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A9" w:rsidRDefault="00D73165">
      <w:pPr>
        <w:rPr>
          <w:b/>
          <w:sz w:val="48"/>
          <w:szCs w:val="48"/>
        </w:rPr>
      </w:pPr>
      <w:bookmarkStart w:id="0" w:name="_Toc202336447"/>
      <w:bookmarkStart w:id="1" w:name="_Toc202336890"/>
      <w:bookmarkStart w:id="2" w:name="_GoBack"/>
      <w:bookmarkEnd w:id="2"/>
      <w:smartTag w:uri="urn:schemas-microsoft-com:office:smarttags" w:element="place">
        <w:smartTag w:uri="urn:schemas-microsoft-com:office:smarttags" w:element="PlaceName">
          <w:r>
            <w:rPr>
              <w:b/>
              <w:sz w:val="48"/>
              <w:szCs w:val="48"/>
            </w:rPr>
            <w:t>Central</w:t>
          </w:r>
        </w:smartTag>
        <w:r>
          <w:rPr>
            <w:b/>
            <w:sz w:val="48"/>
            <w:szCs w:val="48"/>
          </w:rPr>
          <w:t xml:space="preserve"> </w:t>
        </w:r>
        <w:smartTag w:uri="urn:schemas-microsoft-com:office:smarttags" w:element="PlaceName">
          <w:r>
            <w:rPr>
              <w:b/>
              <w:sz w:val="48"/>
              <w:szCs w:val="48"/>
            </w:rPr>
            <w:t>Washington</w:t>
          </w:r>
        </w:smartTag>
        <w:r>
          <w:rPr>
            <w:b/>
            <w:sz w:val="48"/>
            <w:szCs w:val="48"/>
          </w:rPr>
          <w:t xml:space="preserve"> </w:t>
        </w:r>
        <w:smartTag w:uri="urn:schemas-microsoft-com:office:smarttags" w:element="PlaceType">
          <w:r>
            <w:rPr>
              <w:b/>
              <w:sz w:val="48"/>
              <w:szCs w:val="48"/>
            </w:rPr>
            <w:t>University</w:t>
          </w:r>
        </w:smartTag>
      </w:smartTag>
      <w:r>
        <w:rPr>
          <w:b/>
          <w:sz w:val="48"/>
          <w:szCs w:val="48"/>
        </w:rPr>
        <w:t xml:space="preserve"> </w:t>
      </w:r>
    </w:p>
    <w:p w:rsidR="00D73165" w:rsidRDefault="00D73165">
      <w:pPr>
        <w:rPr>
          <w:b/>
          <w:sz w:val="48"/>
          <w:szCs w:val="48"/>
        </w:rPr>
      </w:pPr>
      <w:r>
        <w:rPr>
          <w:b/>
          <w:sz w:val="48"/>
          <w:szCs w:val="48"/>
        </w:rPr>
        <w:t>Retirement Plan</w:t>
      </w:r>
      <w:r w:rsidR="00DA137B">
        <w:rPr>
          <w:b/>
          <w:sz w:val="48"/>
          <w:szCs w:val="48"/>
        </w:rPr>
        <w:t xml:space="preserve"> </w:t>
      </w:r>
      <w:r>
        <w:rPr>
          <w:b/>
          <w:sz w:val="48"/>
          <w:szCs w:val="48"/>
        </w:rPr>
        <w:t>(CWURP)</w:t>
      </w:r>
      <w:bookmarkEnd w:id="0"/>
      <w:bookmarkEnd w:id="1"/>
    </w:p>
    <w:p w:rsidR="00D73165" w:rsidRDefault="00D73165">
      <w:pPr>
        <w:pStyle w:val="H3"/>
      </w:pPr>
      <w:r>
        <w:t>As Amended Through January 1, 2009</w:t>
      </w:r>
    </w:p>
    <w:p w:rsidR="00D73165" w:rsidRDefault="000F3EEB">
      <w:r>
        <w:rPr>
          <w:noProof/>
        </w:rPr>
        <w:pict>
          <v:line id="_x0000_s1026" style="position:absolute;z-index:251657728" from="0,12pt" to="468pt,12.05pt" o:allowincell="f" strokecolor="#d4d4d4" strokeweight="1.75pt">
            <v:shadow on="t" origin=",32385f" offset="0,-1pt"/>
          </v:line>
        </w:pict>
      </w:r>
    </w:p>
    <w:p w:rsidR="00D73165" w:rsidRDefault="00D73165"/>
    <w:p w:rsidR="00D73165" w:rsidRDefault="00D73165">
      <w:pPr>
        <w:pStyle w:val="H2"/>
        <w:jc w:val="center"/>
      </w:pPr>
      <w:bookmarkStart w:id="3" w:name="_Toc202336448"/>
      <w:r>
        <w:t>Table of Contents</w:t>
      </w:r>
      <w:bookmarkEnd w:id="3"/>
    </w:p>
    <w:p w:rsidR="00D73165" w:rsidRDefault="00092BC2">
      <w:pPr>
        <w:pStyle w:val="TOC1"/>
        <w:rPr>
          <w:noProof/>
          <w:szCs w:val="24"/>
        </w:rPr>
      </w:pPr>
      <w:r>
        <w:rPr>
          <w:vanish/>
        </w:rPr>
        <w:fldChar w:fldCharType="begin"/>
      </w:r>
      <w:r w:rsidR="00D73165">
        <w:rPr>
          <w:vanish/>
        </w:rPr>
        <w:instrText xml:space="preserve"> TOC \o "1-2" </w:instrText>
      </w:r>
      <w:r>
        <w:rPr>
          <w:vanish/>
        </w:rPr>
        <w:fldChar w:fldCharType="separate"/>
      </w:r>
      <w:r w:rsidR="00D73165">
        <w:rPr>
          <w:noProof/>
        </w:rPr>
        <w:t>1. Establishment of Plan</w:t>
      </w:r>
      <w:r w:rsidR="00D73165">
        <w:rPr>
          <w:noProof/>
        </w:rPr>
        <w:tab/>
      </w:r>
      <w:r>
        <w:rPr>
          <w:noProof/>
        </w:rPr>
        <w:fldChar w:fldCharType="begin"/>
      </w:r>
      <w:r w:rsidR="00D73165">
        <w:rPr>
          <w:noProof/>
        </w:rPr>
        <w:instrText xml:space="preserve"> PAGEREF _Toc206838623 \h </w:instrText>
      </w:r>
      <w:r>
        <w:rPr>
          <w:noProof/>
        </w:rPr>
      </w:r>
      <w:r>
        <w:rPr>
          <w:noProof/>
        </w:rPr>
        <w:fldChar w:fldCharType="separate"/>
      </w:r>
      <w:r w:rsidR="005B5139">
        <w:rPr>
          <w:noProof/>
        </w:rPr>
        <w:t>1</w:t>
      </w:r>
      <w:r>
        <w:rPr>
          <w:noProof/>
        </w:rPr>
        <w:fldChar w:fldCharType="end"/>
      </w:r>
    </w:p>
    <w:p w:rsidR="00D73165" w:rsidRDefault="00D73165">
      <w:pPr>
        <w:pStyle w:val="TOC1"/>
        <w:rPr>
          <w:noProof/>
          <w:szCs w:val="24"/>
        </w:rPr>
      </w:pPr>
      <w:r>
        <w:rPr>
          <w:noProof/>
        </w:rPr>
        <w:t>2. Definitions</w:t>
      </w:r>
      <w:r>
        <w:rPr>
          <w:noProof/>
        </w:rPr>
        <w:tab/>
      </w:r>
      <w:r w:rsidR="00092BC2">
        <w:rPr>
          <w:noProof/>
        </w:rPr>
        <w:fldChar w:fldCharType="begin"/>
      </w:r>
      <w:r>
        <w:rPr>
          <w:noProof/>
        </w:rPr>
        <w:instrText xml:space="preserve"> PAGEREF _Toc206838624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2.1. Accumulation Account</w:t>
      </w:r>
      <w:r>
        <w:rPr>
          <w:noProof/>
        </w:rPr>
        <w:tab/>
      </w:r>
      <w:r w:rsidR="00092BC2">
        <w:rPr>
          <w:noProof/>
        </w:rPr>
        <w:fldChar w:fldCharType="begin"/>
      </w:r>
      <w:r>
        <w:rPr>
          <w:noProof/>
        </w:rPr>
        <w:instrText xml:space="preserve"> PAGEREF _Toc206838625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2.2. Annuity Contract</w:t>
      </w:r>
      <w:r>
        <w:rPr>
          <w:noProof/>
        </w:rPr>
        <w:tab/>
      </w:r>
      <w:r w:rsidR="00092BC2">
        <w:rPr>
          <w:noProof/>
        </w:rPr>
        <w:fldChar w:fldCharType="begin"/>
      </w:r>
      <w:r>
        <w:rPr>
          <w:noProof/>
        </w:rPr>
        <w:instrText xml:space="preserve"> PAGEREF _Toc206838626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2.3. Beneficiary</w:t>
      </w:r>
      <w:r>
        <w:rPr>
          <w:noProof/>
        </w:rPr>
        <w:tab/>
      </w:r>
      <w:r w:rsidR="00092BC2">
        <w:rPr>
          <w:noProof/>
        </w:rPr>
        <w:fldChar w:fldCharType="begin"/>
      </w:r>
      <w:r>
        <w:rPr>
          <w:noProof/>
        </w:rPr>
        <w:instrText xml:space="preserve"> PAGEREF _Toc206838627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2.4. Board</w:t>
      </w:r>
      <w:r>
        <w:rPr>
          <w:noProof/>
        </w:rPr>
        <w:tab/>
      </w:r>
      <w:r w:rsidR="00092BC2">
        <w:rPr>
          <w:noProof/>
        </w:rPr>
        <w:fldChar w:fldCharType="begin"/>
      </w:r>
      <w:r>
        <w:rPr>
          <w:noProof/>
        </w:rPr>
        <w:instrText xml:space="preserve"> PAGEREF _Toc206838628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2.5. Break in Service</w:t>
      </w:r>
      <w:r>
        <w:rPr>
          <w:noProof/>
        </w:rPr>
        <w:tab/>
      </w:r>
      <w:r w:rsidR="00092BC2">
        <w:rPr>
          <w:noProof/>
        </w:rPr>
        <w:fldChar w:fldCharType="begin"/>
      </w:r>
      <w:r>
        <w:rPr>
          <w:noProof/>
        </w:rPr>
        <w:instrText xml:space="preserve"> PAGEREF _Toc206838629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2.6. Code</w:t>
      </w:r>
      <w:r>
        <w:rPr>
          <w:noProof/>
        </w:rPr>
        <w:tab/>
      </w:r>
      <w:r w:rsidR="00092BC2">
        <w:rPr>
          <w:noProof/>
        </w:rPr>
        <w:fldChar w:fldCharType="begin"/>
      </w:r>
      <w:r>
        <w:rPr>
          <w:noProof/>
        </w:rPr>
        <w:instrText xml:space="preserve"> PAGEREF _Toc206838630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2.7. Compensation</w:t>
      </w:r>
      <w:r>
        <w:rPr>
          <w:noProof/>
        </w:rPr>
        <w:tab/>
      </w:r>
      <w:r w:rsidR="00092BC2">
        <w:rPr>
          <w:noProof/>
        </w:rPr>
        <w:fldChar w:fldCharType="begin"/>
      </w:r>
      <w:r>
        <w:rPr>
          <w:noProof/>
        </w:rPr>
        <w:instrText xml:space="preserve"> PAGEREF _Toc206838631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2.8. Custodial Account</w:t>
      </w:r>
      <w:r>
        <w:rPr>
          <w:noProof/>
        </w:rPr>
        <w:tab/>
      </w:r>
      <w:r w:rsidR="00092BC2">
        <w:rPr>
          <w:noProof/>
        </w:rPr>
        <w:fldChar w:fldCharType="begin"/>
      </w:r>
      <w:r>
        <w:rPr>
          <w:noProof/>
        </w:rPr>
        <w:instrText xml:space="preserve"> PAGEREF _Toc206838632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2.9. CWU</w:t>
      </w:r>
      <w:r>
        <w:rPr>
          <w:noProof/>
        </w:rPr>
        <w:tab/>
      </w:r>
      <w:r w:rsidR="00092BC2">
        <w:rPr>
          <w:noProof/>
        </w:rPr>
        <w:fldChar w:fldCharType="begin"/>
      </w:r>
      <w:r>
        <w:rPr>
          <w:noProof/>
        </w:rPr>
        <w:instrText xml:space="preserve"> PAGEREF _Toc206838633 \h </w:instrText>
      </w:r>
      <w:r w:rsidR="00092BC2">
        <w:rPr>
          <w:noProof/>
        </w:rPr>
      </w:r>
      <w:r w:rsidR="00092BC2">
        <w:rPr>
          <w:noProof/>
        </w:rPr>
        <w:fldChar w:fldCharType="separate"/>
      </w:r>
      <w:r w:rsidR="005B5139">
        <w:rPr>
          <w:noProof/>
        </w:rPr>
        <w:t>1</w:t>
      </w:r>
      <w:r w:rsidR="00092BC2">
        <w:rPr>
          <w:noProof/>
        </w:rPr>
        <w:fldChar w:fldCharType="end"/>
      </w:r>
    </w:p>
    <w:p w:rsidR="00D73165" w:rsidRDefault="00D73165">
      <w:pPr>
        <w:pStyle w:val="TOC2"/>
        <w:rPr>
          <w:noProof/>
          <w:szCs w:val="24"/>
        </w:rPr>
      </w:pPr>
      <w:r>
        <w:rPr>
          <w:noProof/>
        </w:rPr>
        <w:t>2.10. Eligible Employee</w:t>
      </w:r>
      <w:r>
        <w:rPr>
          <w:noProof/>
        </w:rPr>
        <w:tab/>
      </w:r>
      <w:r w:rsidR="00092BC2">
        <w:rPr>
          <w:noProof/>
        </w:rPr>
        <w:fldChar w:fldCharType="begin"/>
      </w:r>
      <w:r>
        <w:rPr>
          <w:noProof/>
        </w:rPr>
        <w:instrText xml:space="preserve"> PAGEREF _Toc206838634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2.11. Eligible Position</w:t>
      </w:r>
      <w:r>
        <w:rPr>
          <w:noProof/>
        </w:rPr>
        <w:tab/>
      </w:r>
      <w:r w:rsidR="00092BC2">
        <w:rPr>
          <w:noProof/>
        </w:rPr>
        <w:fldChar w:fldCharType="begin"/>
      </w:r>
      <w:r>
        <w:rPr>
          <w:noProof/>
        </w:rPr>
        <w:instrText xml:space="preserve"> PAGEREF _Toc206838635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2.12. Fund Sponsor</w:t>
      </w:r>
      <w:r>
        <w:rPr>
          <w:noProof/>
        </w:rPr>
        <w:tab/>
      </w:r>
      <w:r w:rsidR="00092BC2">
        <w:rPr>
          <w:noProof/>
        </w:rPr>
        <w:fldChar w:fldCharType="begin"/>
      </w:r>
      <w:r>
        <w:rPr>
          <w:noProof/>
        </w:rPr>
        <w:instrText xml:space="preserve"> PAGEREF _Toc206838636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2.13. Funding Vehicles</w:t>
      </w:r>
      <w:r>
        <w:rPr>
          <w:noProof/>
        </w:rPr>
        <w:tab/>
      </w:r>
      <w:r w:rsidR="00092BC2">
        <w:rPr>
          <w:noProof/>
        </w:rPr>
        <w:fldChar w:fldCharType="begin"/>
      </w:r>
      <w:r>
        <w:rPr>
          <w:noProof/>
        </w:rPr>
        <w:instrText xml:space="preserve"> PAGEREF _Toc206838637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2.14. Participant</w:t>
      </w:r>
      <w:r>
        <w:rPr>
          <w:noProof/>
        </w:rPr>
        <w:tab/>
      </w:r>
      <w:r w:rsidR="00092BC2">
        <w:rPr>
          <w:noProof/>
        </w:rPr>
        <w:fldChar w:fldCharType="begin"/>
      </w:r>
      <w:r>
        <w:rPr>
          <w:noProof/>
        </w:rPr>
        <w:instrText xml:space="preserve"> PAGEREF _Toc206838638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2.15. Plan</w:t>
      </w:r>
      <w:r>
        <w:rPr>
          <w:noProof/>
        </w:rPr>
        <w:tab/>
      </w:r>
      <w:r w:rsidR="00092BC2">
        <w:rPr>
          <w:noProof/>
        </w:rPr>
        <w:fldChar w:fldCharType="begin"/>
      </w:r>
      <w:r>
        <w:rPr>
          <w:noProof/>
        </w:rPr>
        <w:instrText xml:space="preserve"> PAGEREF _Toc206838639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2.16. Plan Contributions</w:t>
      </w:r>
      <w:r>
        <w:rPr>
          <w:noProof/>
        </w:rPr>
        <w:tab/>
      </w:r>
      <w:r w:rsidR="00092BC2">
        <w:rPr>
          <w:noProof/>
        </w:rPr>
        <w:fldChar w:fldCharType="begin"/>
      </w:r>
      <w:r>
        <w:rPr>
          <w:noProof/>
        </w:rPr>
        <w:instrText xml:space="preserve"> PAGEREF _Toc206838640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2.17. Plan Year</w:t>
      </w:r>
      <w:r>
        <w:rPr>
          <w:noProof/>
        </w:rPr>
        <w:tab/>
      </w:r>
      <w:r w:rsidR="00092BC2">
        <w:rPr>
          <w:noProof/>
        </w:rPr>
        <w:fldChar w:fldCharType="begin"/>
      </w:r>
      <w:r>
        <w:rPr>
          <w:noProof/>
        </w:rPr>
        <w:instrText xml:space="preserve"> PAGEREF _Toc206838641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2.18. Related Employer</w:t>
      </w:r>
      <w:r>
        <w:rPr>
          <w:noProof/>
        </w:rPr>
        <w:tab/>
      </w:r>
      <w:r w:rsidR="00092BC2">
        <w:rPr>
          <w:noProof/>
        </w:rPr>
        <w:fldChar w:fldCharType="begin"/>
      </w:r>
      <w:r>
        <w:rPr>
          <w:noProof/>
        </w:rPr>
        <w:instrText xml:space="preserve"> PAGEREF _Toc206838642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2.19. Retirement Age</w:t>
      </w:r>
      <w:r>
        <w:rPr>
          <w:noProof/>
        </w:rPr>
        <w:tab/>
      </w:r>
      <w:r w:rsidR="00092BC2">
        <w:rPr>
          <w:noProof/>
        </w:rPr>
        <w:fldChar w:fldCharType="begin"/>
      </w:r>
      <w:r>
        <w:rPr>
          <w:noProof/>
        </w:rPr>
        <w:instrText xml:space="preserve"> PAGEREF _Toc206838643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pPr>
        <w:pStyle w:val="TOC2"/>
        <w:rPr>
          <w:noProof/>
          <w:szCs w:val="24"/>
        </w:rPr>
      </w:pPr>
      <w:r>
        <w:rPr>
          <w:noProof/>
        </w:rPr>
        <w:t>2.20. Washington State Retirement System</w:t>
      </w:r>
      <w:r>
        <w:rPr>
          <w:noProof/>
        </w:rPr>
        <w:tab/>
      </w:r>
      <w:r w:rsidR="00092BC2">
        <w:rPr>
          <w:noProof/>
        </w:rPr>
        <w:fldChar w:fldCharType="begin"/>
      </w:r>
      <w:r>
        <w:rPr>
          <w:noProof/>
        </w:rPr>
        <w:instrText xml:space="preserve"> PAGEREF _Toc206838644 \h </w:instrText>
      </w:r>
      <w:r w:rsidR="00092BC2">
        <w:rPr>
          <w:noProof/>
        </w:rPr>
      </w:r>
      <w:r w:rsidR="00092BC2">
        <w:rPr>
          <w:noProof/>
        </w:rPr>
        <w:fldChar w:fldCharType="separate"/>
      </w:r>
      <w:r w:rsidR="005B5139">
        <w:rPr>
          <w:noProof/>
        </w:rPr>
        <w:t>2</w:t>
      </w:r>
      <w:r w:rsidR="00092BC2">
        <w:rPr>
          <w:noProof/>
        </w:rPr>
        <w:fldChar w:fldCharType="end"/>
      </w:r>
    </w:p>
    <w:p w:rsidR="00D73165" w:rsidRDefault="00D73165" w:rsidP="00DA137B">
      <w:pPr>
        <w:pStyle w:val="TOC1"/>
        <w:keepNext/>
        <w:rPr>
          <w:noProof/>
          <w:szCs w:val="24"/>
        </w:rPr>
      </w:pPr>
      <w:r>
        <w:rPr>
          <w:noProof/>
        </w:rPr>
        <w:lastRenderedPageBreak/>
        <w:t>3. Eligibility and Participation</w:t>
      </w:r>
      <w:r>
        <w:rPr>
          <w:noProof/>
        </w:rPr>
        <w:tab/>
      </w:r>
      <w:r w:rsidR="00092BC2">
        <w:rPr>
          <w:noProof/>
        </w:rPr>
        <w:fldChar w:fldCharType="begin"/>
      </w:r>
      <w:r>
        <w:rPr>
          <w:noProof/>
        </w:rPr>
        <w:instrText xml:space="preserve"> PAGEREF _Toc206838645 \h </w:instrText>
      </w:r>
      <w:r w:rsidR="00092BC2">
        <w:rPr>
          <w:noProof/>
        </w:rPr>
      </w:r>
      <w:r w:rsidR="00092BC2">
        <w:rPr>
          <w:noProof/>
        </w:rPr>
        <w:fldChar w:fldCharType="separate"/>
      </w:r>
      <w:r w:rsidR="005B5139">
        <w:rPr>
          <w:noProof/>
        </w:rPr>
        <w:t>3</w:t>
      </w:r>
      <w:r w:rsidR="00092BC2">
        <w:rPr>
          <w:noProof/>
        </w:rPr>
        <w:fldChar w:fldCharType="end"/>
      </w:r>
    </w:p>
    <w:p w:rsidR="00D73165" w:rsidRDefault="00D73165" w:rsidP="00DA137B">
      <w:pPr>
        <w:pStyle w:val="TOC2"/>
        <w:keepNext/>
        <w:rPr>
          <w:noProof/>
          <w:szCs w:val="24"/>
        </w:rPr>
      </w:pPr>
      <w:r>
        <w:rPr>
          <w:noProof/>
        </w:rPr>
        <w:t>3.1. Participation.</w:t>
      </w:r>
      <w:r>
        <w:rPr>
          <w:noProof/>
        </w:rPr>
        <w:tab/>
      </w:r>
      <w:r w:rsidR="00092BC2">
        <w:rPr>
          <w:noProof/>
        </w:rPr>
        <w:fldChar w:fldCharType="begin"/>
      </w:r>
      <w:r>
        <w:rPr>
          <w:noProof/>
        </w:rPr>
        <w:instrText xml:space="preserve"> PAGEREF _Toc206838646 \h </w:instrText>
      </w:r>
      <w:r w:rsidR="00092BC2">
        <w:rPr>
          <w:noProof/>
        </w:rPr>
      </w:r>
      <w:r w:rsidR="00092BC2">
        <w:rPr>
          <w:noProof/>
        </w:rPr>
        <w:fldChar w:fldCharType="separate"/>
      </w:r>
      <w:r w:rsidR="005B5139">
        <w:rPr>
          <w:noProof/>
        </w:rPr>
        <w:t>3</w:t>
      </w:r>
      <w:r w:rsidR="00092BC2">
        <w:rPr>
          <w:noProof/>
        </w:rPr>
        <w:fldChar w:fldCharType="end"/>
      </w:r>
    </w:p>
    <w:p w:rsidR="00D73165" w:rsidRDefault="00D73165" w:rsidP="00DA137B">
      <w:pPr>
        <w:pStyle w:val="TOC2"/>
        <w:keepNext/>
        <w:rPr>
          <w:noProof/>
          <w:szCs w:val="24"/>
        </w:rPr>
      </w:pPr>
      <w:r>
        <w:rPr>
          <w:noProof/>
        </w:rPr>
        <w:t>3.2. Enrollment in Plan</w:t>
      </w:r>
      <w:r>
        <w:rPr>
          <w:noProof/>
        </w:rPr>
        <w:tab/>
      </w:r>
      <w:r w:rsidR="00092BC2">
        <w:rPr>
          <w:noProof/>
        </w:rPr>
        <w:fldChar w:fldCharType="begin"/>
      </w:r>
      <w:r>
        <w:rPr>
          <w:noProof/>
        </w:rPr>
        <w:instrText xml:space="preserve"> PAGEREF _Toc206838647 \h </w:instrText>
      </w:r>
      <w:r w:rsidR="00092BC2">
        <w:rPr>
          <w:noProof/>
        </w:rPr>
      </w:r>
      <w:r w:rsidR="00092BC2">
        <w:rPr>
          <w:noProof/>
        </w:rPr>
        <w:fldChar w:fldCharType="separate"/>
      </w:r>
      <w:r w:rsidR="005B5139">
        <w:rPr>
          <w:noProof/>
        </w:rPr>
        <w:t>3</w:t>
      </w:r>
      <w:r w:rsidR="00092BC2">
        <w:rPr>
          <w:noProof/>
        </w:rPr>
        <w:fldChar w:fldCharType="end"/>
      </w:r>
    </w:p>
    <w:p w:rsidR="00D73165" w:rsidRDefault="00D73165" w:rsidP="00DA137B">
      <w:pPr>
        <w:pStyle w:val="TOC2"/>
        <w:keepNext/>
        <w:rPr>
          <w:noProof/>
          <w:szCs w:val="24"/>
        </w:rPr>
      </w:pPr>
      <w:r>
        <w:rPr>
          <w:noProof/>
        </w:rPr>
        <w:t>3.3. Cessation of Participation</w:t>
      </w:r>
      <w:r>
        <w:rPr>
          <w:noProof/>
        </w:rPr>
        <w:tab/>
      </w:r>
      <w:r w:rsidR="00092BC2">
        <w:rPr>
          <w:noProof/>
        </w:rPr>
        <w:fldChar w:fldCharType="begin"/>
      </w:r>
      <w:r>
        <w:rPr>
          <w:noProof/>
        </w:rPr>
        <w:instrText xml:space="preserve"> PAGEREF _Toc206838648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1"/>
        <w:rPr>
          <w:noProof/>
          <w:szCs w:val="24"/>
        </w:rPr>
      </w:pPr>
      <w:r>
        <w:rPr>
          <w:noProof/>
        </w:rPr>
        <w:t>4. Contributions.</w:t>
      </w:r>
      <w:r>
        <w:rPr>
          <w:noProof/>
        </w:rPr>
        <w:tab/>
      </w:r>
      <w:r w:rsidR="00092BC2">
        <w:rPr>
          <w:noProof/>
        </w:rPr>
        <w:fldChar w:fldCharType="begin"/>
      </w:r>
      <w:r>
        <w:rPr>
          <w:noProof/>
        </w:rPr>
        <w:instrText xml:space="preserve"> PAGEREF _Toc206838649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2"/>
        <w:rPr>
          <w:noProof/>
          <w:szCs w:val="24"/>
        </w:rPr>
      </w:pPr>
      <w:r>
        <w:rPr>
          <w:noProof/>
        </w:rPr>
        <w:t>4.1. Plan Contributions</w:t>
      </w:r>
      <w:r>
        <w:rPr>
          <w:noProof/>
        </w:rPr>
        <w:tab/>
      </w:r>
      <w:r w:rsidR="00092BC2">
        <w:rPr>
          <w:noProof/>
        </w:rPr>
        <w:fldChar w:fldCharType="begin"/>
      </w:r>
      <w:r>
        <w:rPr>
          <w:noProof/>
        </w:rPr>
        <w:instrText xml:space="preserve"> PAGEREF _Toc206838650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2"/>
        <w:rPr>
          <w:noProof/>
          <w:szCs w:val="24"/>
        </w:rPr>
      </w:pPr>
      <w:r>
        <w:rPr>
          <w:noProof/>
        </w:rPr>
        <w:t>4.2. Income Tax Deferral</w:t>
      </w:r>
      <w:r>
        <w:rPr>
          <w:noProof/>
        </w:rPr>
        <w:tab/>
      </w:r>
      <w:r w:rsidR="00092BC2">
        <w:rPr>
          <w:noProof/>
        </w:rPr>
        <w:fldChar w:fldCharType="begin"/>
      </w:r>
      <w:r>
        <w:rPr>
          <w:noProof/>
        </w:rPr>
        <w:instrText xml:space="preserve"> PAGEREF _Toc206838651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2"/>
        <w:rPr>
          <w:noProof/>
          <w:szCs w:val="24"/>
        </w:rPr>
      </w:pPr>
      <w:r>
        <w:rPr>
          <w:noProof/>
        </w:rPr>
        <w:t>4.3. Limit on Salary Taken into Account</w:t>
      </w:r>
      <w:r>
        <w:rPr>
          <w:noProof/>
        </w:rPr>
        <w:tab/>
      </w:r>
      <w:r w:rsidR="00092BC2">
        <w:rPr>
          <w:noProof/>
        </w:rPr>
        <w:fldChar w:fldCharType="begin"/>
      </w:r>
      <w:r>
        <w:rPr>
          <w:noProof/>
        </w:rPr>
        <w:instrText xml:space="preserve"> PAGEREF _Toc206838652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2"/>
        <w:rPr>
          <w:noProof/>
          <w:szCs w:val="24"/>
        </w:rPr>
      </w:pPr>
      <w:r>
        <w:rPr>
          <w:noProof/>
        </w:rPr>
        <w:t>4.4. Leave of Absence.</w:t>
      </w:r>
      <w:r>
        <w:rPr>
          <w:noProof/>
        </w:rPr>
        <w:tab/>
      </w:r>
      <w:r w:rsidR="00092BC2">
        <w:rPr>
          <w:noProof/>
        </w:rPr>
        <w:fldChar w:fldCharType="begin"/>
      </w:r>
      <w:r>
        <w:rPr>
          <w:noProof/>
        </w:rPr>
        <w:instrText xml:space="preserve"> PAGEREF _Toc206838653 \h </w:instrText>
      </w:r>
      <w:r w:rsidR="00092BC2">
        <w:rPr>
          <w:noProof/>
        </w:rPr>
      </w:r>
      <w:r w:rsidR="00092BC2">
        <w:rPr>
          <w:noProof/>
        </w:rPr>
        <w:fldChar w:fldCharType="separate"/>
      </w:r>
      <w:r w:rsidR="005B5139">
        <w:rPr>
          <w:noProof/>
        </w:rPr>
        <w:t>4</w:t>
      </w:r>
      <w:r w:rsidR="00092BC2">
        <w:rPr>
          <w:noProof/>
        </w:rPr>
        <w:fldChar w:fldCharType="end"/>
      </w:r>
    </w:p>
    <w:p w:rsidR="00D73165" w:rsidRDefault="00D73165">
      <w:pPr>
        <w:pStyle w:val="TOC2"/>
        <w:rPr>
          <w:noProof/>
          <w:szCs w:val="24"/>
        </w:rPr>
      </w:pPr>
      <w:r>
        <w:rPr>
          <w:noProof/>
        </w:rPr>
        <w:t>4.5. Rollovers or Transfers to the Plan</w:t>
      </w:r>
      <w:r>
        <w:rPr>
          <w:noProof/>
        </w:rPr>
        <w:tab/>
      </w:r>
      <w:r w:rsidR="00092BC2">
        <w:rPr>
          <w:noProof/>
        </w:rPr>
        <w:fldChar w:fldCharType="begin"/>
      </w:r>
      <w:r>
        <w:rPr>
          <w:noProof/>
        </w:rPr>
        <w:instrText xml:space="preserve"> PAGEREF _Toc206838654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2"/>
        <w:rPr>
          <w:noProof/>
          <w:szCs w:val="24"/>
        </w:rPr>
      </w:pPr>
      <w:r>
        <w:rPr>
          <w:noProof/>
        </w:rPr>
        <w:t>4.6. Allocation of Plan Contributions</w:t>
      </w:r>
      <w:r>
        <w:rPr>
          <w:noProof/>
        </w:rPr>
        <w:tab/>
      </w:r>
      <w:r w:rsidR="00092BC2">
        <w:rPr>
          <w:noProof/>
        </w:rPr>
        <w:fldChar w:fldCharType="begin"/>
      </w:r>
      <w:r>
        <w:rPr>
          <w:noProof/>
        </w:rPr>
        <w:instrText xml:space="preserve"> PAGEREF _Toc206838655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2"/>
        <w:rPr>
          <w:noProof/>
          <w:szCs w:val="24"/>
        </w:rPr>
      </w:pPr>
      <w:r>
        <w:rPr>
          <w:noProof/>
        </w:rPr>
        <w:t>4.7. Vesting of Contributions</w:t>
      </w:r>
      <w:r>
        <w:rPr>
          <w:noProof/>
        </w:rPr>
        <w:tab/>
      </w:r>
      <w:r w:rsidR="00092BC2">
        <w:rPr>
          <w:noProof/>
        </w:rPr>
        <w:fldChar w:fldCharType="begin"/>
      </w:r>
      <w:r>
        <w:rPr>
          <w:noProof/>
        </w:rPr>
        <w:instrText xml:space="preserve"> PAGEREF _Toc206838656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2"/>
        <w:rPr>
          <w:noProof/>
          <w:szCs w:val="24"/>
        </w:rPr>
      </w:pPr>
      <w:r>
        <w:rPr>
          <w:noProof/>
        </w:rPr>
        <w:t>4.8. Annual Statement</w:t>
      </w:r>
      <w:r>
        <w:rPr>
          <w:noProof/>
        </w:rPr>
        <w:tab/>
      </w:r>
      <w:r w:rsidR="00092BC2">
        <w:rPr>
          <w:noProof/>
        </w:rPr>
        <w:fldChar w:fldCharType="begin"/>
      </w:r>
      <w:r>
        <w:rPr>
          <w:noProof/>
        </w:rPr>
        <w:instrText xml:space="preserve"> PAGEREF _Toc206838657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2"/>
        <w:rPr>
          <w:noProof/>
          <w:szCs w:val="24"/>
        </w:rPr>
      </w:pPr>
      <w:r>
        <w:rPr>
          <w:noProof/>
        </w:rPr>
        <w:t>4.9. No Reversion</w:t>
      </w:r>
      <w:r>
        <w:rPr>
          <w:noProof/>
        </w:rPr>
        <w:tab/>
      </w:r>
      <w:r w:rsidR="00092BC2">
        <w:rPr>
          <w:noProof/>
        </w:rPr>
        <w:fldChar w:fldCharType="begin"/>
      </w:r>
      <w:r>
        <w:rPr>
          <w:noProof/>
        </w:rPr>
        <w:instrText xml:space="preserve"> PAGEREF _Toc206838658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2"/>
        <w:rPr>
          <w:noProof/>
          <w:szCs w:val="24"/>
        </w:rPr>
      </w:pPr>
      <w:r>
        <w:rPr>
          <w:noProof/>
        </w:rPr>
        <w:t>4.10. Maximum Contribution</w:t>
      </w:r>
      <w:r>
        <w:rPr>
          <w:noProof/>
        </w:rPr>
        <w:tab/>
      </w:r>
      <w:r w:rsidR="00092BC2">
        <w:rPr>
          <w:noProof/>
        </w:rPr>
        <w:fldChar w:fldCharType="begin"/>
      </w:r>
      <w:r>
        <w:rPr>
          <w:noProof/>
        </w:rPr>
        <w:instrText xml:space="preserve"> PAGEREF _Toc206838659 \h </w:instrText>
      </w:r>
      <w:r w:rsidR="00092BC2">
        <w:rPr>
          <w:noProof/>
        </w:rPr>
      </w:r>
      <w:r w:rsidR="00092BC2">
        <w:rPr>
          <w:noProof/>
        </w:rPr>
        <w:fldChar w:fldCharType="separate"/>
      </w:r>
      <w:r w:rsidR="005B5139">
        <w:rPr>
          <w:noProof/>
        </w:rPr>
        <w:t>5</w:t>
      </w:r>
      <w:r w:rsidR="00092BC2">
        <w:rPr>
          <w:noProof/>
        </w:rPr>
        <w:fldChar w:fldCharType="end"/>
      </w:r>
    </w:p>
    <w:p w:rsidR="00D73165" w:rsidRDefault="00D73165">
      <w:pPr>
        <w:pStyle w:val="TOC1"/>
        <w:rPr>
          <w:noProof/>
          <w:szCs w:val="24"/>
        </w:rPr>
      </w:pPr>
      <w:r>
        <w:rPr>
          <w:noProof/>
        </w:rPr>
        <w:t>5. Fund Sponsors and Funding Vehicles.</w:t>
      </w:r>
      <w:r>
        <w:rPr>
          <w:noProof/>
        </w:rPr>
        <w:tab/>
      </w:r>
      <w:r w:rsidR="00092BC2">
        <w:rPr>
          <w:noProof/>
        </w:rPr>
        <w:fldChar w:fldCharType="begin"/>
      </w:r>
      <w:r>
        <w:rPr>
          <w:noProof/>
        </w:rPr>
        <w:instrText xml:space="preserve"> PAGEREF _Toc206838660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5.1. Fund Sponsors and Funding Vehicles</w:t>
      </w:r>
      <w:r>
        <w:rPr>
          <w:noProof/>
        </w:rPr>
        <w:tab/>
      </w:r>
      <w:r w:rsidR="00092BC2">
        <w:rPr>
          <w:noProof/>
        </w:rPr>
        <w:fldChar w:fldCharType="begin"/>
      </w:r>
      <w:r>
        <w:rPr>
          <w:noProof/>
        </w:rPr>
        <w:instrText xml:space="preserve"> PAGEREF _Toc206838661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5.2. Fund Transfers</w:t>
      </w:r>
      <w:r>
        <w:rPr>
          <w:noProof/>
        </w:rPr>
        <w:tab/>
      </w:r>
      <w:r w:rsidR="00092BC2">
        <w:rPr>
          <w:noProof/>
        </w:rPr>
        <w:fldChar w:fldCharType="begin"/>
      </w:r>
      <w:r>
        <w:rPr>
          <w:noProof/>
        </w:rPr>
        <w:instrText xml:space="preserve"> PAGEREF _Toc206838662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5.3. Third Party Trading</w:t>
      </w:r>
      <w:r>
        <w:rPr>
          <w:noProof/>
        </w:rPr>
        <w:tab/>
      </w:r>
      <w:r w:rsidR="00092BC2">
        <w:rPr>
          <w:noProof/>
        </w:rPr>
        <w:fldChar w:fldCharType="begin"/>
      </w:r>
      <w:r>
        <w:rPr>
          <w:noProof/>
        </w:rPr>
        <w:instrText xml:space="preserve"> PAGEREF _Toc206838663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1"/>
        <w:rPr>
          <w:noProof/>
          <w:szCs w:val="24"/>
        </w:rPr>
      </w:pPr>
      <w:r>
        <w:rPr>
          <w:noProof/>
        </w:rPr>
        <w:t>6. Retirement.</w:t>
      </w:r>
      <w:r>
        <w:rPr>
          <w:noProof/>
        </w:rPr>
        <w:tab/>
      </w:r>
      <w:r w:rsidR="00092BC2">
        <w:rPr>
          <w:noProof/>
        </w:rPr>
        <w:fldChar w:fldCharType="begin"/>
      </w:r>
      <w:r>
        <w:rPr>
          <w:noProof/>
        </w:rPr>
        <w:instrText xml:space="preserve"> PAGEREF _Toc206838664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6.1. Retirement Because of Age</w:t>
      </w:r>
      <w:r>
        <w:rPr>
          <w:noProof/>
        </w:rPr>
        <w:tab/>
      </w:r>
      <w:r w:rsidR="00092BC2">
        <w:rPr>
          <w:noProof/>
        </w:rPr>
        <w:fldChar w:fldCharType="begin"/>
      </w:r>
      <w:r>
        <w:rPr>
          <w:noProof/>
        </w:rPr>
        <w:instrText xml:space="preserve"> PAGEREF _Toc206838665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6.2. Retirement Because of Condition of Health</w:t>
      </w:r>
      <w:r>
        <w:rPr>
          <w:noProof/>
        </w:rPr>
        <w:tab/>
      </w:r>
      <w:r w:rsidR="00092BC2">
        <w:rPr>
          <w:noProof/>
        </w:rPr>
        <w:fldChar w:fldCharType="begin"/>
      </w:r>
      <w:r>
        <w:rPr>
          <w:noProof/>
        </w:rPr>
        <w:instrText xml:space="preserve"> PAGEREF _Toc206838666 \h </w:instrText>
      </w:r>
      <w:r w:rsidR="00092BC2">
        <w:rPr>
          <w:noProof/>
        </w:rPr>
      </w:r>
      <w:r w:rsidR="00092BC2">
        <w:rPr>
          <w:noProof/>
        </w:rPr>
        <w:fldChar w:fldCharType="separate"/>
      </w:r>
      <w:r w:rsidR="005B5139">
        <w:rPr>
          <w:noProof/>
        </w:rPr>
        <w:t>6</w:t>
      </w:r>
      <w:r w:rsidR="00092BC2">
        <w:rPr>
          <w:noProof/>
        </w:rPr>
        <w:fldChar w:fldCharType="end"/>
      </w:r>
    </w:p>
    <w:p w:rsidR="00D73165" w:rsidRDefault="00D73165">
      <w:pPr>
        <w:pStyle w:val="TOC2"/>
        <w:rPr>
          <w:noProof/>
          <w:szCs w:val="24"/>
        </w:rPr>
      </w:pPr>
      <w:r>
        <w:rPr>
          <w:noProof/>
        </w:rPr>
        <w:t>6.3. Retiree Reemployment</w:t>
      </w:r>
      <w:r>
        <w:rPr>
          <w:noProof/>
        </w:rPr>
        <w:tab/>
      </w:r>
      <w:r w:rsidR="00092BC2">
        <w:rPr>
          <w:noProof/>
        </w:rPr>
        <w:fldChar w:fldCharType="begin"/>
      </w:r>
      <w:r>
        <w:rPr>
          <w:noProof/>
        </w:rPr>
        <w:instrText xml:space="preserve"> PAGEREF _Toc206838667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1"/>
        <w:rPr>
          <w:noProof/>
          <w:szCs w:val="24"/>
        </w:rPr>
      </w:pPr>
      <w:r>
        <w:rPr>
          <w:noProof/>
        </w:rPr>
        <w:t>7. Benefits.</w:t>
      </w:r>
      <w:r>
        <w:rPr>
          <w:noProof/>
        </w:rPr>
        <w:tab/>
      </w:r>
      <w:r w:rsidR="00092BC2">
        <w:rPr>
          <w:noProof/>
        </w:rPr>
        <w:fldChar w:fldCharType="begin"/>
      </w:r>
      <w:r>
        <w:rPr>
          <w:noProof/>
        </w:rPr>
        <w:instrText xml:space="preserve"> PAGEREF _Toc206838668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2"/>
        <w:rPr>
          <w:noProof/>
          <w:szCs w:val="24"/>
        </w:rPr>
      </w:pPr>
      <w:r>
        <w:rPr>
          <w:noProof/>
        </w:rPr>
        <w:t>7.1. Retirement Benefits</w:t>
      </w:r>
      <w:r>
        <w:rPr>
          <w:noProof/>
        </w:rPr>
        <w:tab/>
      </w:r>
      <w:r w:rsidR="00092BC2">
        <w:rPr>
          <w:noProof/>
        </w:rPr>
        <w:fldChar w:fldCharType="begin"/>
      </w:r>
      <w:r>
        <w:rPr>
          <w:noProof/>
        </w:rPr>
        <w:instrText xml:space="preserve"> PAGEREF _Toc206838669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2"/>
        <w:rPr>
          <w:noProof/>
          <w:szCs w:val="24"/>
        </w:rPr>
      </w:pPr>
      <w:r>
        <w:rPr>
          <w:noProof/>
        </w:rPr>
        <w:t>7.2. Death Benefits</w:t>
      </w:r>
      <w:r>
        <w:rPr>
          <w:noProof/>
        </w:rPr>
        <w:tab/>
      </w:r>
      <w:r w:rsidR="00092BC2">
        <w:rPr>
          <w:noProof/>
        </w:rPr>
        <w:fldChar w:fldCharType="begin"/>
      </w:r>
      <w:r>
        <w:rPr>
          <w:noProof/>
        </w:rPr>
        <w:instrText xml:space="preserve"> PAGEREF _Toc206838670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2"/>
        <w:rPr>
          <w:noProof/>
          <w:szCs w:val="24"/>
        </w:rPr>
      </w:pPr>
      <w:r>
        <w:rPr>
          <w:noProof/>
        </w:rPr>
        <w:t>7.3. Application for Benefits; Spousal Consent</w:t>
      </w:r>
      <w:r>
        <w:rPr>
          <w:noProof/>
        </w:rPr>
        <w:tab/>
      </w:r>
      <w:r w:rsidR="00092BC2">
        <w:rPr>
          <w:noProof/>
        </w:rPr>
        <w:fldChar w:fldCharType="begin"/>
      </w:r>
      <w:r>
        <w:rPr>
          <w:noProof/>
        </w:rPr>
        <w:instrText xml:space="preserve"> PAGEREF _Toc206838671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2"/>
        <w:rPr>
          <w:noProof/>
          <w:szCs w:val="24"/>
        </w:rPr>
      </w:pPr>
      <w:r>
        <w:rPr>
          <w:noProof/>
        </w:rPr>
        <w:t>7.4. Minimum Distribution Requirements.</w:t>
      </w:r>
      <w:r>
        <w:rPr>
          <w:noProof/>
        </w:rPr>
        <w:tab/>
      </w:r>
      <w:r w:rsidR="00092BC2">
        <w:rPr>
          <w:noProof/>
        </w:rPr>
        <w:fldChar w:fldCharType="begin"/>
      </w:r>
      <w:r>
        <w:rPr>
          <w:noProof/>
        </w:rPr>
        <w:instrText xml:space="preserve"> PAGEREF _Toc206838672 \h </w:instrText>
      </w:r>
      <w:r w:rsidR="00092BC2">
        <w:rPr>
          <w:noProof/>
        </w:rPr>
      </w:r>
      <w:r w:rsidR="00092BC2">
        <w:rPr>
          <w:noProof/>
        </w:rPr>
        <w:fldChar w:fldCharType="separate"/>
      </w:r>
      <w:r w:rsidR="005B5139">
        <w:rPr>
          <w:noProof/>
        </w:rPr>
        <w:t>7</w:t>
      </w:r>
      <w:r w:rsidR="00092BC2">
        <w:rPr>
          <w:noProof/>
        </w:rPr>
        <w:fldChar w:fldCharType="end"/>
      </w:r>
    </w:p>
    <w:p w:rsidR="00D73165" w:rsidRDefault="00D73165">
      <w:pPr>
        <w:pStyle w:val="TOC2"/>
        <w:rPr>
          <w:noProof/>
          <w:szCs w:val="24"/>
        </w:rPr>
      </w:pPr>
      <w:r>
        <w:rPr>
          <w:noProof/>
        </w:rPr>
        <w:t>7.5. Withdrawals, Loans, Benefit Distributions</w:t>
      </w:r>
      <w:r>
        <w:rPr>
          <w:noProof/>
        </w:rPr>
        <w:tab/>
      </w:r>
      <w:r w:rsidR="00092BC2">
        <w:rPr>
          <w:noProof/>
        </w:rPr>
        <w:fldChar w:fldCharType="begin"/>
      </w:r>
      <w:r>
        <w:rPr>
          <w:noProof/>
        </w:rPr>
        <w:instrText xml:space="preserve"> PAGEREF _Toc206838673 \h </w:instrText>
      </w:r>
      <w:r w:rsidR="00092BC2">
        <w:rPr>
          <w:noProof/>
        </w:rPr>
      </w:r>
      <w:r w:rsidR="00092BC2">
        <w:rPr>
          <w:noProof/>
        </w:rPr>
        <w:fldChar w:fldCharType="separate"/>
      </w:r>
      <w:r w:rsidR="005B5139">
        <w:rPr>
          <w:noProof/>
        </w:rPr>
        <w:t>8</w:t>
      </w:r>
      <w:r w:rsidR="00092BC2">
        <w:rPr>
          <w:noProof/>
        </w:rPr>
        <w:fldChar w:fldCharType="end"/>
      </w:r>
    </w:p>
    <w:p w:rsidR="00D73165" w:rsidRDefault="00D73165">
      <w:pPr>
        <w:pStyle w:val="TOC2"/>
        <w:rPr>
          <w:noProof/>
          <w:szCs w:val="24"/>
        </w:rPr>
      </w:pPr>
      <w:r>
        <w:rPr>
          <w:noProof/>
        </w:rPr>
        <w:t>7.6. Rollover Distributions.</w:t>
      </w:r>
      <w:r>
        <w:rPr>
          <w:noProof/>
        </w:rPr>
        <w:tab/>
      </w:r>
      <w:r w:rsidR="00092BC2">
        <w:rPr>
          <w:noProof/>
        </w:rPr>
        <w:fldChar w:fldCharType="begin"/>
      </w:r>
      <w:r>
        <w:rPr>
          <w:noProof/>
        </w:rPr>
        <w:instrText xml:space="preserve"> PAGEREF _Toc206838674 \h </w:instrText>
      </w:r>
      <w:r w:rsidR="00092BC2">
        <w:rPr>
          <w:noProof/>
        </w:rPr>
      </w:r>
      <w:r w:rsidR="00092BC2">
        <w:rPr>
          <w:noProof/>
        </w:rPr>
        <w:fldChar w:fldCharType="separate"/>
      </w:r>
      <w:r w:rsidR="005B5139">
        <w:rPr>
          <w:noProof/>
        </w:rPr>
        <w:t>8</w:t>
      </w:r>
      <w:r w:rsidR="00092BC2">
        <w:rPr>
          <w:noProof/>
        </w:rPr>
        <w:fldChar w:fldCharType="end"/>
      </w:r>
    </w:p>
    <w:p w:rsidR="00D73165" w:rsidRDefault="00D73165">
      <w:pPr>
        <w:pStyle w:val="TOC1"/>
        <w:rPr>
          <w:noProof/>
          <w:szCs w:val="24"/>
        </w:rPr>
      </w:pPr>
      <w:r>
        <w:rPr>
          <w:noProof/>
        </w:rPr>
        <w:lastRenderedPageBreak/>
        <w:t>8. Administration</w:t>
      </w:r>
      <w:r>
        <w:rPr>
          <w:noProof/>
        </w:rPr>
        <w:tab/>
      </w:r>
      <w:r w:rsidR="00092BC2">
        <w:rPr>
          <w:noProof/>
        </w:rPr>
        <w:fldChar w:fldCharType="begin"/>
      </w:r>
      <w:r>
        <w:rPr>
          <w:noProof/>
        </w:rPr>
        <w:instrText xml:space="preserve"> PAGEREF _Toc206838675 \h </w:instrText>
      </w:r>
      <w:r w:rsidR="00092BC2">
        <w:rPr>
          <w:noProof/>
        </w:rPr>
      </w:r>
      <w:r w:rsidR="00092BC2">
        <w:rPr>
          <w:noProof/>
        </w:rPr>
        <w:fldChar w:fldCharType="separate"/>
      </w:r>
      <w:r w:rsidR="005B5139">
        <w:rPr>
          <w:noProof/>
        </w:rPr>
        <w:t>8</w:t>
      </w:r>
      <w:r w:rsidR="00092BC2">
        <w:rPr>
          <w:noProof/>
        </w:rPr>
        <w:fldChar w:fldCharType="end"/>
      </w:r>
    </w:p>
    <w:p w:rsidR="00D73165" w:rsidRDefault="00D73165">
      <w:pPr>
        <w:pStyle w:val="TOC2"/>
        <w:rPr>
          <w:noProof/>
          <w:szCs w:val="24"/>
        </w:rPr>
      </w:pPr>
      <w:r>
        <w:rPr>
          <w:noProof/>
        </w:rPr>
        <w:t>8.1. Plan Administration</w:t>
      </w:r>
      <w:r>
        <w:rPr>
          <w:noProof/>
        </w:rPr>
        <w:tab/>
      </w:r>
      <w:r w:rsidR="00092BC2">
        <w:rPr>
          <w:noProof/>
        </w:rPr>
        <w:fldChar w:fldCharType="begin"/>
      </w:r>
      <w:r>
        <w:rPr>
          <w:noProof/>
        </w:rPr>
        <w:instrText xml:space="preserve"> PAGEREF _Toc206838676 \h </w:instrText>
      </w:r>
      <w:r w:rsidR="00092BC2">
        <w:rPr>
          <w:noProof/>
        </w:rPr>
      </w:r>
      <w:r w:rsidR="00092BC2">
        <w:rPr>
          <w:noProof/>
        </w:rPr>
        <w:fldChar w:fldCharType="separate"/>
      </w:r>
      <w:r w:rsidR="005B5139">
        <w:rPr>
          <w:noProof/>
        </w:rPr>
        <w:t>8</w:t>
      </w:r>
      <w:r w:rsidR="00092BC2">
        <w:rPr>
          <w:noProof/>
        </w:rPr>
        <w:fldChar w:fldCharType="end"/>
      </w:r>
    </w:p>
    <w:p w:rsidR="00D73165" w:rsidRDefault="00D73165">
      <w:pPr>
        <w:pStyle w:val="TOC2"/>
        <w:rPr>
          <w:noProof/>
          <w:szCs w:val="24"/>
        </w:rPr>
      </w:pPr>
      <w:r>
        <w:rPr>
          <w:noProof/>
        </w:rPr>
        <w:t>8.2. Authority of CWU</w:t>
      </w:r>
      <w:r>
        <w:rPr>
          <w:noProof/>
        </w:rPr>
        <w:tab/>
      </w:r>
      <w:r w:rsidR="00092BC2">
        <w:rPr>
          <w:noProof/>
        </w:rPr>
        <w:fldChar w:fldCharType="begin"/>
      </w:r>
      <w:r>
        <w:rPr>
          <w:noProof/>
        </w:rPr>
        <w:instrText xml:space="preserve"> PAGEREF _Toc206838677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1"/>
        <w:rPr>
          <w:noProof/>
          <w:szCs w:val="24"/>
        </w:rPr>
      </w:pPr>
      <w:r>
        <w:rPr>
          <w:noProof/>
        </w:rPr>
        <w:t>9. Miscellaneous</w:t>
      </w:r>
      <w:r>
        <w:rPr>
          <w:noProof/>
        </w:rPr>
        <w:tab/>
      </w:r>
      <w:r w:rsidR="00092BC2">
        <w:rPr>
          <w:noProof/>
        </w:rPr>
        <w:fldChar w:fldCharType="begin"/>
      </w:r>
      <w:r>
        <w:rPr>
          <w:noProof/>
        </w:rPr>
        <w:instrText xml:space="preserve"> PAGEREF _Toc206838678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9.1. Non-Alienation of Benefits</w:t>
      </w:r>
      <w:r>
        <w:rPr>
          <w:noProof/>
        </w:rPr>
        <w:tab/>
      </w:r>
      <w:r w:rsidR="00092BC2">
        <w:rPr>
          <w:noProof/>
        </w:rPr>
        <w:fldChar w:fldCharType="begin"/>
      </w:r>
      <w:r>
        <w:rPr>
          <w:noProof/>
        </w:rPr>
        <w:instrText xml:space="preserve"> PAGEREF _Toc206838679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9.2. Plan Does Not Affect Employment</w:t>
      </w:r>
      <w:r>
        <w:rPr>
          <w:noProof/>
        </w:rPr>
        <w:tab/>
      </w:r>
      <w:r w:rsidR="00092BC2">
        <w:rPr>
          <w:noProof/>
        </w:rPr>
        <w:fldChar w:fldCharType="begin"/>
      </w:r>
      <w:r>
        <w:rPr>
          <w:noProof/>
        </w:rPr>
        <w:instrText xml:space="preserve"> PAGEREF _Toc206838680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9.3. Claims of Other Persons</w:t>
      </w:r>
      <w:r>
        <w:rPr>
          <w:noProof/>
        </w:rPr>
        <w:tab/>
      </w:r>
      <w:r w:rsidR="00092BC2">
        <w:rPr>
          <w:noProof/>
        </w:rPr>
        <w:fldChar w:fldCharType="begin"/>
      </w:r>
      <w:r>
        <w:rPr>
          <w:noProof/>
        </w:rPr>
        <w:instrText xml:space="preserve"> PAGEREF _Toc206838681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9.4. Contracts and Certificates</w:t>
      </w:r>
      <w:r>
        <w:rPr>
          <w:noProof/>
        </w:rPr>
        <w:tab/>
      </w:r>
      <w:r w:rsidR="00092BC2">
        <w:rPr>
          <w:noProof/>
        </w:rPr>
        <w:fldChar w:fldCharType="begin"/>
      </w:r>
      <w:r>
        <w:rPr>
          <w:noProof/>
        </w:rPr>
        <w:instrText xml:space="preserve"> PAGEREF _Toc206838682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9.5. Requests for Information</w:t>
      </w:r>
      <w:r>
        <w:rPr>
          <w:noProof/>
        </w:rPr>
        <w:tab/>
      </w:r>
      <w:r w:rsidR="00092BC2">
        <w:rPr>
          <w:noProof/>
        </w:rPr>
        <w:fldChar w:fldCharType="begin"/>
      </w:r>
      <w:r>
        <w:rPr>
          <w:noProof/>
        </w:rPr>
        <w:instrText xml:space="preserve"> PAGEREF _Toc206838683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9.6. Mistaken Contributions</w:t>
      </w:r>
      <w:r>
        <w:rPr>
          <w:noProof/>
        </w:rPr>
        <w:tab/>
      </w:r>
      <w:r w:rsidR="00092BC2">
        <w:rPr>
          <w:noProof/>
        </w:rPr>
        <w:fldChar w:fldCharType="begin"/>
      </w:r>
      <w:r>
        <w:rPr>
          <w:noProof/>
        </w:rPr>
        <w:instrText xml:space="preserve"> PAGEREF _Toc206838684 \h </w:instrText>
      </w:r>
      <w:r w:rsidR="00092BC2">
        <w:rPr>
          <w:noProof/>
        </w:rPr>
      </w:r>
      <w:r w:rsidR="00092BC2">
        <w:rPr>
          <w:noProof/>
        </w:rPr>
        <w:fldChar w:fldCharType="separate"/>
      </w:r>
      <w:r w:rsidR="005B5139">
        <w:rPr>
          <w:noProof/>
        </w:rPr>
        <w:t>9</w:t>
      </w:r>
      <w:r w:rsidR="00092BC2">
        <w:rPr>
          <w:noProof/>
        </w:rPr>
        <w:fldChar w:fldCharType="end"/>
      </w:r>
    </w:p>
    <w:p w:rsidR="00D73165" w:rsidRDefault="00D73165">
      <w:pPr>
        <w:pStyle w:val="TOC2"/>
        <w:rPr>
          <w:noProof/>
          <w:szCs w:val="24"/>
        </w:rPr>
      </w:pPr>
      <w:r>
        <w:rPr>
          <w:noProof/>
        </w:rPr>
        <w:t>9.7. Governing Law</w:t>
      </w:r>
      <w:r>
        <w:rPr>
          <w:noProof/>
        </w:rPr>
        <w:tab/>
      </w:r>
      <w:r w:rsidR="00092BC2">
        <w:rPr>
          <w:noProof/>
        </w:rPr>
        <w:fldChar w:fldCharType="begin"/>
      </w:r>
      <w:r>
        <w:rPr>
          <w:noProof/>
        </w:rPr>
        <w:instrText xml:space="preserve"> PAGEREF _Toc206838685 \h </w:instrText>
      </w:r>
      <w:r w:rsidR="00092BC2">
        <w:rPr>
          <w:noProof/>
        </w:rPr>
      </w:r>
      <w:r w:rsidR="00092BC2">
        <w:rPr>
          <w:noProof/>
        </w:rPr>
        <w:fldChar w:fldCharType="separate"/>
      </w:r>
      <w:r w:rsidR="005B5139">
        <w:rPr>
          <w:noProof/>
        </w:rPr>
        <w:t>10</w:t>
      </w:r>
      <w:r w:rsidR="00092BC2">
        <w:rPr>
          <w:noProof/>
        </w:rPr>
        <w:fldChar w:fldCharType="end"/>
      </w:r>
    </w:p>
    <w:p w:rsidR="00D73165" w:rsidRDefault="00D73165">
      <w:pPr>
        <w:pStyle w:val="TOC1"/>
        <w:rPr>
          <w:noProof/>
          <w:szCs w:val="24"/>
        </w:rPr>
      </w:pPr>
      <w:r>
        <w:rPr>
          <w:noProof/>
        </w:rPr>
        <w:t>10. Amendment and Termination.</w:t>
      </w:r>
      <w:r>
        <w:rPr>
          <w:noProof/>
        </w:rPr>
        <w:tab/>
      </w:r>
      <w:r w:rsidR="00092BC2">
        <w:rPr>
          <w:noProof/>
        </w:rPr>
        <w:fldChar w:fldCharType="begin"/>
      </w:r>
      <w:r>
        <w:rPr>
          <w:noProof/>
        </w:rPr>
        <w:instrText xml:space="preserve"> PAGEREF _Toc206838686 \h </w:instrText>
      </w:r>
      <w:r w:rsidR="00092BC2">
        <w:rPr>
          <w:noProof/>
        </w:rPr>
      </w:r>
      <w:r w:rsidR="00092BC2">
        <w:rPr>
          <w:noProof/>
        </w:rPr>
        <w:fldChar w:fldCharType="separate"/>
      </w:r>
      <w:r w:rsidR="005B5139">
        <w:rPr>
          <w:noProof/>
        </w:rPr>
        <w:t>10</w:t>
      </w:r>
      <w:r w:rsidR="00092BC2">
        <w:rPr>
          <w:noProof/>
        </w:rPr>
        <w:fldChar w:fldCharType="end"/>
      </w:r>
    </w:p>
    <w:p w:rsidR="00D73165" w:rsidRDefault="00D73165">
      <w:pPr>
        <w:pStyle w:val="TOC2"/>
        <w:rPr>
          <w:noProof/>
          <w:szCs w:val="24"/>
        </w:rPr>
      </w:pPr>
      <w:r>
        <w:rPr>
          <w:noProof/>
        </w:rPr>
        <w:t>10.1. Amendment and Termination</w:t>
      </w:r>
      <w:r>
        <w:rPr>
          <w:noProof/>
        </w:rPr>
        <w:tab/>
      </w:r>
      <w:r w:rsidR="00092BC2">
        <w:rPr>
          <w:noProof/>
        </w:rPr>
        <w:fldChar w:fldCharType="begin"/>
      </w:r>
      <w:r>
        <w:rPr>
          <w:noProof/>
        </w:rPr>
        <w:instrText xml:space="preserve"> PAGEREF _Toc206838687 \h </w:instrText>
      </w:r>
      <w:r w:rsidR="00092BC2">
        <w:rPr>
          <w:noProof/>
        </w:rPr>
      </w:r>
      <w:r w:rsidR="00092BC2">
        <w:rPr>
          <w:noProof/>
        </w:rPr>
        <w:fldChar w:fldCharType="separate"/>
      </w:r>
      <w:r w:rsidR="005B5139">
        <w:rPr>
          <w:noProof/>
        </w:rPr>
        <w:t>10</w:t>
      </w:r>
      <w:r w:rsidR="00092BC2">
        <w:rPr>
          <w:noProof/>
        </w:rPr>
        <w:fldChar w:fldCharType="end"/>
      </w:r>
    </w:p>
    <w:p w:rsidR="00D73165" w:rsidRDefault="00D73165">
      <w:pPr>
        <w:pStyle w:val="TOC2"/>
        <w:rPr>
          <w:noProof/>
          <w:szCs w:val="24"/>
        </w:rPr>
      </w:pPr>
      <w:r>
        <w:rPr>
          <w:noProof/>
        </w:rPr>
        <w:t>10.2. Distribution Upon Termination of the Plan</w:t>
      </w:r>
      <w:r>
        <w:rPr>
          <w:noProof/>
        </w:rPr>
        <w:tab/>
      </w:r>
      <w:r w:rsidR="00092BC2">
        <w:rPr>
          <w:noProof/>
        </w:rPr>
        <w:fldChar w:fldCharType="begin"/>
      </w:r>
      <w:r>
        <w:rPr>
          <w:noProof/>
        </w:rPr>
        <w:instrText xml:space="preserve"> PAGEREF _Toc206838688 \h </w:instrText>
      </w:r>
      <w:r w:rsidR="00092BC2">
        <w:rPr>
          <w:noProof/>
        </w:rPr>
      </w:r>
      <w:r w:rsidR="00092BC2">
        <w:rPr>
          <w:noProof/>
        </w:rPr>
        <w:fldChar w:fldCharType="separate"/>
      </w:r>
      <w:r w:rsidR="005B5139">
        <w:rPr>
          <w:noProof/>
        </w:rPr>
        <w:t>10</w:t>
      </w:r>
      <w:r w:rsidR="00092BC2">
        <w:rPr>
          <w:noProof/>
        </w:rPr>
        <w:fldChar w:fldCharType="end"/>
      </w:r>
    </w:p>
    <w:p w:rsidR="00D73165" w:rsidRDefault="00D73165">
      <w:pPr>
        <w:pStyle w:val="TOC2"/>
        <w:rPr>
          <w:noProof/>
          <w:szCs w:val="24"/>
        </w:rPr>
      </w:pPr>
      <w:r>
        <w:rPr>
          <w:noProof/>
        </w:rPr>
        <w:t>10.3. Limitation</w:t>
      </w:r>
      <w:r>
        <w:rPr>
          <w:noProof/>
        </w:rPr>
        <w:tab/>
      </w:r>
      <w:r w:rsidR="00092BC2">
        <w:rPr>
          <w:noProof/>
        </w:rPr>
        <w:fldChar w:fldCharType="begin"/>
      </w:r>
      <w:r>
        <w:rPr>
          <w:noProof/>
        </w:rPr>
        <w:instrText xml:space="preserve"> PAGEREF _Toc206838689 \h </w:instrText>
      </w:r>
      <w:r w:rsidR="00092BC2">
        <w:rPr>
          <w:noProof/>
        </w:rPr>
      </w:r>
      <w:r w:rsidR="00092BC2">
        <w:rPr>
          <w:noProof/>
        </w:rPr>
        <w:fldChar w:fldCharType="separate"/>
      </w:r>
      <w:r w:rsidR="005B5139">
        <w:rPr>
          <w:noProof/>
        </w:rPr>
        <w:t>10</w:t>
      </w:r>
      <w:r w:rsidR="00092BC2">
        <w:rPr>
          <w:noProof/>
        </w:rPr>
        <w:fldChar w:fldCharType="end"/>
      </w:r>
    </w:p>
    <w:p w:rsidR="00D73165" w:rsidRDefault="00092BC2">
      <w:pPr>
        <w:rPr>
          <w:vanish/>
        </w:rPr>
      </w:pPr>
      <w:r>
        <w:rPr>
          <w:vanish/>
          <w:color w:val="FFFFFF"/>
          <w:w w:val="1"/>
        </w:rPr>
        <w:fldChar w:fldCharType="end"/>
      </w:r>
    </w:p>
    <w:p w:rsidR="00D73165" w:rsidRDefault="00D73165">
      <w:pPr>
        <w:sectPr w:rsidR="00D73165">
          <w:headerReference w:type="default" r:id="rId8"/>
          <w:footerReference w:type="default" r:id="rId9"/>
          <w:footerReference w:type="first" r:id="rId10"/>
          <w:pgSz w:w="12240" w:h="15840"/>
          <w:pgMar w:top="1440" w:right="1440" w:bottom="1440" w:left="1440" w:header="1440" w:footer="720" w:gutter="0"/>
          <w:pgNumType w:fmt="lowerRoman"/>
          <w:cols w:space="720"/>
          <w:noEndnote/>
        </w:sectPr>
      </w:pPr>
    </w:p>
    <w:p w:rsidR="00D73165" w:rsidRDefault="00D73165">
      <w:pPr>
        <w:pStyle w:val="RGHeading1"/>
      </w:pPr>
      <w:bookmarkStart w:id="4" w:name="_Toc202336449"/>
      <w:bookmarkStart w:id="5" w:name="_Toc202336891"/>
      <w:bookmarkStart w:id="6" w:name="_Toc202337654"/>
      <w:bookmarkStart w:id="7" w:name="_Toc202337890"/>
      <w:bookmarkStart w:id="8" w:name="_Toc202338009"/>
      <w:bookmarkStart w:id="9" w:name="_Toc202338159"/>
      <w:bookmarkStart w:id="10" w:name="_Toc202338234"/>
      <w:bookmarkStart w:id="11" w:name="_Toc202339759"/>
      <w:bookmarkStart w:id="12" w:name="_Toc202345072"/>
      <w:bookmarkStart w:id="13" w:name="_Toc202345268"/>
      <w:bookmarkStart w:id="14" w:name="_Toc202587328"/>
      <w:bookmarkStart w:id="15" w:name="_Toc202593049"/>
      <w:bookmarkStart w:id="16" w:name="_Toc203895588"/>
      <w:bookmarkStart w:id="17" w:name="_Toc206830967"/>
      <w:bookmarkStart w:id="18" w:name="_Toc206831035"/>
      <w:bookmarkStart w:id="19" w:name="_Toc206831466"/>
      <w:bookmarkStart w:id="20" w:name="_Toc206832837"/>
      <w:bookmarkStart w:id="21" w:name="_Toc206836740"/>
      <w:bookmarkStart w:id="22" w:name="_Toc206836821"/>
      <w:bookmarkStart w:id="23" w:name="_Toc206836972"/>
      <w:bookmarkStart w:id="24" w:name="_Toc206837242"/>
      <w:bookmarkStart w:id="25" w:name="_Toc206837307"/>
      <w:bookmarkStart w:id="26" w:name="_Toc206837386"/>
      <w:bookmarkStart w:id="27" w:name="_Toc206837886"/>
      <w:bookmarkStart w:id="28" w:name="_Toc206837952"/>
      <w:bookmarkStart w:id="29" w:name="_Toc206838018"/>
      <w:bookmarkStart w:id="30" w:name="_Toc206838340"/>
      <w:bookmarkStart w:id="31" w:name="_Toc206838435"/>
      <w:bookmarkStart w:id="32" w:name="_Toc206838509"/>
      <w:bookmarkStart w:id="33" w:name="_Toc206838623"/>
      <w:r>
        <w:lastRenderedPageBreak/>
        <w:t>Establishment of Plan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D73165" w:rsidRDefault="00D73165">
      <w:pPr>
        <w:pStyle w:val="RParaNoIndS"/>
      </w:pPr>
      <w:r>
        <w:t>The Central Washington University Board of Trustees established the Central Washington University Retirement Plan as of July 1, 1957, effective [January 1, 1958]. This plan document sets forth the provisions of the Plan, as amended through January 1, 2009. This Plan is a governmental plan as defined in Internal Revenue Code section 414(d), and is intended to satisfy the provisions of section 403(b) of the Code.</w:t>
      </w:r>
    </w:p>
    <w:p w:rsidR="00D73165" w:rsidRDefault="00D73165">
      <w:pPr>
        <w:pStyle w:val="RGHeading1"/>
      </w:pPr>
      <w:bookmarkStart w:id="34" w:name="_Toc202336450"/>
      <w:bookmarkStart w:id="35" w:name="_Toc202336892"/>
      <w:bookmarkStart w:id="36" w:name="_Toc202337655"/>
      <w:bookmarkStart w:id="37" w:name="_Toc202337891"/>
      <w:bookmarkStart w:id="38" w:name="_Toc202338010"/>
      <w:bookmarkStart w:id="39" w:name="_Toc202338160"/>
      <w:bookmarkStart w:id="40" w:name="_Toc202338235"/>
      <w:bookmarkStart w:id="41" w:name="_Toc202339760"/>
      <w:bookmarkStart w:id="42" w:name="_Toc202345073"/>
      <w:bookmarkStart w:id="43" w:name="_Toc202345269"/>
      <w:bookmarkStart w:id="44" w:name="_Toc202587329"/>
      <w:bookmarkStart w:id="45" w:name="_Toc202593050"/>
      <w:bookmarkStart w:id="46" w:name="_Toc203895589"/>
      <w:bookmarkStart w:id="47" w:name="_Toc206830968"/>
      <w:bookmarkStart w:id="48" w:name="_Toc206831036"/>
      <w:bookmarkStart w:id="49" w:name="_Toc206831467"/>
      <w:bookmarkStart w:id="50" w:name="_Toc206832838"/>
      <w:bookmarkStart w:id="51" w:name="_Toc206836741"/>
      <w:bookmarkStart w:id="52" w:name="_Toc206836822"/>
      <w:bookmarkStart w:id="53" w:name="_Toc206836973"/>
      <w:bookmarkStart w:id="54" w:name="_Toc206837243"/>
      <w:bookmarkStart w:id="55" w:name="_Toc206837308"/>
      <w:bookmarkStart w:id="56" w:name="_Toc206837387"/>
      <w:bookmarkStart w:id="57" w:name="_Toc206837887"/>
      <w:bookmarkStart w:id="58" w:name="_Toc206837953"/>
      <w:bookmarkStart w:id="59" w:name="_Toc206838019"/>
      <w:bookmarkStart w:id="60" w:name="_Toc206838341"/>
      <w:bookmarkStart w:id="61" w:name="_Toc206838436"/>
      <w:bookmarkStart w:id="62" w:name="_Toc206838510"/>
      <w:bookmarkStart w:id="63" w:name="_Toc206838624"/>
      <w:r>
        <w:t>Definitions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D73165" w:rsidRDefault="00D73165">
      <w:pPr>
        <w:pStyle w:val="RParaNoIndS"/>
      </w:pPr>
      <w:r>
        <w:t xml:space="preserve">The terms and phrases defined in this Article have the following meanings throughout this plan document. </w:t>
      </w:r>
    </w:p>
    <w:p w:rsidR="00D73165" w:rsidRDefault="00D73165">
      <w:pPr>
        <w:pStyle w:val="RGHeading2"/>
      </w:pPr>
      <w:bookmarkStart w:id="64" w:name="_Toc202336451"/>
      <w:bookmarkStart w:id="65" w:name="_Toc202336893"/>
      <w:bookmarkStart w:id="66" w:name="_Toc202337656"/>
      <w:bookmarkStart w:id="67" w:name="_Toc202337892"/>
      <w:bookmarkStart w:id="68" w:name="_Toc202338011"/>
      <w:bookmarkStart w:id="69" w:name="_Toc202338161"/>
      <w:bookmarkStart w:id="70" w:name="_Toc202338236"/>
      <w:bookmarkStart w:id="71" w:name="_Toc202339761"/>
      <w:bookmarkStart w:id="72" w:name="_Toc202345074"/>
      <w:bookmarkStart w:id="73" w:name="_Toc202345270"/>
      <w:bookmarkStart w:id="74" w:name="_Toc202587330"/>
      <w:bookmarkStart w:id="75" w:name="_Toc202593051"/>
      <w:bookmarkStart w:id="76" w:name="_Toc203895590"/>
      <w:bookmarkStart w:id="77" w:name="_Toc206830969"/>
      <w:bookmarkStart w:id="78" w:name="_Toc206831037"/>
      <w:bookmarkStart w:id="79" w:name="_Toc206831468"/>
      <w:bookmarkStart w:id="80" w:name="_Toc206832839"/>
      <w:bookmarkStart w:id="81" w:name="_Toc206836742"/>
      <w:bookmarkStart w:id="82" w:name="_Toc206836823"/>
      <w:bookmarkStart w:id="83" w:name="_Toc206837244"/>
      <w:bookmarkStart w:id="84" w:name="_Toc206837309"/>
      <w:bookmarkStart w:id="85" w:name="_Toc206837388"/>
      <w:bookmarkStart w:id="86" w:name="_Toc206837888"/>
      <w:bookmarkStart w:id="87" w:name="_Toc206837954"/>
      <w:bookmarkStart w:id="88" w:name="_Toc206838020"/>
      <w:bookmarkStart w:id="89" w:name="_Toc206838342"/>
      <w:bookmarkStart w:id="90" w:name="_Toc206838437"/>
      <w:bookmarkStart w:id="91" w:name="_Toc206838511"/>
      <w:bookmarkStart w:id="92" w:name="_Toc206838625"/>
      <w:r>
        <w:rPr>
          <w:b/>
        </w:rPr>
        <w:t>Accumulation Account</w:t>
      </w:r>
      <w:r>
        <w:rPr>
          <w:rStyle w:val="outtext"/>
        </w:rPr>
        <w:t xml:space="preserve"> means the separate account established for each Participant with a Fund Sponsor. The current value of a Participant's Accumulation Account includes all Plan Contributions to the Fund Sponsor, less expense charges, and reflecting investment experience.</w:t>
      </w:r>
      <w:bookmarkStart w:id="93" w:name="_Toc202345075"/>
      <w:bookmarkStart w:id="94" w:name="_Toc202345271"/>
      <w:bookmarkStart w:id="95" w:name="_Toc202587331"/>
      <w:bookmarkStart w:id="96" w:name="_Toc202593052"/>
      <w:bookmarkStart w:id="97" w:name="_Toc203895591"/>
      <w:bookmarkStart w:id="98" w:name="_Toc206830970"/>
      <w:bookmarkStart w:id="99" w:name="_Toc206831038"/>
      <w:bookmarkStart w:id="100" w:name="_Toc206831469"/>
      <w:bookmarkStart w:id="101" w:name="_Toc206832840"/>
      <w:bookmarkStart w:id="102" w:name="_Toc206836743"/>
      <w:bookmarkStart w:id="103" w:name="_Toc20683682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D73165" w:rsidRDefault="00D73165">
      <w:pPr>
        <w:pStyle w:val="RGHeading2"/>
      </w:pPr>
      <w:bookmarkStart w:id="104" w:name="_Toc206837245"/>
      <w:bookmarkStart w:id="105" w:name="_Toc206837310"/>
      <w:bookmarkStart w:id="106" w:name="_Toc206837389"/>
      <w:bookmarkStart w:id="107" w:name="_Toc206837889"/>
      <w:bookmarkStart w:id="108" w:name="_Toc206837955"/>
      <w:bookmarkStart w:id="109" w:name="_Toc206838021"/>
      <w:bookmarkStart w:id="110" w:name="_Toc206838343"/>
      <w:bookmarkStart w:id="111" w:name="_Toc206838438"/>
      <w:bookmarkStart w:id="112" w:name="_Toc206838512"/>
      <w:bookmarkStart w:id="113" w:name="_Toc206838626"/>
      <w:r>
        <w:rPr>
          <w:b/>
        </w:rPr>
        <w:t>Annuity Contract</w:t>
      </w:r>
      <w:r>
        <w:rPr>
          <w:rStyle w:val="outtext"/>
        </w:rPr>
        <w:t xml:space="preserve"> means a non-transferable contract described in section 403(b)(1) of the Code, that is issued by an insurance company qualified to issue annuities in the State of </w:t>
      </w:r>
      <w:smartTag w:uri="urn:schemas-microsoft-com:office:smarttags" w:element="place">
        <w:smartTag w:uri="urn:schemas-microsoft-com:office:smarttags" w:element="State">
          <w:r>
            <w:rPr>
              <w:rStyle w:val="outtext"/>
            </w:rPr>
            <w:t>Washington</w:t>
          </w:r>
        </w:smartTag>
      </w:smartTag>
      <w:r>
        <w:rPr>
          <w:rStyle w:val="outtext"/>
        </w:rPr>
        <w:t xml:space="preserve"> and that includes payment in the form of an annuity.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D73165" w:rsidRDefault="00D73165">
      <w:pPr>
        <w:pStyle w:val="RGHeading2"/>
      </w:pPr>
      <w:bookmarkStart w:id="114" w:name="_Toc202345076"/>
      <w:bookmarkStart w:id="115" w:name="_Toc202345272"/>
      <w:bookmarkStart w:id="116" w:name="_Toc202587332"/>
      <w:bookmarkStart w:id="117" w:name="_Toc202593053"/>
      <w:bookmarkStart w:id="118" w:name="_Toc203895592"/>
      <w:bookmarkStart w:id="119" w:name="_Toc206830971"/>
      <w:bookmarkStart w:id="120" w:name="_Toc206831039"/>
      <w:bookmarkStart w:id="121" w:name="_Toc206831470"/>
      <w:bookmarkStart w:id="122" w:name="_Toc206832841"/>
      <w:bookmarkStart w:id="123" w:name="_Toc206836744"/>
      <w:bookmarkStart w:id="124" w:name="_Toc206836825"/>
      <w:bookmarkStart w:id="125" w:name="_Toc206836974"/>
      <w:bookmarkStart w:id="126" w:name="_Toc206837246"/>
      <w:bookmarkStart w:id="127" w:name="_Toc206837311"/>
      <w:bookmarkStart w:id="128" w:name="_Toc206837390"/>
      <w:bookmarkStart w:id="129" w:name="_Toc206837890"/>
      <w:bookmarkStart w:id="130" w:name="_Toc206837956"/>
      <w:bookmarkStart w:id="131" w:name="_Toc206838022"/>
      <w:bookmarkStart w:id="132" w:name="_Toc206838344"/>
      <w:bookmarkStart w:id="133" w:name="_Toc206838439"/>
      <w:bookmarkStart w:id="134" w:name="_Toc206838513"/>
      <w:bookmarkStart w:id="135" w:name="_Toc206838627"/>
      <w:r>
        <w:rPr>
          <w:b/>
        </w:rPr>
        <w:t>Beneficiary</w:t>
      </w:r>
      <w:r>
        <w:rPr>
          <w:rStyle w:val="outtext"/>
        </w:rPr>
        <w:t xml:space="preserve"> means (a) with the written consent of the Participant's spouse, if any, such person or persons who shall have been designated by the Participant in writing duly executed and filed with the Fund Sponsor(s) or (b) if no such person survives the Participant, the surviving spouse of the Participant.  A new designation may be made at any time before the Participant or Beneficiary has started to receive annuity payments under the Plan; any such new designation shall be subject to the conditions of this Section 2.3.</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D73165" w:rsidRDefault="00D73165">
      <w:pPr>
        <w:pStyle w:val="RGHeading2"/>
      </w:pPr>
      <w:bookmarkStart w:id="136" w:name="_Toc202336453"/>
      <w:bookmarkStart w:id="137" w:name="_Toc202336895"/>
      <w:bookmarkStart w:id="138" w:name="_Toc202337658"/>
      <w:bookmarkStart w:id="139" w:name="_Toc202337894"/>
      <w:bookmarkStart w:id="140" w:name="_Toc202338013"/>
      <w:bookmarkStart w:id="141" w:name="_Toc202338163"/>
      <w:bookmarkStart w:id="142" w:name="_Toc202338238"/>
      <w:bookmarkStart w:id="143" w:name="_Toc202339763"/>
      <w:bookmarkStart w:id="144" w:name="_Toc202345077"/>
      <w:bookmarkStart w:id="145" w:name="_Toc202345273"/>
      <w:bookmarkStart w:id="146" w:name="_Toc202587333"/>
      <w:bookmarkStart w:id="147" w:name="_Toc202593054"/>
      <w:bookmarkStart w:id="148" w:name="_Toc203895593"/>
      <w:bookmarkStart w:id="149" w:name="_Toc206830972"/>
      <w:bookmarkStart w:id="150" w:name="_Toc206831040"/>
      <w:bookmarkStart w:id="151" w:name="_Toc206831471"/>
      <w:bookmarkStart w:id="152" w:name="_Toc206832842"/>
      <w:bookmarkStart w:id="153" w:name="_Toc206836745"/>
      <w:bookmarkStart w:id="154" w:name="_Toc206836826"/>
      <w:bookmarkStart w:id="155" w:name="_Toc206836975"/>
      <w:bookmarkStart w:id="156" w:name="_Toc206837247"/>
      <w:bookmarkStart w:id="157" w:name="_Toc206837312"/>
      <w:bookmarkStart w:id="158" w:name="_Toc206837391"/>
      <w:bookmarkStart w:id="159" w:name="_Toc206837891"/>
      <w:bookmarkStart w:id="160" w:name="_Toc206837957"/>
      <w:bookmarkStart w:id="161" w:name="_Toc206838023"/>
      <w:bookmarkStart w:id="162" w:name="_Toc206838345"/>
      <w:bookmarkStart w:id="163" w:name="_Toc206838440"/>
      <w:bookmarkStart w:id="164" w:name="_Toc206838514"/>
      <w:bookmarkStart w:id="165" w:name="_Toc206838628"/>
      <w:r>
        <w:rPr>
          <w:b/>
        </w:rPr>
        <w:t>Board</w:t>
      </w:r>
      <w:r>
        <w:rPr>
          <w:rStyle w:val="outtext"/>
        </w:rPr>
        <w:t xml:space="preserve"> means the Board of Trustees of Central Washington University.</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Style w:val="outtext"/>
        </w:rPr>
        <w:t xml:space="preserve"> </w:t>
      </w:r>
    </w:p>
    <w:p w:rsidR="00D73165" w:rsidRDefault="00D73165">
      <w:pPr>
        <w:pStyle w:val="RGHeading2"/>
      </w:pPr>
      <w:bookmarkStart w:id="166" w:name="_Toc202336454"/>
      <w:bookmarkStart w:id="167" w:name="_Toc202336896"/>
      <w:bookmarkStart w:id="168" w:name="_Toc202337659"/>
      <w:bookmarkStart w:id="169" w:name="_Toc202337895"/>
      <w:bookmarkStart w:id="170" w:name="_Toc202338014"/>
      <w:bookmarkStart w:id="171" w:name="_Toc202338164"/>
      <w:bookmarkStart w:id="172" w:name="_Toc202338239"/>
      <w:bookmarkStart w:id="173" w:name="_Toc202339764"/>
      <w:bookmarkStart w:id="174" w:name="_Toc202345078"/>
      <w:bookmarkStart w:id="175" w:name="_Toc202345274"/>
      <w:bookmarkStart w:id="176" w:name="_Toc202587334"/>
      <w:bookmarkStart w:id="177" w:name="_Toc202593055"/>
      <w:bookmarkStart w:id="178" w:name="_Toc203895594"/>
      <w:bookmarkStart w:id="179" w:name="_Toc206830973"/>
      <w:bookmarkStart w:id="180" w:name="_Toc206831041"/>
      <w:bookmarkStart w:id="181" w:name="_Toc206831472"/>
      <w:bookmarkStart w:id="182" w:name="_Toc206832843"/>
      <w:bookmarkStart w:id="183" w:name="_Toc206836746"/>
      <w:bookmarkStart w:id="184" w:name="_Toc206836827"/>
      <w:bookmarkStart w:id="185" w:name="_Toc206836976"/>
      <w:bookmarkStart w:id="186" w:name="_Toc206837248"/>
      <w:bookmarkStart w:id="187" w:name="_Toc206837313"/>
      <w:bookmarkStart w:id="188" w:name="_Toc206837392"/>
      <w:bookmarkStart w:id="189" w:name="_Toc206837892"/>
      <w:bookmarkStart w:id="190" w:name="_Toc206837958"/>
      <w:bookmarkStart w:id="191" w:name="_Toc206838024"/>
      <w:bookmarkStart w:id="192" w:name="_Toc206838346"/>
      <w:bookmarkStart w:id="193" w:name="_Toc206838441"/>
      <w:bookmarkStart w:id="194" w:name="_Toc206838515"/>
      <w:bookmarkStart w:id="195" w:name="_Toc206838629"/>
      <w:r>
        <w:rPr>
          <w:b/>
        </w:rPr>
        <w:t>Break in Service</w:t>
      </w:r>
      <w:r>
        <w:rPr>
          <w:rStyle w:val="outtext"/>
        </w:rPr>
        <w:t xml:space="preserve"> means termination of all CWU employment and appointments for a full calendar month.</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D73165" w:rsidRDefault="00D73165">
      <w:pPr>
        <w:pStyle w:val="RGHeading2"/>
      </w:pPr>
      <w:bookmarkStart w:id="196" w:name="_Toc202336455"/>
      <w:bookmarkStart w:id="197" w:name="_Toc202336897"/>
      <w:bookmarkStart w:id="198" w:name="_Toc202337660"/>
      <w:bookmarkStart w:id="199" w:name="_Toc202337896"/>
      <w:bookmarkStart w:id="200" w:name="_Toc202338015"/>
      <w:bookmarkStart w:id="201" w:name="_Toc202338165"/>
      <w:bookmarkStart w:id="202" w:name="_Toc202338240"/>
      <w:bookmarkStart w:id="203" w:name="_Toc202339765"/>
      <w:bookmarkStart w:id="204" w:name="_Toc202345079"/>
      <w:bookmarkStart w:id="205" w:name="_Toc202345275"/>
      <w:bookmarkStart w:id="206" w:name="_Toc202587335"/>
      <w:bookmarkStart w:id="207" w:name="_Toc202593056"/>
      <w:bookmarkStart w:id="208" w:name="_Toc203895595"/>
      <w:bookmarkStart w:id="209" w:name="_Toc206830974"/>
      <w:bookmarkStart w:id="210" w:name="_Toc206831042"/>
      <w:bookmarkStart w:id="211" w:name="_Toc206831473"/>
      <w:bookmarkStart w:id="212" w:name="_Toc206832844"/>
      <w:bookmarkStart w:id="213" w:name="_Toc206836747"/>
      <w:bookmarkStart w:id="214" w:name="_Toc206836828"/>
      <w:bookmarkStart w:id="215" w:name="_Toc206836977"/>
      <w:bookmarkStart w:id="216" w:name="_Toc206837249"/>
      <w:bookmarkStart w:id="217" w:name="_Toc206837314"/>
      <w:bookmarkStart w:id="218" w:name="_Toc206837393"/>
      <w:bookmarkStart w:id="219" w:name="_Toc206837893"/>
      <w:bookmarkStart w:id="220" w:name="_Toc206837959"/>
      <w:bookmarkStart w:id="221" w:name="_Toc206838025"/>
      <w:bookmarkStart w:id="222" w:name="_Toc206838347"/>
      <w:bookmarkStart w:id="223" w:name="_Toc206838442"/>
      <w:bookmarkStart w:id="224" w:name="_Toc206838516"/>
      <w:bookmarkStart w:id="225" w:name="_Toc206838630"/>
      <w:r>
        <w:rPr>
          <w:b/>
        </w:rPr>
        <w:t>Code</w:t>
      </w:r>
      <w:r>
        <w:rPr>
          <w:rStyle w:val="outtext"/>
        </w:rPr>
        <w:t xml:space="preserve"> means the Internal Revenue Code of 1986, as amended (Title 26 of the United States Code).</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Style w:val="outtext"/>
        </w:rPr>
        <w:t xml:space="preserve"> </w:t>
      </w:r>
    </w:p>
    <w:p w:rsidR="00D73165" w:rsidRDefault="00D73165">
      <w:pPr>
        <w:pStyle w:val="RGHeading2"/>
      </w:pPr>
      <w:bookmarkStart w:id="226" w:name="_Toc202336456"/>
      <w:bookmarkStart w:id="227" w:name="_Toc202336898"/>
      <w:bookmarkStart w:id="228" w:name="_Toc202337661"/>
      <w:bookmarkStart w:id="229" w:name="_Toc202337897"/>
      <w:bookmarkStart w:id="230" w:name="_Toc202338016"/>
      <w:bookmarkStart w:id="231" w:name="_Toc202338166"/>
      <w:bookmarkStart w:id="232" w:name="_Toc202338241"/>
      <w:bookmarkStart w:id="233" w:name="_Toc202339766"/>
      <w:bookmarkStart w:id="234" w:name="_Toc202345080"/>
      <w:bookmarkStart w:id="235" w:name="_Toc202345276"/>
      <w:bookmarkStart w:id="236" w:name="_Toc202587336"/>
      <w:bookmarkStart w:id="237" w:name="_Toc202593057"/>
      <w:bookmarkStart w:id="238" w:name="_Toc203895596"/>
      <w:bookmarkStart w:id="239" w:name="_Toc206830975"/>
      <w:bookmarkStart w:id="240" w:name="_Toc206831043"/>
      <w:bookmarkStart w:id="241" w:name="_Toc206831474"/>
      <w:bookmarkStart w:id="242" w:name="_Toc206832845"/>
      <w:bookmarkStart w:id="243" w:name="_Toc206836748"/>
      <w:bookmarkStart w:id="244" w:name="_Toc206836829"/>
      <w:bookmarkStart w:id="245" w:name="_Toc206836978"/>
      <w:bookmarkStart w:id="246" w:name="_Toc206837250"/>
      <w:bookmarkStart w:id="247" w:name="_Toc206837315"/>
      <w:bookmarkStart w:id="248" w:name="_Toc206837394"/>
      <w:bookmarkStart w:id="249" w:name="_Toc206837894"/>
      <w:bookmarkStart w:id="250" w:name="_Toc206837960"/>
      <w:bookmarkStart w:id="251" w:name="_Toc206838026"/>
      <w:bookmarkStart w:id="252" w:name="_Toc206838348"/>
      <w:bookmarkStart w:id="253" w:name="_Toc206838443"/>
      <w:bookmarkStart w:id="254" w:name="_Toc206838517"/>
      <w:bookmarkStart w:id="255" w:name="_Toc206838631"/>
      <w:r>
        <w:rPr>
          <w:b/>
        </w:rPr>
        <w:t>Compensation</w:t>
      </w:r>
      <w:r>
        <w:rPr>
          <w:rStyle w:val="outtext"/>
        </w:rPr>
        <w:t xml:space="preserve"> means the amount paid by CWU to a Participant as regular pay for normally scheduled hours, including regular summer pay, together with any paid leave, but excluding leave cash-out payments, any severance or tenure purchase payments, and any amounts excluded by contract. Compensation shall be determined before taking into account any salary reduction under Code section 125, 132, 403(b), or 457(a).</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Style w:val="outtext"/>
        </w:rPr>
        <w:t xml:space="preserve"> </w:t>
      </w:r>
    </w:p>
    <w:p w:rsidR="00D73165" w:rsidRDefault="00D73165">
      <w:pPr>
        <w:pStyle w:val="RGHeading2"/>
        <w:rPr>
          <w:b/>
        </w:rPr>
      </w:pPr>
      <w:bookmarkStart w:id="256" w:name="_Toc202345081"/>
      <w:bookmarkStart w:id="257" w:name="_Toc202345277"/>
      <w:bookmarkStart w:id="258" w:name="_Toc202587337"/>
      <w:bookmarkStart w:id="259" w:name="_Toc202593058"/>
      <w:bookmarkStart w:id="260" w:name="_Toc203895597"/>
      <w:bookmarkStart w:id="261" w:name="_Toc206830976"/>
      <w:bookmarkStart w:id="262" w:name="_Toc206831044"/>
      <w:bookmarkStart w:id="263" w:name="_Toc206831475"/>
      <w:bookmarkStart w:id="264" w:name="_Toc206832846"/>
      <w:bookmarkStart w:id="265" w:name="_Toc206836749"/>
      <w:bookmarkStart w:id="266" w:name="_Toc206836830"/>
      <w:bookmarkStart w:id="267" w:name="_Toc206836979"/>
      <w:bookmarkStart w:id="268" w:name="_Toc206837251"/>
      <w:bookmarkStart w:id="269" w:name="_Toc206837316"/>
      <w:bookmarkStart w:id="270" w:name="_Toc206837395"/>
      <w:bookmarkStart w:id="271" w:name="_Toc206837895"/>
      <w:bookmarkStart w:id="272" w:name="_Toc206837961"/>
      <w:bookmarkStart w:id="273" w:name="_Toc206838027"/>
      <w:bookmarkStart w:id="274" w:name="_Toc206838349"/>
      <w:bookmarkStart w:id="275" w:name="_Toc206838444"/>
      <w:bookmarkStart w:id="276" w:name="_Toc206838518"/>
      <w:bookmarkStart w:id="277" w:name="_Toc206838632"/>
      <w:r>
        <w:rPr>
          <w:b/>
        </w:rPr>
        <w:t>Custodial Account</w:t>
      </w:r>
      <w:r>
        <w:rPr>
          <w:rStyle w:val="outtext"/>
        </w:rPr>
        <w:t xml:space="preserve"> means the group or individual custodial account or accounts, described in section 403(b)(7) of the Code, established for a Participant to hold assets of the Plan.</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D73165" w:rsidRDefault="00D73165">
      <w:pPr>
        <w:pStyle w:val="RGHeading2"/>
      </w:pPr>
      <w:bookmarkStart w:id="278" w:name="_Toc202336466"/>
      <w:bookmarkStart w:id="279" w:name="_Toc202336908"/>
      <w:bookmarkStart w:id="280" w:name="_Toc202337671"/>
      <w:bookmarkStart w:id="281" w:name="_Toc202337907"/>
      <w:bookmarkStart w:id="282" w:name="_Toc202338026"/>
      <w:bookmarkStart w:id="283" w:name="_Toc202338176"/>
      <w:bookmarkStart w:id="284" w:name="_Toc202338251"/>
      <w:bookmarkStart w:id="285" w:name="_Toc202339776"/>
      <w:bookmarkStart w:id="286" w:name="_Toc202345092"/>
      <w:bookmarkStart w:id="287" w:name="_Toc202345288"/>
      <w:bookmarkStart w:id="288" w:name="_Toc202587348"/>
      <w:bookmarkStart w:id="289" w:name="_Toc202593069"/>
      <w:bookmarkStart w:id="290" w:name="_Toc203895608"/>
      <w:bookmarkStart w:id="291" w:name="_Toc206830977"/>
      <w:bookmarkStart w:id="292" w:name="_Toc206831045"/>
      <w:bookmarkStart w:id="293" w:name="_Toc206831476"/>
      <w:bookmarkStart w:id="294" w:name="_Toc206832847"/>
      <w:bookmarkStart w:id="295" w:name="_Toc206836750"/>
      <w:bookmarkStart w:id="296" w:name="_Toc206836831"/>
      <w:bookmarkStart w:id="297" w:name="_Toc206836980"/>
      <w:bookmarkStart w:id="298" w:name="_Toc206837252"/>
      <w:bookmarkStart w:id="299" w:name="_Toc206837317"/>
      <w:bookmarkStart w:id="300" w:name="_Toc206837396"/>
      <w:bookmarkStart w:id="301" w:name="_Toc206837896"/>
      <w:bookmarkStart w:id="302" w:name="_Toc206837962"/>
      <w:bookmarkStart w:id="303" w:name="_Toc206838028"/>
      <w:bookmarkStart w:id="304" w:name="_Toc206838350"/>
      <w:bookmarkStart w:id="305" w:name="_Toc206838445"/>
      <w:bookmarkStart w:id="306" w:name="_Toc206838519"/>
      <w:bookmarkStart w:id="307" w:name="_Toc206838633"/>
      <w:bookmarkStart w:id="308" w:name="_Toc202336457"/>
      <w:bookmarkStart w:id="309" w:name="_Toc202336899"/>
      <w:bookmarkStart w:id="310" w:name="_Toc202337662"/>
      <w:bookmarkStart w:id="311" w:name="_Toc202337898"/>
      <w:bookmarkStart w:id="312" w:name="_Toc202338017"/>
      <w:bookmarkStart w:id="313" w:name="_Toc202338167"/>
      <w:bookmarkStart w:id="314" w:name="_Toc202338242"/>
      <w:bookmarkStart w:id="315" w:name="_Toc202339767"/>
      <w:bookmarkStart w:id="316" w:name="_Toc202345082"/>
      <w:bookmarkStart w:id="317" w:name="_Toc202345278"/>
      <w:bookmarkStart w:id="318" w:name="_Toc202587338"/>
      <w:bookmarkStart w:id="319" w:name="_Toc202593059"/>
      <w:bookmarkStart w:id="320" w:name="_Toc203895598"/>
      <w:r>
        <w:rPr>
          <w:b/>
        </w:rPr>
        <w:t>CWU</w:t>
      </w:r>
      <w:r>
        <w:rPr>
          <w:rStyle w:val="outtext"/>
        </w:rPr>
        <w:t xml:space="preserve"> means </w:t>
      </w:r>
      <w:smartTag w:uri="urn:schemas-microsoft-com:office:smarttags" w:element="place">
        <w:smartTag w:uri="urn:schemas-microsoft-com:office:smarttags" w:element="PlaceName">
          <w:r>
            <w:rPr>
              <w:rStyle w:val="outtext"/>
            </w:rPr>
            <w:t>Central</w:t>
          </w:r>
        </w:smartTag>
        <w:r>
          <w:rPr>
            <w:rStyle w:val="outtext"/>
          </w:rPr>
          <w:t xml:space="preserve"> </w:t>
        </w:r>
        <w:smartTag w:uri="urn:schemas-microsoft-com:office:smarttags" w:element="PlaceName">
          <w:r>
            <w:rPr>
              <w:rStyle w:val="outtext"/>
            </w:rPr>
            <w:t>Washington</w:t>
          </w:r>
        </w:smartTag>
        <w:r>
          <w:rPr>
            <w:rStyle w:val="outtext"/>
          </w:rPr>
          <w:t xml:space="preserve"> </w:t>
        </w:r>
        <w:smartTag w:uri="urn:schemas-microsoft-com:office:smarttags" w:element="PlaceType">
          <w:r>
            <w:rPr>
              <w:rStyle w:val="outtext"/>
            </w:rPr>
            <w:t>University</w:t>
          </w:r>
        </w:smartTag>
      </w:smartTag>
      <w:r>
        <w:rPr>
          <w:rStyle w:val="outtext"/>
        </w:rPr>
        <w: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D73165" w:rsidRDefault="00D73165">
      <w:pPr>
        <w:pStyle w:val="RGHeading2"/>
      </w:pPr>
      <w:bookmarkStart w:id="321" w:name="_Toc206830978"/>
      <w:bookmarkStart w:id="322" w:name="_Toc206831046"/>
      <w:bookmarkStart w:id="323" w:name="_Toc206831477"/>
      <w:bookmarkStart w:id="324" w:name="_Toc206832848"/>
      <w:bookmarkStart w:id="325" w:name="_Toc206836751"/>
      <w:bookmarkStart w:id="326" w:name="_Toc206836832"/>
      <w:bookmarkStart w:id="327" w:name="_Toc206836981"/>
      <w:bookmarkStart w:id="328" w:name="_Toc206837253"/>
      <w:bookmarkStart w:id="329" w:name="_Toc206837318"/>
      <w:bookmarkStart w:id="330" w:name="_Toc206837397"/>
      <w:bookmarkStart w:id="331" w:name="_Toc206837897"/>
      <w:bookmarkStart w:id="332" w:name="_Toc206837963"/>
      <w:bookmarkStart w:id="333" w:name="_Toc206838029"/>
      <w:bookmarkStart w:id="334" w:name="_Toc206838351"/>
      <w:bookmarkStart w:id="335" w:name="_Toc206838446"/>
      <w:bookmarkStart w:id="336" w:name="_Toc206838520"/>
      <w:bookmarkStart w:id="337" w:name="_Toc206838634"/>
      <w:r>
        <w:rPr>
          <w:b/>
        </w:rPr>
        <w:lastRenderedPageBreak/>
        <w:t>Eligible Employee</w:t>
      </w:r>
      <w:r>
        <w:rPr>
          <w:rStyle w:val="outtext"/>
        </w:rPr>
        <w:t xml:space="preserve"> means any employee of CWU who is employed in an Eligible Position, other than </w:t>
      </w:r>
      <w:r w:rsidR="00570112">
        <w:rPr>
          <w:rStyle w:val="outtext"/>
        </w:rPr>
        <w:t xml:space="preserve">(a) </w:t>
      </w:r>
      <w:r>
        <w:rPr>
          <w:rStyle w:val="outtext"/>
        </w:rPr>
        <w:t>an employee who has retired from a position which is covered by RCW 28B.10.400 et seq.</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00570112">
        <w:rPr>
          <w:rStyle w:val="outtext"/>
        </w:rPr>
        <w:t>, or (b)</w:t>
      </w:r>
      <w:r w:rsidR="00570112" w:rsidRPr="00D02E8D">
        <w:t xml:space="preserve"> who has retired or is eligible to retire</w:t>
      </w:r>
      <w:r w:rsidR="00570112" w:rsidRPr="00D02E8D">
        <w:rPr>
          <w:i/>
        </w:rPr>
        <w:t xml:space="preserve"> </w:t>
      </w:r>
      <w:r w:rsidR="00570112" w:rsidRPr="00D02E8D">
        <w:t>from a position which is covered under a Washington State Retirement System.</w:t>
      </w:r>
    </w:p>
    <w:p w:rsidR="00D73165" w:rsidRDefault="00D73165">
      <w:pPr>
        <w:pStyle w:val="RGHeading2"/>
      </w:pPr>
      <w:bookmarkStart w:id="338" w:name="_Toc202336458"/>
      <w:bookmarkStart w:id="339" w:name="_Toc202336900"/>
      <w:bookmarkStart w:id="340" w:name="_Toc202337663"/>
      <w:bookmarkStart w:id="341" w:name="_Toc202337899"/>
      <w:bookmarkStart w:id="342" w:name="_Toc202338018"/>
      <w:bookmarkStart w:id="343" w:name="_Toc202338168"/>
      <w:bookmarkStart w:id="344" w:name="_Toc202338243"/>
      <w:bookmarkStart w:id="345" w:name="_Toc202339768"/>
      <w:bookmarkStart w:id="346" w:name="_Toc202345083"/>
      <w:bookmarkStart w:id="347" w:name="_Toc202345279"/>
      <w:bookmarkStart w:id="348" w:name="_Toc202587339"/>
      <w:bookmarkStart w:id="349" w:name="_Toc202593060"/>
      <w:bookmarkStart w:id="350" w:name="_Toc203895599"/>
      <w:bookmarkStart w:id="351" w:name="_Toc206830979"/>
      <w:bookmarkStart w:id="352" w:name="_Toc206831047"/>
      <w:bookmarkStart w:id="353" w:name="_Toc206831478"/>
      <w:bookmarkStart w:id="354" w:name="_Toc206832849"/>
      <w:bookmarkStart w:id="355" w:name="_Toc206836752"/>
      <w:bookmarkStart w:id="356" w:name="_Toc206836833"/>
      <w:bookmarkStart w:id="357" w:name="_Toc206836982"/>
      <w:bookmarkStart w:id="358" w:name="_Toc206837254"/>
      <w:bookmarkStart w:id="359" w:name="_Toc206837319"/>
      <w:bookmarkStart w:id="360" w:name="_Toc206837398"/>
      <w:bookmarkStart w:id="361" w:name="_Toc206837898"/>
      <w:bookmarkStart w:id="362" w:name="_Toc206837964"/>
      <w:bookmarkStart w:id="363" w:name="_Toc206838030"/>
      <w:bookmarkStart w:id="364" w:name="_Toc206838352"/>
      <w:bookmarkStart w:id="365" w:name="_Toc206838447"/>
      <w:bookmarkStart w:id="366" w:name="_Toc206838521"/>
      <w:bookmarkStart w:id="367" w:name="_Toc206838635"/>
      <w:r>
        <w:rPr>
          <w:b/>
        </w:rPr>
        <w:t>Eligible Position</w:t>
      </w:r>
      <w:r>
        <w:rPr>
          <w:rStyle w:val="outtext"/>
        </w:rPr>
        <w:t xml:space="preserve"> means a faculty, civil service exempt, or other position designated by the Board that requires at least fifty percent of the normal full-time workload per month in at least six consecutive months. However, a position held by a person on a fee, retainer, or special contract basis, or as an incident to the </w:t>
      </w:r>
      <w:smartTag w:uri="schemas-workshare-com/workshare" w:element="confidentialinformationexposure">
        <w:smartTagPr>
          <w:attr w:name="TagType" w:val="5"/>
        </w:smartTagPr>
        <w:r>
          <w:rPr>
            <w:rStyle w:val="outtext"/>
          </w:rPr>
          <w:t>private</w:t>
        </w:r>
      </w:smartTag>
      <w:r>
        <w:rPr>
          <w:rStyle w:val="outtext"/>
        </w:rPr>
        <w:t xml:space="preserve"> practice of a profession or to the employee's education, is not an Eligible Position.</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Style w:val="outtext"/>
        </w:rPr>
        <w:t xml:space="preserve">  An Eligible Employee, once having begun participation in this Plan, shall be deemed to be employed in an Eligible Position even if his or her position no longer requires at least fifty percent of the normal full time workload per month in at least six consecutive months, so long as the position otherwise qualifies as an Eligible Position.   </w:t>
      </w:r>
    </w:p>
    <w:p w:rsidR="00D73165" w:rsidRDefault="00D73165">
      <w:pPr>
        <w:pStyle w:val="RGHeading2"/>
      </w:pPr>
      <w:bookmarkStart w:id="368" w:name="_Toc202336459"/>
      <w:bookmarkStart w:id="369" w:name="_Toc202336901"/>
      <w:bookmarkStart w:id="370" w:name="_Toc202337664"/>
      <w:bookmarkStart w:id="371" w:name="_Toc202337900"/>
      <w:bookmarkStart w:id="372" w:name="_Toc202338019"/>
      <w:bookmarkStart w:id="373" w:name="_Toc202338169"/>
      <w:bookmarkStart w:id="374" w:name="_Toc202338244"/>
      <w:bookmarkStart w:id="375" w:name="_Toc202339769"/>
      <w:bookmarkStart w:id="376" w:name="_Toc202345084"/>
      <w:bookmarkStart w:id="377" w:name="_Toc202345280"/>
      <w:bookmarkStart w:id="378" w:name="_Toc202587340"/>
      <w:bookmarkStart w:id="379" w:name="_Toc202593061"/>
      <w:bookmarkStart w:id="380" w:name="_Toc203895600"/>
      <w:bookmarkStart w:id="381" w:name="_Toc206830980"/>
      <w:bookmarkStart w:id="382" w:name="_Toc206831048"/>
      <w:bookmarkStart w:id="383" w:name="_Toc206831479"/>
      <w:bookmarkStart w:id="384" w:name="_Toc206832850"/>
      <w:bookmarkStart w:id="385" w:name="_Toc206836753"/>
      <w:bookmarkStart w:id="386" w:name="_Toc206836834"/>
      <w:bookmarkStart w:id="387" w:name="_Toc206836983"/>
      <w:bookmarkStart w:id="388" w:name="_Toc206837255"/>
      <w:bookmarkStart w:id="389" w:name="_Toc206837320"/>
      <w:bookmarkStart w:id="390" w:name="_Toc206837399"/>
      <w:bookmarkStart w:id="391" w:name="_Toc206837899"/>
      <w:bookmarkStart w:id="392" w:name="_Toc206837965"/>
      <w:bookmarkStart w:id="393" w:name="_Toc206838031"/>
      <w:bookmarkStart w:id="394" w:name="_Toc206838353"/>
      <w:bookmarkStart w:id="395" w:name="_Toc206838448"/>
      <w:bookmarkStart w:id="396" w:name="_Toc206838522"/>
      <w:bookmarkStart w:id="397" w:name="_Toc206838636"/>
      <w:r>
        <w:rPr>
          <w:b/>
        </w:rPr>
        <w:t>Fund Sponsor</w:t>
      </w:r>
      <w:r>
        <w:rPr>
          <w:rStyle w:val="outtext"/>
        </w:rPr>
        <w:t xml:space="preserve"> means an insurance, variable annuity, or investment company that provides Funding Vehicles available to Participants under this Plan.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Style w:val="outtext"/>
        </w:rPr>
        <w:t xml:space="preserve"> </w:t>
      </w:r>
    </w:p>
    <w:p w:rsidR="00D73165" w:rsidRDefault="00D73165">
      <w:pPr>
        <w:pStyle w:val="RGHeading2"/>
      </w:pPr>
      <w:bookmarkStart w:id="398" w:name="_Toc202336460"/>
      <w:bookmarkStart w:id="399" w:name="_Toc202336902"/>
      <w:bookmarkStart w:id="400" w:name="_Toc202337665"/>
      <w:bookmarkStart w:id="401" w:name="_Toc202337901"/>
      <w:bookmarkStart w:id="402" w:name="_Toc202338020"/>
      <w:bookmarkStart w:id="403" w:name="_Toc202338170"/>
      <w:bookmarkStart w:id="404" w:name="_Toc202338245"/>
      <w:bookmarkStart w:id="405" w:name="_Toc202339770"/>
      <w:bookmarkStart w:id="406" w:name="_Toc202345085"/>
      <w:bookmarkStart w:id="407" w:name="_Toc202345281"/>
      <w:bookmarkStart w:id="408" w:name="_Toc202587341"/>
      <w:bookmarkStart w:id="409" w:name="_Toc202593062"/>
      <w:bookmarkStart w:id="410" w:name="_Toc203895601"/>
      <w:bookmarkStart w:id="411" w:name="_Toc206830981"/>
      <w:bookmarkStart w:id="412" w:name="_Toc206831049"/>
      <w:bookmarkStart w:id="413" w:name="_Toc206831480"/>
      <w:bookmarkStart w:id="414" w:name="_Toc206832851"/>
      <w:bookmarkStart w:id="415" w:name="_Toc206836754"/>
      <w:bookmarkStart w:id="416" w:name="_Toc206836835"/>
      <w:bookmarkStart w:id="417" w:name="_Toc206836984"/>
      <w:bookmarkStart w:id="418" w:name="_Toc206837256"/>
      <w:bookmarkStart w:id="419" w:name="_Toc206837321"/>
      <w:bookmarkStart w:id="420" w:name="_Toc206837400"/>
      <w:bookmarkStart w:id="421" w:name="_Toc206837900"/>
      <w:bookmarkStart w:id="422" w:name="_Toc206837966"/>
      <w:bookmarkStart w:id="423" w:name="_Toc206838032"/>
      <w:bookmarkStart w:id="424" w:name="_Toc206838354"/>
      <w:bookmarkStart w:id="425" w:name="_Toc206838449"/>
      <w:bookmarkStart w:id="426" w:name="_Toc206838523"/>
      <w:bookmarkStart w:id="427" w:name="_Toc206838637"/>
      <w:r>
        <w:rPr>
          <w:b/>
        </w:rPr>
        <w:t>Funding Vehicles</w:t>
      </w:r>
      <w:r>
        <w:rPr>
          <w:rStyle w:val="outtext"/>
        </w:rPr>
        <w:t xml:space="preserve"> means the Annuity Contracts and Custodial Accounts available for investing contributions under this Plan, as specifically approved by CWU under Section 5.1.</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rStyle w:val="outtext"/>
        </w:rPr>
        <w:t xml:space="preserve"> </w:t>
      </w:r>
    </w:p>
    <w:p w:rsidR="00D73165" w:rsidRDefault="00D73165">
      <w:pPr>
        <w:pStyle w:val="RGHeading2"/>
      </w:pPr>
      <w:bookmarkStart w:id="428" w:name="_Toc202336461"/>
      <w:bookmarkStart w:id="429" w:name="_Toc202336903"/>
      <w:bookmarkStart w:id="430" w:name="_Toc202337666"/>
      <w:bookmarkStart w:id="431" w:name="_Toc202337902"/>
      <w:bookmarkStart w:id="432" w:name="_Toc202338021"/>
      <w:bookmarkStart w:id="433" w:name="_Toc202338171"/>
      <w:bookmarkStart w:id="434" w:name="_Toc202338246"/>
      <w:bookmarkStart w:id="435" w:name="_Toc202339771"/>
      <w:bookmarkStart w:id="436" w:name="_Toc202345086"/>
      <w:bookmarkStart w:id="437" w:name="_Toc202345282"/>
      <w:bookmarkStart w:id="438" w:name="_Toc202587342"/>
      <w:bookmarkStart w:id="439" w:name="_Toc202593063"/>
      <w:bookmarkStart w:id="440" w:name="_Toc203895602"/>
      <w:bookmarkStart w:id="441" w:name="_Toc206830982"/>
      <w:bookmarkStart w:id="442" w:name="_Toc206831050"/>
      <w:bookmarkStart w:id="443" w:name="_Toc206831481"/>
      <w:bookmarkStart w:id="444" w:name="_Toc206832852"/>
      <w:bookmarkStart w:id="445" w:name="_Toc206836755"/>
      <w:bookmarkStart w:id="446" w:name="_Toc206836836"/>
      <w:bookmarkStart w:id="447" w:name="_Toc206836985"/>
      <w:bookmarkStart w:id="448" w:name="_Toc206837257"/>
      <w:bookmarkStart w:id="449" w:name="_Toc206837322"/>
      <w:bookmarkStart w:id="450" w:name="_Toc206837401"/>
      <w:bookmarkStart w:id="451" w:name="_Toc206837901"/>
      <w:bookmarkStart w:id="452" w:name="_Toc206837967"/>
      <w:bookmarkStart w:id="453" w:name="_Toc206838033"/>
      <w:bookmarkStart w:id="454" w:name="_Toc206838355"/>
      <w:bookmarkStart w:id="455" w:name="_Toc206838450"/>
      <w:bookmarkStart w:id="456" w:name="_Toc206838524"/>
      <w:bookmarkStart w:id="457" w:name="_Toc206838638"/>
      <w:r>
        <w:rPr>
          <w:b/>
        </w:rPr>
        <w:t>Participant</w:t>
      </w:r>
      <w:r>
        <w:rPr>
          <w:rStyle w:val="outtext"/>
        </w:rPr>
        <w:t xml:space="preserve"> means any active employee of CWU who participates in the Plan in accordance with Section 3.</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Style w:val="outtext"/>
        </w:rPr>
        <w:t xml:space="preserve"> </w:t>
      </w:r>
    </w:p>
    <w:p w:rsidR="00D73165" w:rsidRDefault="00D73165">
      <w:pPr>
        <w:pStyle w:val="RGHeading2"/>
      </w:pPr>
      <w:bookmarkStart w:id="458" w:name="_Toc202336462"/>
      <w:bookmarkStart w:id="459" w:name="_Toc202336904"/>
      <w:bookmarkStart w:id="460" w:name="_Toc202337667"/>
      <w:bookmarkStart w:id="461" w:name="_Toc202337903"/>
      <w:bookmarkStart w:id="462" w:name="_Toc202338022"/>
      <w:bookmarkStart w:id="463" w:name="_Toc202338172"/>
      <w:bookmarkStart w:id="464" w:name="_Toc202338247"/>
      <w:bookmarkStart w:id="465" w:name="_Toc202339772"/>
      <w:bookmarkStart w:id="466" w:name="_Toc202345087"/>
      <w:bookmarkStart w:id="467" w:name="_Toc202345283"/>
      <w:bookmarkStart w:id="468" w:name="_Toc202587343"/>
      <w:bookmarkStart w:id="469" w:name="_Toc202593064"/>
      <w:bookmarkStart w:id="470" w:name="_Toc203895603"/>
      <w:bookmarkStart w:id="471" w:name="_Toc206830983"/>
      <w:bookmarkStart w:id="472" w:name="_Toc206831051"/>
      <w:bookmarkStart w:id="473" w:name="_Toc206831482"/>
      <w:bookmarkStart w:id="474" w:name="_Toc206832853"/>
      <w:bookmarkStart w:id="475" w:name="_Toc206836756"/>
      <w:bookmarkStart w:id="476" w:name="_Toc206836837"/>
      <w:bookmarkStart w:id="477" w:name="_Toc206836986"/>
      <w:bookmarkStart w:id="478" w:name="_Toc206837258"/>
      <w:bookmarkStart w:id="479" w:name="_Toc206837323"/>
      <w:bookmarkStart w:id="480" w:name="_Toc206837402"/>
      <w:bookmarkStart w:id="481" w:name="_Toc206837902"/>
      <w:bookmarkStart w:id="482" w:name="_Toc206837968"/>
      <w:bookmarkStart w:id="483" w:name="_Toc206838034"/>
      <w:bookmarkStart w:id="484" w:name="_Toc206838356"/>
      <w:bookmarkStart w:id="485" w:name="_Toc206838451"/>
      <w:bookmarkStart w:id="486" w:name="_Toc206838525"/>
      <w:bookmarkStart w:id="487" w:name="_Toc206838639"/>
      <w:r>
        <w:rPr>
          <w:b/>
        </w:rPr>
        <w:t>Plan</w:t>
      </w:r>
      <w:r>
        <w:rPr>
          <w:rStyle w:val="outtext"/>
        </w:rPr>
        <w:t xml:space="preserve"> means Central Washington University Retirement Plan as set forth in this document as it may be amended from time to time in accordance with Section 10.1.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Style w:val="outtext"/>
        </w:rPr>
        <w:t xml:space="preserve"> </w:t>
      </w:r>
    </w:p>
    <w:p w:rsidR="00D73165" w:rsidRDefault="00D73165">
      <w:pPr>
        <w:pStyle w:val="RGHeading2"/>
      </w:pPr>
      <w:bookmarkStart w:id="488" w:name="_Toc202336463"/>
      <w:bookmarkStart w:id="489" w:name="_Toc202336905"/>
      <w:bookmarkStart w:id="490" w:name="_Toc202337668"/>
      <w:bookmarkStart w:id="491" w:name="_Toc202337904"/>
      <w:bookmarkStart w:id="492" w:name="_Toc202338023"/>
      <w:bookmarkStart w:id="493" w:name="_Toc202338173"/>
      <w:bookmarkStart w:id="494" w:name="_Toc202338248"/>
      <w:bookmarkStart w:id="495" w:name="_Toc202339773"/>
      <w:bookmarkStart w:id="496" w:name="_Toc202345088"/>
      <w:bookmarkStart w:id="497" w:name="_Toc202345284"/>
      <w:bookmarkStart w:id="498" w:name="_Toc202587344"/>
      <w:bookmarkStart w:id="499" w:name="_Toc202593065"/>
      <w:bookmarkStart w:id="500" w:name="_Toc203895604"/>
      <w:bookmarkStart w:id="501" w:name="_Toc206830984"/>
      <w:bookmarkStart w:id="502" w:name="_Toc206831052"/>
      <w:bookmarkStart w:id="503" w:name="_Toc206831483"/>
      <w:bookmarkStart w:id="504" w:name="_Toc206832854"/>
      <w:bookmarkStart w:id="505" w:name="_Toc206836757"/>
      <w:bookmarkStart w:id="506" w:name="_Toc206836838"/>
      <w:bookmarkStart w:id="507" w:name="_Toc206836987"/>
      <w:bookmarkStart w:id="508" w:name="_Toc206837259"/>
      <w:bookmarkStart w:id="509" w:name="_Toc206837324"/>
      <w:bookmarkStart w:id="510" w:name="_Toc206837403"/>
      <w:bookmarkStart w:id="511" w:name="_Toc206837903"/>
      <w:bookmarkStart w:id="512" w:name="_Toc206837969"/>
      <w:bookmarkStart w:id="513" w:name="_Toc206838035"/>
      <w:bookmarkStart w:id="514" w:name="_Toc206838357"/>
      <w:bookmarkStart w:id="515" w:name="_Toc206838452"/>
      <w:bookmarkStart w:id="516" w:name="_Toc206838526"/>
      <w:bookmarkStart w:id="517" w:name="_Toc206838640"/>
      <w:r>
        <w:rPr>
          <w:b/>
        </w:rPr>
        <w:t>Plan Contributions</w:t>
      </w:r>
      <w:r>
        <w:rPr>
          <w:rStyle w:val="outtext"/>
        </w:rPr>
        <w:t xml:space="preserve"> means contributions by CWU and the Participant under this Plan.</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Style w:val="outtext"/>
        </w:rPr>
        <w:t xml:space="preserve"> </w:t>
      </w:r>
    </w:p>
    <w:p w:rsidR="00D73165" w:rsidRDefault="00D73165">
      <w:pPr>
        <w:pStyle w:val="RGHeading2"/>
      </w:pPr>
      <w:bookmarkStart w:id="518" w:name="_Toc202336464"/>
      <w:bookmarkStart w:id="519" w:name="_Toc202336906"/>
      <w:bookmarkStart w:id="520" w:name="_Toc202337669"/>
      <w:bookmarkStart w:id="521" w:name="_Toc202337905"/>
      <w:bookmarkStart w:id="522" w:name="_Toc202338024"/>
      <w:bookmarkStart w:id="523" w:name="_Toc202338174"/>
      <w:bookmarkStart w:id="524" w:name="_Toc202338249"/>
      <w:bookmarkStart w:id="525" w:name="_Toc202339774"/>
      <w:bookmarkStart w:id="526" w:name="_Toc202345089"/>
      <w:bookmarkStart w:id="527" w:name="_Toc202345285"/>
      <w:bookmarkStart w:id="528" w:name="_Toc202587345"/>
      <w:bookmarkStart w:id="529" w:name="_Toc202593066"/>
      <w:bookmarkStart w:id="530" w:name="_Toc203895605"/>
      <w:bookmarkStart w:id="531" w:name="_Toc206830985"/>
      <w:bookmarkStart w:id="532" w:name="_Toc206831053"/>
      <w:bookmarkStart w:id="533" w:name="_Toc206831484"/>
      <w:bookmarkStart w:id="534" w:name="_Toc206832855"/>
      <w:bookmarkStart w:id="535" w:name="_Toc206836758"/>
      <w:bookmarkStart w:id="536" w:name="_Toc206836839"/>
      <w:bookmarkStart w:id="537" w:name="_Toc206837904"/>
      <w:bookmarkStart w:id="538" w:name="_Toc206837970"/>
      <w:bookmarkStart w:id="539" w:name="_Toc206838036"/>
      <w:bookmarkStart w:id="540" w:name="_Toc206838358"/>
      <w:bookmarkStart w:id="541" w:name="_Toc206838453"/>
      <w:bookmarkStart w:id="542" w:name="_Toc206838527"/>
      <w:bookmarkStart w:id="543" w:name="_Toc206838641"/>
      <w:r>
        <w:rPr>
          <w:b/>
        </w:rPr>
        <w:t>Plan Year</w:t>
      </w:r>
      <w:r>
        <w:rPr>
          <w:rStyle w:val="outtext"/>
        </w:rPr>
        <w:t xml:space="preserve"> means a 12 consecutive month period beginning on July 1st and ending on June 30th through June 30, 2008; the six consecutive month period beginning on July 1, 2008, and ending December 31, 2008; and each calendar year thereafter.</w:t>
      </w:r>
      <w:bookmarkStart w:id="544" w:name="_Toc202336465"/>
      <w:bookmarkStart w:id="545" w:name="_Toc202336907"/>
      <w:bookmarkStart w:id="546" w:name="_Toc202337670"/>
      <w:bookmarkStart w:id="547" w:name="_Toc202337906"/>
      <w:bookmarkStart w:id="548" w:name="_Toc202338025"/>
      <w:bookmarkStart w:id="549" w:name="_Toc202338175"/>
      <w:bookmarkStart w:id="550" w:name="_Toc202338250"/>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D73165" w:rsidRDefault="00D73165">
      <w:pPr>
        <w:pStyle w:val="RGHeading2"/>
      </w:pPr>
      <w:bookmarkStart w:id="551" w:name="_Toc202345090"/>
      <w:bookmarkStart w:id="552" w:name="_Toc202345286"/>
      <w:bookmarkStart w:id="553" w:name="_Toc202587346"/>
      <w:bookmarkStart w:id="554" w:name="_Toc202593067"/>
      <w:bookmarkStart w:id="555" w:name="_Toc203895606"/>
      <w:bookmarkStart w:id="556" w:name="_Toc206830986"/>
      <w:bookmarkStart w:id="557" w:name="_Toc206831054"/>
      <w:bookmarkStart w:id="558" w:name="_Toc206831485"/>
      <w:bookmarkStart w:id="559" w:name="_Toc206832856"/>
      <w:bookmarkStart w:id="560" w:name="_Toc206836759"/>
      <w:bookmarkStart w:id="561" w:name="_Toc206836840"/>
      <w:bookmarkStart w:id="562" w:name="_Toc206837905"/>
      <w:bookmarkStart w:id="563" w:name="_Toc206837971"/>
      <w:bookmarkStart w:id="564" w:name="_Toc206838037"/>
      <w:bookmarkStart w:id="565" w:name="_Toc206838359"/>
      <w:bookmarkStart w:id="566" w:name="_Toc206838454"/>
      <w:bookmarkStart w:id="567" w:name="_Toc206838528"/>
      <w:bookmarkStart w:id="568" w:name="_Toc206838642"/>
      <w:r>
        <w:rPr>
          <w:b/>
        </w:rPr>
        <w:t>Related Employer</w:t>
      </w:r>
      <w:r>
        <w:rPr>
          <w:rStyle w:val="outtext"/>
        </w:rPr>
        <w:t xml:space="preserve"> means CWU and any other entity which is under common control with CWU under section 414(b) or (c) of the Code.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D73165" w:rsidRDefault="00D73165">
      <w:pPr>
        <w:pStyle w:val="RGHeading2"/>
      </w:pPr>
      <w:bookmarkStart w:id="569" w:name="_Toc202339775"/>
      <w:bookmarkStart w:id="570" w:name="_Toc202345091"/>
      <w:bookmarkStart w:id="571" w:name="_Toc202345287"/>
      <w:bookmarkStart w:id="572" w:name="_Toc202587347"/>
      <w:bookmarkStart w:id="573" w:name="_Toc202593068"/>
      <w:bookmarkStart w:id="574" w:name="_Toc203895607"/>
      <w:bookmarkStart w:id="575" w:name="_Toc206830987"/>
      <w:bookmarkStart w:id="576" w:name="_Toc206831055"/>
      <w:bookmarkStart w:id="577" w:name="_Toc206831486"/>
      <w:bookmarkStart w:id="578" w:name="_Toc206832857"/>
      <w:bookmarkStart w:id="579" w:name="_Toc206836760"/>
      <w:bookmarkStart w:id="580" w:name="_Toc206836841"/>
      <w:bookmarkStart w:id="581" w:name="_Toc206836988"/>
      <w:bookmarkStart w:id="582" w:name="_Toc206837260"/>
      <w:bookmarkStart w:id="583" w:name="_Toc206837325"/>
      <w:bookmarkStart w:id="584" w:name="_Toc206837404"/>
      <w:bookmarkStart w:id="585" w:name="_Toc206837906"/>
      <w:bookmarkStart w:id="586" w:name="_Toc206837972"/>
      <w:bookmarkStart w:id="587" w:name="_Toc206838038"/>
      <w:bookmarkStart w:id="588" w:name="_Toc206838360"/>
      <w:bookmarkStart w:id="589" w:name="_Toc206838455"/>
      <w:bookmarkStart w:id="590" w:name="_Toc206838529"/>
      <w:bookmarkStart w:id="591" w:name="_Toc206838643"/>
      <w:bookmarkStart w:id="592" w:name="OLE_LINK1"/>
      <w:bookmarkStart w:id="593" w:name="OLE_LINK2"/>
      <w:r>
        <w:rPr>
          <w:b/>
        </w:rPr>
        <w:t>Retirement Age</w:t>
      </w:r>
      <w:r>
        <w:rPr>
          <w:rStyle w:val="outtext"/>
        </w:rPr>
        <w:t>: normal retirement age means the last day of the calendar month in which age 65 is attained; early retirement age means the last day of the calendar month in which (a) age 55 is attained with ten or more years of service or (b) age 62 is attained.</w:t>
      </w:r>
      <w:bookmarkEnd w:id="544"/>
      <w:bookmarkEnd w:id="545"/>
      <w:bookmarkEnd w:id="546"/>
      <w:bookmarkEnd w:id="547"/>
      <w:bookmarkEnd w:id="548"/>
      <w:bookmarkEnd w:id="549"/>
      <w:bookmarkEnd w:id="55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Style w:val="outtext"/>
        </w:rPr>
        <w:t xml:space="preserve">  </w:t>
      </w:r>
    </w:p>
    <w:p w:rsidR="00D73165" w:rsidRDefault="00D73165">
      <w:pPr>
        <w:pStyle w:val="RGHeading2"/>
      </w:pPr>
      <w:bookmarkStart w:id="594" w:name="_Toc202336467"/>
      <w:bookmarkStart w:id="595" w:name="_Toc202336909"/>
      <w:bookmarkStart w:id="596" w:name="_Toc202337672"/>
      <w:bookmarkStart w:id="597" w:name="_Toc202337908"/>
      <w:bookmarkStart w:id="598" w:name="_Toc202338027"/>
      <w:bookmarkStart w:id="599" w:name="_Toc202338177"/>
      <w:bookmarkStart w:id="600" w:name="_Toc202338252"/>
      <w:bookmarkStart w:id="601" w:name="_Toc202339777"/>
      <w:bookmarkStart w:id="602" w:name="_Toc202345093"/>
      <w:bookmarkStart w:id="603" w:name="_Toc202345289"/>
      <w:bookmarkStart w:id="604" w:name="_Toc202587349"/>
      <w:bookmarkStart w:id="605" w:name="_Toc202593070"/>
      <w:bookmarkStart w:id="606" w:name="_Toc203895609"/>
      <w:bookmarkStart w:id="607" w:name="_Toc206830988"/>
      <w:bookmarkStart w:id="608" w:name="_Toc206831056"/>
      <w:bookmarkStart w:id="609" w:name="_Toc206831487"/>
      <w:bookmarkStart w:id="610" w:name="_Toc206832858"/>
      <w:bookmarkStart w:id="611" w:name="_Toc206836761"/>
      <w:bookmarkStart w:id="612" w:name="_Toc206836842"/>
      <w:bookmarkStart w:id="613" w:name="_Toc206836989"/>
      <w:bookmarkStart w:id="614" w:name="_Toc206837261"/>
      <w:bookmarkStart w:id="615" w:name="_Toc206837326"/>
      <w:bookmarkStart w:id="616" w:name="_Toc206837405"/>
      <w:bookmarkStart w:id="617" w:name="_Toc206837907"/>
      <w:bookmarkStart w:id="618" w:name="_Toc206837973"/>
      <w:bookmarkStart w:id="619" w:name="_Toc206838039"/>
      <w:bookmarkStart w:id="620" w:name="_Toc206838361"/>
      <w:bookmarkStart w:id="621" w:name="_Toc206838456"/>
      <w:bookmarkStart w:id="622" w:name="_Toc206838530"/>
      <w:bookmarkStart w:id="623" w:name="_Toc206838644"/>
      <w:bookmarkEnd w:id="592"/>
      <w:bookmarkEnd w:id="593"/>
      <w:r>
        <w:rPr>
          <w:b/>
        </w:rPr>
        <w:t>Washington State Retirement System</w:t>
      </w:r>
      <w:r>
        <w:rPr>
          <w:rStyle w:val="outtext"/>
        </w:rPr>
        <w:t xml:space="preserve"> means any retirement system paid for by the State of Washington and administered by the State of Washington Department of Retirement Systems.</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Style w:val="outtext"/>
        </w:rPr>
        <w:t xml:space="preserve"> </w:t>
      </w:r>
    </w:p>
    <w:p w:rsidR="00D73165" w:rsidRDefault="00D73165" w:rsidP="00B26919">
      <w:pPr>
        <w:pStyle w:val="RGHeading1"/>
        <w:keepNext/>
      </w:pPr>
      <w:bookmarkStart w:id="624" w:name="_Toc202336468"/>
      <w:bookmarkStart w:id="625" w:name="_Toc202336910"/>
      <w:bookmarkStart w:id="626" w:name="_Toc202337673"/>
      <w:bookmarkStart w:id="627" w:name="_Toc202337909"/>
      <w:bookmarkStart w:id="628" w:name="_Toc202338028"/>
      <w:bookmarkStart w:id="629" w:name="_Toc202338178"/>
      <w:bookmarkStart w:id="630" w:name="_Toc202338253"/>
      <w:bookmarkStart w:id="631" w:name="_Toc202339778"/>
      <w:bookmarkStart w:id="632" w:name="_Toc202345094"/>
      <w:bookmarkStart w:id="633" w:name="_Toc202345290"/>
      <w:bookmarkStart w:id="634" w:name="_Toc202587350"/>
      <w:bookmarkStart w:id="635" w:name="_Toc202593071"/>
      <w:bookmarkStart w:id="636" w:name="_Toc203895610"/>
      <w:bookmarkStart w:id="637" w:name="_Toc206830989"/>
      <w:bookmarkStart w:id="638" w:name="_Toc206831057"/>
      <w:bookmarkStart w:id="639" w:name="_Toc206831488"/>
      <w:bookmarkStart w:id="640" w:name="_Toc206832859"/>
      <w:bookmarkStart w:id="641" w:name="_Toc206836762"/>
      <w:bookmarkStart w:id="642" w:name="_Toc206836843"/>
      <w:bookmarkStart w:id="643" w:name="_Toc206836990"/>
      <w:bookmarkStart w:id="644" w:name="_Toc206837262"/>
      <w:bookmarkStart w:id="645" w:name="_Toc206837327"/>
      <w:bookmarkStart w:id="646" w:name="_Toc206837406"/>
      <w:bookmarkStart w:id="647" w:name="_Toc206837908"/>
      <w:bookmarkStart w:id="648" w:name="_Toc206837974"/>
      <w:bookmarkStart w:id="649" w:name="_Toc206838040"/>
      <w:bookmarkStart w:id="650" w:name="_Toc206838362"/>
      <w:bookmarkStart w:id="651" w:name="_Toc206838457"/>
      <w:bookmarkStart w:id="652" w:name="_Toc206838531"/>
      <w:bookmarkStart w:id="653" w:name="_Toc206838645"/>
      <w:r>
        <w:lastRenderedPageBreak/>
        <w:t>Eligibility and Participation</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rsidR="00D73165" w:rsidRDefault="00D73165" w:rsidP="00B26919">
      <w:pPr>
        <w:pStyle w:val="RGHeading2"/>
        <w:keepNext/>
        <w:rPr>
          <w:b/>
        </w:rPr>
      </w:pPr>
      <w:bookmarkStart w:id="654" w:name="_Toc202336469"/>
      <w:bookmarkStart w:id="655" w:name="_Toc202336911"/>
      <w:bookmarkStart w:id="656" w:name="_Toc202337674"/>
      <w:bookmarkStart w:id="657" w:name="_Toc202337910"/>
      <w:bookmarkStart w:id="658" w:name="_Toc202338029"/>
      <w:bookmarkStart w:id="659" w:name="_Toc202338179"/>
      <w:bookmarkStart w:id="660" w:name="_Toc202338254"/>
      <w:bookmarkStart w:id="661" w:name="_Toc202339779"/>
      <w:bookmarkStart w:id="662" w:name="_Toc202345095"/>
      <w:bookmarkStart w:id="663" w:name="_Toc202345291"/>
      <w:bookmarkStart w:id="664" w:name="_Toc202587351"/>
      <w:bookmarkStart w:id="665" w:name="_Toc202593072"/>
      <w:bookmarkStart w:id="666" w:name="_Toc203895611"/>
      <w:bookmarkStart w:id="667" w:name="_Toc206830990"/>
      <w:bookmarkStart w:id="668" w:name="_Toc206831058"/>
      <w:bookmarkStart w:id="669" w:name="_Toc206831489"/>
      <w:bookmarkStart w:id="670" w:name="_Toc206832860"/>
      <w:bookmarkStart w:id="671" w:name="_Toc206836763"/>
      <w:bookmarkStart w:id="672" w:name="_Toc206836844"/>
      <w:bookmarkStart w:id="673" w:name="_Toc206836991"/>
      <w:bookmarkStart w:id="674" w:name="_Toc206837263"/>
      <w:bookmarkStart w:id="675" w:name="_Toc206837328"/>
      <w:bookmarkStart w:id="676" w:name="_Toc206837407"/>
      <w:bookmarkStart w:id="677" w:name="_Toc206837909"/>
      <w:bookmarkStart w:id="678" w:name="_Toc206837975"/>
      <w:bookmarkStart w:id="679" w:name="_Toc206838041"/>
      <w:bookmarkStart w:id="680" w:name="_Toc206838363"/>
      <w:bookmarkStart w:id="681" w:name="_Toc206838458"/>
      <w:bookmarkStart w:id="682" w:name="_Toc206838532"/>
      <w:bookmarkStart w:id="683" w:name="_Toc206838646"/>
      <w:r>
        <w:rPr>
          <w:b/>
        </w:rPr>
        <w:t>Participation</w:t>
      </w:r>
      <w:bookmarkEnd w:id="654"/>
      <w:bookmarkEnd w:id="655"/>
      <w:bookmarkEnd w:id="656"/>
      <w:bookmarkEnd w:id="657"/>
      <w:bookmarkEnd w:id="658"/>
      <w:bookmarkEnd w:id="659"/>
      <w:bookmarkEnd w:id="660"/>
      <w:bookmarkEnd w:id="661"/>
      <w:bookmarkEnd w:id="662"/>
      <w:bookmarkEnd w:id="663"/>
      <w:r>
        <w:rPr>
          <w:b/>
        </w:rPr>
        <w:t>.</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rsidR="00D73165" w:rsidRDefault="00D73165" w:rsidP="00B26919">
      <w:pPr>
        <w:pStyle w:val="RGHeading3"/>
        <w:keepNext/>
      </w:pPr>
      <w:bookmarkStart w:id="684" w:name="_Toc202336470"/>
      <w:r>
        <w:t xml:space="preserve">An Eligible Employee </w:t>
      </w:r>
      <w:r w:rsidR="00570112" w:rsidRPr="00D02E8D">
        <w:t>first employed at CWU in an Eligible Position on or after July 1, 2011, will have a period of thirty days to make an irrevocable choice to participate in this Plan or become a member of: (a) the teachers' retirement system plan 3 if a faculty member, or (b) the public employees' retirement system plan 3 if an exempt employee. At the end of thirty days, if a choice has not been made, the Eligible Employee will become a participant in the CWURP on his or her date of employment and cannot cease participation while employed in an Eligible Position</w:t>
      </w:r>
      <w:r>
        <w:t xml:space="preserve"> and cannot cease participation while employed in an Eligible Position.</w:t>
      </w:r>
      <w:bookmarkEnd w:id="684"/>
      <w:r w:rsidR="00570112">
        <w:t xml:space="preserve"> </w:t>
      </w:r>
    </w:p>
    <w:p w:rsidR="00D73165" w:rsidRDefault="00D73165" w:rsidP="00B26919">
      <w:pPr>
        <w:pStyle w:val="RGHeading3"/>
        <w:keepNext/>
      </w:pPr>
      <w:bookmarkStart w:id="685" w:name="_Toc202336471"/>
      <w:r>
        <w:t>A participant in a Washington State Retirement System who is moved to or whose position is converted to an Eligible Position, may make an irrevocable election to participate in this Plan or remain in the Washington State Retirement System by making the election no later than thirty days following the date of the move or conversion or such later date as the CWU Benefits Office gives notice to the participant. If no timely election is made, the participant will remain in the Washington State Retirement System.  Such election shall be made available only once in an individual’s unbroken service to CWU regardless of future changes of position, and enrollment in this Plan shall be irrevocable.</w:t>
      </w:r>
      <w:bookmarkEnd w:id="685"/>
      <w:r>
        <w:t xml:space="preserve">  For this purpose, “unbroken service” means service without a Break in Service.</w:t>
      </w:r>
    </w:p>
    <w:p w:rsidR="00D73165" w:rsidRDefault="00D73165" w:rsidP="00B26919">
      <w:pPr>
        <w:pStyle w:val="RGHeading3"/>
        <w:keepNext/>
      </w:pPr>
      <w:bookmarkStart w:id="686" w:name="_Toc202336472"/>
      <w:r>
        <w:t>A Participant who has participated in this Plan for at least two years and who is moved to or whose position is converted to a position that qualifies for participation in a Washington State Retirement System, may make an irrevocable election to participate in the Washington State Retirement System or remain in this Plan by making the election no later than thirty days following the date of the move or conversion or such later date as the CWU Benefits Office gives notice to the participant, provided that the initial enrollment in this Plan was not irrevocable as provided above. If no timely election is made, the Participant will remain irrevocably in this Plan.</w:t>
      </w:r>
      <w:bookmarkEnd w:id="686"/>
    </w:p>
    <w:p w:rsidR="00D73165" w:rsidRDefault="00D73165" w:rsidP="00B26919">
      <w:pPr>
        <w:pStyle w:val="RGHeading3"/>
        <w:keepNext/>
      </w:pPr>
      <w:bookmarkStart w:id="687" w:name="_Toc202336473"/>
      <w:r>
        <w:t>A person who is hired by CWU in a position that is not an Eligible Position but is eligible for participation in the Washington State Public Employees Retirement System, and who, immediately prior to his or her hire date, has for at least two consecutive years made or benefited from contributions under a retirement plan underwritten by a Fund Sponsor with a public university or college in the State of Washington, may irrevocably elect to participate in this Plan if the election is made within thirty days after his or her hire. If no election is made, the person will become a participant in the Washington State Public Employees Retirement System from the first day of employment.</w:t>
      </w:r>
      <w:bookmarkEnd w:id="687"/>
    </w:p>
    <w:p w:rsidR="00D73165" w:rsidRDefault="00D73165" w:rsidP="00B26919">
      <w:pPr>
        <w:pStyle w:val="RGHeading3"/>
        <w:keepNext/>
      </w:pPr>
      <w:bookmarkStart w:id="688" w:name="_Toc202336474"/>
      <w:r>
        <w:t>Each Participant is entitled to the benefits of and is bound by this Plan, including all amendments that may be adopted.</w:t>
      </w:r>
      <w:bookmarkEnd w:id="688"/>
      <w:r>
        <w:t xml:space="preserve"> </w:t>
      </w:r>
    </w:p>
    <w:p w:rsidR="00D73165" w:rsidRDefault="00D73165">
      <w:pPr>
        <w:pStyle w:val="RGHeading2"/>
      </w:pPr>
      <w:bookmarkStart w:id="689" w:name="_Toc202336475"/>
      <w:bookmarkStart w:id="690" w:name="_Toc202336912"/>
      <w:bookmarkStart w:id="691" w:name="_Toc202337675"/>
      <w:bookmarkStart w:id="692" w:name="_Toc202337911"/>
      <w:bookmarkStart w:id="693" w:name="_Toc202338030"/>
      <w:bookmarkStart w:id="694" w:name="_Toc202338180"/>
      <w:bookmarkStart w:id="695" w:name="_Toc202338255"/>
      <w:bookmarkStart w:id="696" w:name="_Toc202339780"/>
      <w:bookmarkStart w:id="697" w:name="_Toc202345096"/>
      <w:bookmarkStart w:id="698" w:name="_Toc202345292"/>
      <w:bookmarkStart w:id="699" w:name="_Toc202587352"/>
      <w:bookmarkStart w:id="700" w:name="_Toc202593073"/>
      <w:bookmarkStart w:id="701" w:name="_Toc203895612"/>
      <w:bookmarkStart w:id="702" w:name="_Toc206830991"/>
      <w:bookmarkStart w:id="703" w:name="_Toc206831059"/>
      <w:bookmarkStart w:id="704" w:name="_Toc206831490"/>
      <w:bookmarkStart w:id="705" w:name="_Toc206832861"/>
      <w:bookmarkStart w:id="706" w:name="_Toc206836764"/>
      <w:bookmarkStart w:id="707" w:name="_Toc206836845"/>
      <w:bookmarkStart w:id="708" w:name="_Toc206836992"/>
      <w:bookmarkStart w:id="709" w:name="_Toc206837264"/>
      <w:bookmarkStart w:id="710" w:name="_Toc206837329"/>
      <w:bookmarkStart w:id="711" w:name="_Toc206837408"/>
      <w:bookmarkStart w:id="712" w:name="_Toc206837910"/>
      <w:bookmarkStart w:id="713" w:name="_Toc206837976"/>
      <w:bookmarkStart w:id="714" w:name="_Toc206838042"/>
      <w:bookmarkStart w:id="715" w:name="_Toc206838364"/>
      <w:bookmarkStart w:id="716" w:name="_Toc206838459"/>
      <w:bookmarkStart w:id="717" w:name="_Toc206838533"/>
      <w:bookmarkStart w:id="718" w:name="_Toc206838647"/>
      <w:r>
        <w:rPr>
          <w:b/>
        </w:rPr>
        <w:t>Enrollment in Plan</w:t>
      </w:r>
      <w:r>
        <w:t xml:space="preserve">.  An Eligible Employee must complete and return to the CWU Benefits Office the appropriate CWU enrollment form(s).  Forms for the Fund Sponsor(s) and for the </w:t>
      </w:r>
      <w:r>
        <w:lastRenderedPageBreak/>
        <w:t>Funding Vehicle(s) selected must be returned to the Fund Sponsor(s) or as directed by the CWU Benefits Office.</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t xml:space="preserve"> </w:t>
      </w:r>
    </w:p>
    <w:p w:rsidR="00D73165" w:rsidRDefault="00D73165" w:rsidP="00B26919">
      <w:pPr>
        <w:pStyle w:val="RGHeading2"/>
        <w:keepNext/>
      </w:pPr>
      <w:bookmarkStart w:id="719" w:name="_Toc202336476"/>
      <w:bookmarkStart w:id="720" w:name="_Toc202336913"/>
      <w:bookmarkStart w:id="721" w:name="_Toc202337676"/>
      <w:bookmarkStart w:id="722" w:name="_Toc202337912"/>
      <w:bookmarkStart w:id="723" w:name="_Toc202338031"/>
      <w:bookmarkStart w:id="724" w:name="_Toc202338181"/>
      <w:bookmarkStart w:id="725" w:name="_Toc202338256"/>
      <w:bookmarkStart w:id="726" w:name="_Toc202339781"/>
      <w:bookmarkStart w:id="727" w:name="_Toc202345097"/>
      <w:bookmarkStart w:id="728" w:name="_Toc202345293"/>
      <w:bookmarkStart w:id="729" w:name="_Toc202587353"/>
      <w:bookmarkStart w:id="730" w:name="_Toc202593074"/>
      <w:bookmarkStart w:id="731" w:name="_Toc203895613"/>
      <w:bookmarkStart w:id="732" w:name="_Toc206830992"/>
      <w:bookmarkStart w:id="733" w:name="_Toc206831060"/>
      <w:bookmarkStart w:id="734" w:name="_Toc206831491"/>
      <w:bookmarkStart w:id="735" w:name="_Toc206832862"/>
      <w:bookmarkStart w:id="736" w:name="_Toc206836765"/>
      <w:bookmarkStart w:id="737" w:name="_Toc206836846"/>
      <w:bookmarkStart w:id="738" w:name="_Toc206836993"/>
      <w:bookmarkStart w:id="739" w:name="_Toc206837265"/>
      <w:bookmarkStart w:id="740" w:name="_Toc206837330"/>
      <w:bookmarkStart w:id="741" w:name="_Toc206837409"/>
      <w:bookmarkStart w:id="742" w:name="_Toc206837911"/>
      <w:bookmarkStart w:id="743" w:name="_Toc206837977"/>
      <w:bookmarkStart w:id="744" w:name="_Toc206838043"/>
      <w:bookmarkStart w:id="745" w:name="_Toc206838365"/>
      <w:bookmarkStart w:id="746" w:name="_Toc206838460"/>
      <w:bookmarkStart w:id="747" w:name="_Toc206838534"/>
      <w:bookmarkStart w:id="748" w:name="_Toc206838648"/>
      <w:r>
        <w:rPr>
          <w:b/>
        </w:rPr>
        <w:t>Cessation of Participation</w:t>
      </w:r>
      <w:r>
        <w:t>.  An employee's participation in the Plan will cease if:</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rsidR="00D73165" w:rsidRDefault="00D73165" w:rsidP="00B26919">
      <w:pPr>
        <w:pStyle w:val="RGHeading3"/>
        <w:keepNext/>
      </w:pPr>
      <w:bookmarkStart w:id="749" w:name="_Toc202336477"/>
      <w:r>
        <w:t>he or she retires or otherwise severs from employment with CWU and all Related Employers; or</w:t>
      </w:r>
      <w:bookmarkEnd w:id="749"/>
    </w:p>
    <w:p w:rsidR="00D73165" w:rsidRDefault="00D73165" w:rsidP="00B26919">
      <w:pPr>
        <w:pStyle w:val="RGHeading3"/>
        <w:keepNext/>
      </w:pPr>
      <w:bookmarkStart w:id="750" w:name="_Toc202336478"/>
      <w:r>
        <w:t>the Plan is terminated in accordance with Section 10.1; or</w:t>
      </w:r>
      <w:bookmarkEnd w:id="750"/>
    </w:p>
    <w:p w:rsidR="00D73165" w:rsidRDefault="00D73165" w:rsidP="00B26919">
      <w:pPr>
        <w:pStyle w:val="RGHeading3"/>
        <w:keepNext/>
      </w:pPr>
      <w:bookmarkStart w:id="751" w:name="_Toc202336479"/>
      <w:r>
        <w:t>he or she is transferred or reclassified to a position that is not an Eligible Position, and he or she does not remain a Participant in this Plan under Section 3.1(c); or</w:t>
      </w:r>
      <w:bookmarkEnd w:id="751"/>
    </w:p>
    <w:p w:rsidR="00D73165" w:rsidRDefault="00D73165" w:rsidP="00B26919">
      <w:pPr>
        <w:pStyle w:val="RGHeading3"/>
        <w:keepNext/>
      </w:pPr>
      <w:bookmarkStart w:id="752" w:name="_Toc202336480"/>
      <w:r>
        <w:t>having remained a Participant under Section 3.1(c), or having become a Participant under Section 3.1(d), he or she is transferred or reclassified to a position that is not an Eligible Position and does not qualify for participation in another Washington State Retirement System.</w:t>
      </w:r>
      <w:bookmarkEnd w:id="752"/>
    </w:p>
    <w:p w:rsidR="00D73165" w:rsidRDefault="00D73165">
      <w:pPr>
        <w:pStyle w:val="RGHeading1"/>
      </w:pPr>
      <w:bookmarkStart w:id="753" w:name="_Toc202336482"/>
      <w:bookmarkStart w:id="754" w:name="_Toc202336915"/>
      <w:bookmarkStart w:id="755" w:name="_Toc202337678"/>
      <w:bookmarkStart w:id="756" w:name="_Toc202337914"/>
      <w:bookmarkStart w:id="757" w:name="_Toc202338033"/>
      <w:bookmarkStart w:id="758" w:name="_Toc202338183"/>
      <w:bookmarkStart w:id="759" w:name="_Toc202338258"/>
      <w:bookmarkStart w:id="760" w:name="_Toc202339783"/>
      <w:bookmarkStart w:id="761" w:name="_Toc202345099"/>
      <w:bookmarkStart w:id="762" w:name="_Toc202345295"/>
      <w:bookmarkStart w:id="763" w:name="_Toc202587355"/>
      <w:bookmarkStart w:id="764" w:name="_Toc202593076"/>
      <w:bookmarkStart w:id="765" w:name="_Toc203895614"/>
      <w:bookmarkStart w:id="766" w:name="_Toc206830993"/>
      <w:bookmarkStart w:id="767" w:name="_Toc206831061"/>
      <w:bookmarkStart w:id="768" w:name="_Toc206831492"/>
      <w:bookmarkStart w:id="769" w:name="_Toc206832863"/>
      <w:bookmarkStart w:id="770" w:name="_Toc206836766"/>
      <w:bookmarkStart w:id="771" w:name="_Toc206836847"/>
      <w:bookmarkStart w:id="772" w:name="_Toc206836994"/>
      <w:bookmarkStart w:id="773" w:name="_Toc206837266"/>
      <w:bookmarkStart w:id="774" w:name="_Toc206837331"/>
      <w:bookmarkStart w:id="775" w:name="_Toc206837410"/>
      <w:bookmarkStart w:id="776" w:name="_Toc206837912"/>
      <w:bookmarkStart w:id="777" w:name="_Toc206837978"/>
      <w:bookmarkStart w:id="778" w:name="_Toc206838044"/>
      <w:bookmarkStart w:id="779" w:name="_Toc206838366"/>
      <w:bookmarkStart w:id="780" w:name="_Toc206838461"/>
      <w:bookmarkStart w:id="781" w:name="_Toc206838535"/>
      <w:bookmarkStart w:id="782" w:name="_Toc206838649"/>
      <w:r>
        <w:t>Contributions</w:t>
      </w:r>
      <w:bookmarkEnd w:id="753"/>
      <w:bookmarkEnd w:id="754"/>
      <w:bookmarkEnd w:id="755"/>
      <w:bookmarkEnd w:id="756"/>
      <w:bookmarkEnd w:id="757"/>
      <w:bookmarkEnd w:id="758"/>
      <w:bookmarkEnd w:id="759"/>
      <w:bookmarkEnd w:id="760"/>
      <w:bookmarkEnd w:id="761"/>
      <w:bookmarkEnd w:id="762"/>
      <w:r>
        <w:rPr>
          <w:b w:val="0"/>
        </w:rPr>
        <w:t>.</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rsidR="00D73165" w:rsidRDefault="00D73165">
      <w:pPr>
        <w:pStyle w:val="RGHeading2"/>
      </w:pPr>
      <w:bookmarkStart w:id="783" w:name="_Toc202336483"/>
      <w:bookmarkStart w:id="784" w:name="_Toc202336916"/>
      <w:bookmarkStart w:id="785" w:name="_Toc202337679"/>
      <w:bookmarkStart w:id="786" w:name="_Toc202337915"/>
      <w:bookmarkStart w:id="787" w:name="_Toc202338034"/>
      <w:bookmarkStart w:id="788" w:name="_Toc202338184"/>
      <w:bookmarkStart w:id="789" w:name="_Toc202338259"/>
      <w:bookmarkStart w:id="790" w:name="_Toc202339784"/>
      <w:bookmarkStart w:id="791" w:name="_Toc202345100"/>
      <w:bookmarkStart w:id="792" w:name="_Toc202345296"/>
      <w:bookmarkStart w:id="793" w:name="_Toc202587356"/>
      <w:bookmarkStart w:id="794" w:name="_Toc202593077"/>
      <w:bookmarkStart w:id="795" w:name="_Toc203895615"/>
      <w:bookmarkStart w:id="796" w:name="_Toc206830994"/>
      <w:bookmarkStart w:id="797" w:name="_Toc206831062"/>
      <w:bookmarkStart w:id="798" w:name="_Toc206831493"/>
      <w:bookmarkStart w:id="799" w:name="_Toc206832864"/>
      <w:bookmarkStart w:id="800" w:name="_Toc206836767"/>
      <w:bookmarkStart w:id="801" w:name="_Toc206836848"/>
      <w:bookmarkStart w:id="802" w:name="_Toc206836995"/>
      <w:bookmarkStart w:id="803" w:name="_Toc206837267"/>
      <w:bookmarkStart w:id="804" w:name="_Toc206837332"/>
      <w:bookmarkStart w:id="805" w:name="_Toc206837411"/>
      <w:bookmarkStart w:id="806" w:name="_Toc206837913"/>
      <w:bookmarkStart w:id="807" w:name="_Toc206837979"/>
      <w:bookmarkStart w:id="808" w:name="_Toc206838045"/>
      <w:bookmarkStart w:id="809" w:name="_Toc206838367"/>
      <w:bookmarkStart w:id="810" w:name="_Toc206838462"/>
      <w:bookmarkStart w:id="811" w:name="_Toc206838536"/>
      <w:bookmarkStart w:id="812" w:name="_Toc206838650"/>
      <w:r>
        <w:rPr>
          <w:b/>
        </w:rPr>
        <w:t>Plan Contributions</w:t>
      </w:r>
      <w:r>
        <w:t>.  A Participant must contribute five percent of Compensation from date of participation until the end of the month during which his or her 35th birthday occurs, seven and one-half percent of Compensation between the first day of the month following his or her 35th birthday and the last day of the month during which his or her 50th birthday occurs, and ten percent of Compensation beginning with the first day of the month following his or her 50th birthday.  CWU will make a matching contribution equal to each Participant contribution and will transmit all Plan Contributions to the Fund Sponsor.</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r>
        <w:t xml:space="preserve"> </w:t>
      </w:r>
    </w:p>
    <w:p w:rsidR="00D73165" w:rsidRDefault="00D73165">
      <w:pPr>
        <w:pStyle w:val="RGHeading2"/>
        <w:rPr>
          <w:b/>
        </w:rPr>
      </w:pPr>
      <w:bookmarkStart w:id="813" w:name="_Toc202336484"/>
      <w:bookmarkStart w:id="814" w:name="_Toc202336917"/>
      <w:bookmarkStart w:id="815" w:name="_Toc202337680"/>
      <w:bookmarkStart w:id="816" w:name="_Toc202337916"/>
      <w:bookmarkStart w:id="817" w:name="_Toc202338035"/>
      <w:bookmarkStart w:id="818" w:name="_Toc202338185"/>
      <w:bookmarkStart w:id="819" w:name="_Toc202338260"/>
      <w:bookmarkStart w:id="820" w:name="_Toc202339785"/>
      <w:bookmarkStart w:id="821" w:name="_Toc202345101"/>
      <w:bookmarkStart w:id="822" w:name="_Toc202345297"/>
      <w:bookmarkStart w:id="823" w:name="_Toc202587357"/>
      <w:bookmarkStart w:id="824" w:name="_Toc202593078"/>
      <w:bookmarkStart w:id="825" w:name="_Toc203895616"/>
      <w:bookmarkStart w:id="826" w:name="_Toc206830995"/>
      <w:bookmarkStart w:id="827" w:name="_Toc206831063"/>
      <w:bookmarkStart w:id="828" w:name="_Toc206831494"/>
      <w:bookmarkStart w:id="829" w:name="_Toc206832865"/>
      <w:bookmarkStart w:id="830" w:name="_Toc206836768"/>
      <w:bookmarkStart w:id="831" w:name="_Toc206836849"/>
      <w:bookmarkStart w:id="832" w:name="_Toc206836996"/>
      <w:bookmarkStart w:id="833" w:name="_Toc206837268"/>
      <w:bookmarkStart w:id="834" w:name="_Toc206837333"/>
      <w:bookmarkStart w:id="835" w:name="_Toc206837412"/>
      <w:bookmarkStart w:id="836" w:name="_Toc206837914"/>
      <w:bookmarkStart w:id="837" w:name="_Toc206837980"/>
      <w:bookmarkStart w:id="838" w:name="_Toc206838046"/>
      <w:bookmarkStart w:id="839" w:name="_Toc206838368"/>
      <w:bookmarkStart w:id="840" w:name="_Toc206838463"/>
      <w:bookmarkStart w:id="841" w:name="_Toc206838537"/>
      <w:bookmarkStart w:id="842" w:name="_Toc206838651"/>
      <w:r>
        <w:rPr>
          <w:b/>
        </w:rPr>
        <w:t>Income Tax Deferral</w:t>
      </w:r>
      <w:bookmarkEnd w:id="813"/>
      <w:bookmarkEnd w:id="814"/>
      <w:bookmarkEnd w:id="815"/>
      <w:bookmarkEnd w:id="816"/>
      <w:bookmarkEnd w:id="817"/>
      <w:bookmarkEnd w:id="818"/>
      <w:bookmarkEnd w:id="819"/>
      <w:bookmarkEnd w:id="820"/>
      <w:bookmarkEnd w:id="821"/>
      <w:bookmarkEnd w:id="822"/>
      <w:r>
        <w:rPr>
          <w:b/>
        </w:rPr>
        <w:t>.</w:t>
      </w:r>
      <w:bookmarkEnd w:id="823"/>
      <w:bookmarkEnd w:id="824"/>
      <w:bookmarkEnd w:id="825"/>
      <w:r>
        <w:t xml:space="preserve">  Plan Contributions shall be made on a tax-deferred basis as authorized under section 403(b) of the Code.</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D73165" w:rsidRDefault="00D73165">
      <w:pPr>
        <w:pStyle w:val="RGHeading2"/>
      </w:pPr>
      <w:bookmarkStart w:id="843" w:name="_Toc202336485"/>
      <w:bookmarkStart w:id="844" w:name="_Toc202336918"/>
      <w:bookmarkStart w:id="845" w:name="_Toc202337681"/>
      <w:bookmarkStart w:id="846" w:name="_Toc202337917"/>
      <w:bookmarkStart w:id="847" w:name="_Toc202338036"/>
      <w:bookmarkStart w:id="848" w:name="_Toc202338186"/>
      <w:bookmarkStart w:id="849" w:name="_Toc202338261"/>
      <w:bookmarkStart w:id="850" w:name="_Toc202339786"/>
      <w:bookmarkStart w:id="851" w:name="_Toc202345102"/>
      <w:bookmarkStart w:id="852" w:name="_Toc202345298"/>
      <w:bookmarkStart w:id="853" w:name="_Toc202587358"/>
      <w:bookmarkStart w:id="854" w:name="_Toc202593079"/>
      <w:bookmarkStart w:id="855" w:name="_Toc203895617"/>
      <w:bookmarkStart w:id="856" w:name="_Toc206830996"/>
      <w:bookmarkStart w:id="857" w:name="_Toc206831064"/>
      <w:bookmarkStart w:id="858" w:name="_Toc206831495"/>
      <w:bookmarkStart w:id="859" w:name="_Toc206832866"/>
      <w:bookmarkStart w:id="860" w:name="_Toc206836769"/>
      <w:bookmarkStart w:id="861" w:name="_Toc206836850"/>
      <w:bookmarkStart w:id="862" w:name="_Toc206836997"/>
      <w:bookmarkStart w:id="863" w:name="_Toc206837269"/>
      <w:bookmarkStart w:id="864" w:name="_Toc206837334"/>
      <w:bookmarkStart w:id="865" w:name="_Toc206837413"/>
      <w:bookmarkStart w:id="866" w:name="_Toc206837915"/>
      <w:bookmarkStart w:id="867" w:name="_Toc206837981"/>
      <w:bookmarkStart w:id="868" w:name="_Toc206838047"/>
      <w:bookmarkStart w:id="869" w:name="_Toc206838369"/>
      <w:bookmarkStart w:id="870" w:name="_Toc206838464"/>
      <w:bookmarkStart w:id="871" w:name="_Toc206838538"/>
      <w:bookmarkStart w:id="872" w:name="_Toc206838652"/>
      <w:r>
        <w:rPr>
          <w:b/>
        </w:rPr>
        <w:t>Limit on Salary Taken into Account</w:t>
      </w:r>
      <w:r>
        <w:t>.  In addition to other applicable limitations stated in the Plan and notwithstanding any other provision of the Plan to the contrary, for employees who become Participants on or after July 1, 1996, the Compensation taken into account under Section 4.1 for any Plan Year may not exceed $230,000, as adjusted by the Commissioner of Internal Revenue from time to time for increases in the cost of living ($115,000 for the six-month Plan Year ending December 31, 2008).</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rsidR="00D73165" w:rsidRDefault="00D73165">
      <w:pPr>
        <w:pStyle w:val="RGHeading2"/>
        <w:rPr>
          <w:b/>
        </w:rPr>
      </w:pPr>
      <w:bookmarkStart w:id="873" w:name="_Toc202336486"/>
      <w:bookmarkStart w:id="874" w:name="_Toc202336919"/>
      <w:bookmarkStart w:id="875" w:name="_Toc202337682"/>
      <w:bookmarkStart w:id="876" w:name="_Toc202337918"/>
      <w:bookmarkStart w:id="877" w:name="_Toc202338037"/>
      <w:bookmarkStart w:id="878" w:name="_Toc202338187"/>
      <w:bookmarkStart w:id="879" w:name="_Toc202338262"/>
      <w:bookmarkStart w:id="880" w:name="_Toc202339787"/>
      <w:bookmarkStart w:id="881" w:name="_Toc202345103"/>
      <w:bookmarkStart w:id="882" w:name="_Toc202345299"/>
      <w:bookmarkStart w:id="883" w:name="_Toc202587359"/>
      <w:bookmarkStart w:id="884" w:name="_Toc202593080"/>
      <w:bookmarkStart w:id="885" w:name="_Toc203895618"/>
      <w:bookmarkStart w:id="886" w:name="_Toc206830997"/>
      <w:bookmarkStart w:id="887" w:name="_Toc206831065"/>
      <w:bookmarkStart w:id="888" w:name="_Toc206831496"/>
      <w:bookmarkStart w:id="889" w:name="_Toc206832867"/>
      <w:bookmarkStart w:id="890" w:name="_Toc206836770"/>
      <w:bookmarkStart w:id="891" w:name="_Toc206836851"/>
      <w:bookmarkStart w:id="892" w:name="_Toc206836998"/>
      <w:bookmarkStart w:id="893" w:name="_Toc206837270"/>
      <w:bookmarkStart w:id="894" w:name="_Toc206837335"/>
      <w:bookmarkStart w:id="895" w:name="_Toc206837414"/>
      <w:bookmarkStart w:id="896" w:name="_Toc206837916"/>
      <w:bookmarkStart w:id="897" w:name="_Toc206837982"/>
      <w:bookmarkStart w:id="898" w:name="_Toc206838048"/>
      <w:bookmarkStart w:id="899" w:name="_Toc206838370"/>
      <w:bookmarkStart w:id="900" w:name="_Toc206838465"/>
      <w:bookmarkStart w:id="901" w:name="_Toc206838539"/>
      <w:bookmarkStart w:id="902" w:name="_Toc206838653"/>
      <w:r>
        <w:rPr>
          <w:b/>
        </w:rPr>
        <w:t>Leave of Absence</w:t>
      </w:r>
      <w:bookmarkEnd w:id="873"/>
      <w:bookmarkEnd w:id="874"/>
      <w:bookmarkEnd w:id="875"/>
      <w:bookmarkEnd w:id="876"/>
      <w:bookmarkEnd w:id="877"/>
      <w:bookmarkEnd w:id="878"/>
      <w:bookmarkEnd w:id="879"/>
      <w:bookmarkEnd w:id="880"/>
      <w:bookmarkEnd w:id="881"/>
      <w:bookmarkEnd w:id="882"/>
      <w:r>
        <w:t>.</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t xml:space="preserve"> </w:t>
      </w:r>
    </w:p>
    <w:p w:rsidR="00D73165" w:rsidRDefault="00D73165">
      <w:pPr>
        <w:pStyle w:val="RGHeading3"/>
      </w:pPr>
      <w:bookmarkStart w:id="903" w:name="_Toc202336487"/>
      <w:r>
        <w:t>During an authorized leave of absence with pay, Plan Contributions will continue to be made. Plan Contributions will be calculated based on the actual Compensation CWU pays to the Participant during the leave of absence.</w:t>
      </w:r>
      <w:bookmarkEnd w:id="903"/>
    </w:p>
    <w:p w:rsidR="00D73165" w:rsidRDefault="00D73165">
      <w:pPr>
        <w:pStyle w:val="RGHeading3"/>
      </w:pPr>
      <w:bookmarkStart w:id="904" w:name="_Toc202336488"/>
      <w:r>
        <w:t xml:space="preserve">To the extent required by the Uniformed Services Employment and Reemployment Rights Act of 1994, Participants who are absent from employment by reason of service in the uniformed service of the United States shall be entitled to make up contributions that </w:t>
      </w:r>
      <w:r>
        <w:lastRenderedPageBreak/>
        <w:t>they would have made had they remained in employment during the period of service and to benefit from CWU matching contributions.</w:t>
      </w:r>
      <w:bookmarkEnd w:id="904"/>
    </w:p>
    <w:p w:rsidR="00D73165" w:rsidRDefault="00D73165">
      <w:pPr>
        <w:pStyle w:val="RGHeading3"/>
      </w:pPr>
      <w:bookmarkStart w:id="905" w:name="_Toc202336489"/>
      <w:r>
        <w:t>A Participant who returns to employment with CWU immediately following an authorized leave of absence, other than an absence described in (b) above, and remains employed by CWU for at least two years after such return, may contribute within five years after such return an amount equal to the total amount that would have been contributed had the Participant not been on leave (including any amount CWU would have contributed) less any contributions under (a) or (b) above with respect to the same leave. The contributions shall be based on the average of the Participant's Compensation at the time the leave of absence was authorized and the time the Participant resumes employment. CWU will not match such contributions.</w:t>
      </w:r>
      <w:bookmarkEnd w:id="905"/>
    </w:p>
    <w:p w:rsidR="00D73165" w:rsidRDefault="00D73165">
      <w:pPr>
        <w:pStyle w:val="RGHeading2"/>
      </w:pPr>
      <w:bookmarkStart w:id="906" w:name="_Toc202336490"/>
      <w:bookmarkStart w:id="907" w:name="_Toc202336920"/>
      <w:bookmarkStart w:id="908" w:name="_Toc202337683"/>
      <w:bookmarkStart w:id="909" w:name="_Toc202337919"/>
      <w:bookmarkStart w:id="910" w:name="_Toc202338038"/>
      <w:bookmarkStart w:id="911" w:name="_Toc202338188"/>
      <w:bookmarkStart w:id="912" w:name="_Toc202338263"/>
      <w:bookmarkStart w:id="913" w:name="_Toc202339788"/>
      <w:bookmarkStart w:id="914" w:name="_Toc202345104"/>
      <w:bookmarkStart w:id="915" w:name="_Toc202345300"/>
      <w:bookmarkStart w:id="916" w:name="_Toc202587360"/>
      <w:bookmarkStart w:id="917" w:name="_Toc202593081"/>
      <w:bookmarkStart w:id="918" w:name="_Toc203895619"/>
      <w:bookmarkStart w:id="919" w:name="_Toc206830998"/>
      <w:bookmarkStart w:id="920" w:name="_Toc206831066"/>
      <w:bookmarkStart w:id="921" w:name="_Toc206831497"/>
      <w:bookmarkStart w:id="922" w:name="_Toc206832868"/>
      <w:bookmarkStart w:id="923" w:name="_Toc206836771"/>
      <w:bookmarkStart w:id="924" w:name="_Toc206836852"/>
      <w:bookmarkStart w:id="925" w:name="_Toc206836999"/>
      <w:bookmarkStart w:id="926" w:name="_Toc206837271"/>
      <w:bookmarkStart w:id="927" w:name="_Toc206837336"/>
      <w:bookmarkStart w:id="928" w:name="_Toc206837415"/>
      <w:bookmarkStart w:id="929" w:name="_Toc206837917"/>
      <w:bookmarkStart w:id="930" w:name="_Toc206837983"/>
      <w:bookmarkStart w:id="931" w:name="_Toc206838049"/>
      <w:bookmarkStart w:id="932" w:name="_Toc206838371"/>
      <w:bookmarkStart w:id="933" w:name="_Toc206838466"/>
      <w:bookmarkStart w:id="934" w:name="_Toc206838540"/>
      <w:bookmarkStart w:id="935" w:name="_Toc206838654"/>
      <w:r>
        <w:rPr>
          <w:b/>
        </w:rPr>
        <w:t>Rollovers or Transfers to the Plan</w:t>
      </w:r>
      <w:r>
        <w:t>.  Rollovers or transfers from other plans, accounts or annuities to the Plan will not be accepted.</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t xml:space="preserve"> </w:t>
      </w:r>
    </w:p>
    <w:p w:rsidR="00D73165" w:rsidRDefault="00D73165">
      <w:pPr>
        <w:pStyle w:val="RGHeading2"/>
      </w:pPr>
      <w:bookmarkStart w:id="936" w:name="_Toc202336491"/>
      <w:bookmarkStart w:id="937" w:name="_Toc202336921"/>
      <w:bookmarkStart w:id="938" w:name="_Toc202337684"/>
      <w:bookmarkStart w:id="939" w:name="_Toc202337920"/>
      <w:bookmarkStart w:id="940" w:name="_Toc202338039"/>
      <w:bookmarkStart w:id="941" w:name="_Toc202338189"/>
      <w:bookmarkStart w:id="942" w:name="_Toc202338264"/>
      <w:bookmarkStart w:id="943" w:name="_Toc202339789"/>
      <w:bookmarkStart w:id="944" w:name="_Toc202345105"/>
      <w:bookmarkStart w:id="945" w:name="_Toc202345301"/>
      <w:bookmarkStart w:id="946" w:name="_Toc202587361"/>
      <w:bookmarkStart w:id="947" w:name="_Toc202593082"/>
      <w:bookmarkStart w:id="948" w:name="_Toc203895620"/>
      <w:bookmarkStart w:id="949" w:name="_Toc206830999"/>
      <w:bookmarkStart w:id="950" w:name="_Toc206831067"/>
      <w:bookmarkStart w:id="951" w:name="_Toc206831498"/>
      <w:bookmarkStart w:id="952" w:name="_Toc206832869"/>
      <w:bookmarkStart w:id="953" w:name="_Toc206836772"/>
      <w:bookmarkStart w:id="954" w:name="_Toc206836853"/>
      <w:bookmarkStart w:id="955" w:name="_Toc206837000"/>
      <w:bookmarkStart w:id="956" w:name="_Toc206837272"/>
      <w:bookmarkStart w:id="957" w:name="_Toc206837337"/>
      <w:bookmarkStart w:id="958" w:name="_Toc206837416"/>
      <w:bookmarkStart w:id="959" w:name="_Toc206837918"/>
      <w:bookmarkStart w:id="960" w:name="_Toc206837984"/>
      <w:bookmarkStart w:id="961" w:name="_Toc206838050"/>
      <w:bookmarkStart w:id="962" w:name="_Toc206838372"/>
      <w:bookmarkStart w:id="963" w:name="_Toc206838467"/>
      <w:bookmarkStart w:id="964" w:name="_Toc206838541"/>
      <w:bookmarkStart w:id="965" w:name="_Toc206838655"/>
      <w:r>
        <w:rPr>
          <w:b/>
        </w:rPr>
        <w:t>Allocation of Plan Contributions</w:t>
      </w:r>
      <w:r>
        <w:t>.  A Participant may allocate Plan Contributions among Funding Vehicles in any whole-number percentages that total 100 percent.</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r>
        <w:t xml:space="preserve"> </w:t>
      </w:r>
    </w:p>
    <w:p w:rsidR="00D73165" w:rsidRDefault="00D73165">
      <w:pPr>
        <w:pStyle w:val="RGHeading2"/>
        <w:tabs>
          <w:tab w:val="clear" w:pos="720"/>
        </w:tabs>
      </w:pPr>
      <w:bookmarkStart w:id="966" w:name="_Toc202336492"/>
      <w:bookmarkStart w:id="967" w:name="_Toc202336922"/>
      <w:bookmarkStart w:id="968" w:name="_Toc202337685"/>
      <w:bookmarkStart w:id="969" w:name="_Toc202337921"/>
      <w:bookmarkStart w:id="970" w:name="_Toc202338040"/>
      <w:bookmarkStart w:id="971" w:name="_Toc202338190"/>
      <w:bookmarkStart w:id="972" w:name="_Toc202338265"/>
      <w:bookmarkStart w:id="973" w:name="_Toc202339790"/>
      <w:bookmarkStart w:id="974" w:name="_Toc202345106"/>
      <w:bookmarkStart w:id="975" w:name="_Toc202345302"/>
      <w:bookmarkStart w:id="976" w:name="_Toc202587362"/>
      <w:bookmarkStart w:id="977" w:name="_Toc202593083"/>
      <w:bookmarkStart w:id="978" w:name="_Toc203895621"/>
      <w:bookmarkStart w:id="979" w:name="_Toc206831000"/>
      <w:bookmarkStart w:id="980" w:name="_Toc206831068"/>
      <w:bookmarkStart w:id="981" w:name="_Toc206831499"/>
      <w:bookmarkStart w:id="982" w:name="_Toc206832870"/>
      <w:bookmarkStart w:id="983" w:name="_Toc206836773"/>
      <w:bookmarkStart w:id="984" w:name="_Toc206836854"/>
      <w:bookmarkStart w:id="985" w:name="_Toc206837001"/>
      <w:bookmarkStart w:id="986" w:name="_Toc206837273"/>
      <w:bookmarkStart w:id="987" w:name="_Toc206837338"/>
      <w:bookmarkStart w:id="988" w:name="_Toc206837417"/>
      <w:bookmarkStart w:id="989" w:name="_Toc206837919"/>
      <w:bookmarkStart w:id="990" w:name="_Toc206837985"/>
      <w:bookmarkStart w:id="991" w:name="_Toc206838051"/>
      <w:bookmarkStart w:id="992" w:name="_Toc206838373"/>
      <w:bookmarkStart w:id="993" w:name="_Toc206838468"/>
      <w:bookmarkStart w:id="994" w:name="_Toc206838542"/>
      <w:bookmarkStart w:id="995" w:name="_Toc206838656"/>
      <w:r>
        <w:rPr>
          <w:b/>
        </w:rPr>
        <w:t>Vesting of Contributions</w:t>
      </w:r>
      <w:r>
        <w:t xml:space="preserve">.  </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r>
        <w:t>Each contract and certificate issued in accordance with the provisions of the Plan is the property of the Participant.  Amounts attributable to Plan Contributions shall be nonforfeitable.  However, Plan Contributions based on a mistake of fact, and including Plan Contributions made for an employee has not completed and returned the enrollment forms required by Section 3.2, shall be returned to CWU if CWU so requests as provided in Section 9.6.</w:t>
      </w:r>
    </w:p>
    <w:p w:rsidR="00D73165" w:rsidRDefault="00D73165">
      <w:pPr>
        <w:pStyle w:val="RGHeading2"/>
      </w:pPr>
      <w:bookmarkStart w:id="996" w:name="_Toc202336493"/>
      <w:bookmarkStart w:id="997" w:name="_Toc202336923"/>
      <w:bookmarkStart w:id="998" w:name="_Toc202337686"/>
      <w:bookmarkStart w:id="999" w:name="_Toc202337922"/>
      <w:bookmarkStart w:id="1000" w:name="_Toc202338041"/>
      <w:bookmarkStart w:id="1001" w:name="_Toc202338191"/>
      <w:bookmarkStart w:id="1002" w:name="_Toc202338266"/>
      <w:bookmarkStart w:id="1003" w:name="_Toc202339791"/>
      <w:bookmarkStart w:id="1004" w:name="_Toc202345107"/>
      <w:bookmarkStart w:id="1005" w:name="_Toc202345303"/>
      <w:bookmarkStart w:id="1006" w:name="_Toc202587363"/>
      <w:bookmarkStart w:id="1007" w:name="_Toc202593084"/>
      <w:bookmarkStart w:id="1008" w:name="_Toc203895622"/>
      <w:bookmarkStart w:id="1009" w:name="_Toc206831001"/>
      <w:bookmarkStart w:id="1010" w:name="_Toc206831069"/>
      <w:bookmarkStart w:id="1011" w:name="_Toc206831500"/>
      <w:bookmarkStart w:id="1012" w:name="_Toc206832871"/>
      <w:bookmarkStart w:id="1013" w:name="_Toc206836774"/>
      <w:bookmarkStart w:id="1014" w:name="_Toc206836855"/>
      <w:bookmarkStart w:id="1015" w:name="_Toc206837002"/>
      <w:bookmarkStart w:id="1016" w:name="_Toc206837274"/>
      <w:bookmarkStart w:id="1017" w:name="_Toc206837339"/>
      <w:bookmarkStart w:id="1018" w:name="_Toc206837418"/>
      <w:bookmarkStart w:id="1019" w:name="_Toc206837920"/>
      <w:bookmarkStart w:id="1020" w:name="_Toc206837986"/>
      <w:bookmarkStart w:id="1021" w:name="_Toc206838052"/>
      <w:bookmarkStart w:id="1022" w:name="_Toc206838374"/>
      <w:bookmarkStart w:id="1023" w:name="_Toc206838469"/>
      <w:bookmarkStart w:id="1024" w:name="_Toc206838543"/>
      <w:bookmarkStart w:id="1025" w:name="_Toc206838657"/>
      <w:r>
        <w:rPr>
          <w:b/>
        </w:rPr>
        <w:t>Annual Statement</w:t>
      </w:r>
      <w:r>
        <w:t>.  At least once a year a Fund Sponsor will send each Participant a report summarizing the status of his or her Accumulation Account. A Participant may obtain similar reports or illustrations upon termination of employment or at any other time by writing directly to the Fund Sponsor.</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t xml:space="preserve"> </w:t>
      </w:r>
    </w:p>
    <w:p w:rsidR="00D73165" w:rsidRDefault="00D73165">
      <w:pPr>
        <w:pStyle w:val="RGHeading2"/>
      </w:pPr>
      <w:bookmarkStart w:id="1026" w:name="_Toc202336494"/>
      <w:bookmarkStart w:id="1027" w:name="_Toc202336924"/>
      <w:bookmarkStart w:id="1028" w:name="_Toc202337687"/>
      <w:bookmarkStart w:id="1029" w:name="_Toc202337923"/>
      <w:bookmarkStart w:id="1030" w:name="_Toc202338042"/>
      <w:bookmarkStart w:id="1031" w:name="_Toc202338192"/>
      <w:bookmarkStart w:id="1032" w:name="_Toc202338267"/>
      <w:bookmarkStart w:id="1033" w:name="_Toc202339792"/>
      <w:bookmarkStart w:id="1034" w:name="_Toc202345108"/>
      <w:bookmarkStart w:id="1035" w:name="_Toc202345304"/>
      <w:bookmarkStart w:id="1036" w:name="_Toc202587364"/>
      <w:bookmarkStart w:id="1037" w:name="_Toc202593085"/>
      <w:bookmarkStart w:id="1038" w:name="_Toc203895623"/>
      <w:bookmarkStart w:id="1039" w:name="_Toc206831002"/>
      <w:bookmarkStart w:id="1040" w:name="_Toc206831070"/>
      <w:bookmarkStart w:id="1041" w:name="_Toc206831501"/>
      <w:bookmarkStart w:id="1042" w:name="_Toc206832872"/>
      <w:bookmarkStart w:id="1043" w:name="_Toc206836775"/>
      <w:bookmarkStart w:id="1044" w:name="_Toc206836856"/>
      <w:bookmarkStart w:id="1045" w:name="_Toc206837003"/>
      <w:bookmarkStart w:id="1046" w:name="_Toc206837275"/>
      <w:bookmarkStart w:id="1047" w:name="_Toc206837340"/>
      <w:bookmarkStart w:id="1048" w:name="_Toc206837419"/>
      <w:bookmarkStart w:id="1049" w:name="_Toc206837921"/>
      <w:bookmarkStart w:id="1050" w:name="_Toc206837987"/>
      <w:bookmarkStart w:id="1051" w:name="_Toc206838053"/>
      <w:bookmarkStart w:id="1052" w:name="_Toc206838375"/>
      <w:bookmarkStart w:id="1053" w:name="_Toc206838470"/>
      <w:bookmarkStart w:id="1054" w:name="_Toc206838544"/>
      <w:bookmarkStart w:id="1055" w:name="_Toc206838658"/>
      <w:r>
        <w:rPr>
          <w:b/>
        </w:rPr>
        <w:t>No Reversion</w:t>
      </w:r>
      <w:r>
        <w:t>.  Under no circumstances will any Plan Contributions revert to, be paid to, or inure to the benefit of, directly or indirectly, CWU, except as provided in Section 4.7, 4.10, or 9.6.</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t xml:space="preserve"> </w:t>
      </w:r>
    </w:p>
    <w:p w:rsidR="00D73165" w:rsidRDefault="00D73165">
      <w:pPr>
        <w:pStyle w:val="RGHeading2"/>
      </w:pPr>
      <w:bookmarkStart w:id="1056" w:name="_Toc202336495"/>
      <w:bookmarkStart w:id="1057" w:name="_Toc202336925"/>
      <w:bookmarkStart w:id="1058" w:name="_Toc202337688"/>
      <w:bookmarkStart w:id="1059" w:name="_Toc202337924"/>
      <w:bookmarkStart w:id="1060" w:name="_Toc202338043"/>
      <w:bookmarkStart w:id="1061" w:name="_Toc202338193"/>
      <w:bookmarkStart w:id="1062" w:name="_Toc202338268"/>
      <w:bookmarkStart w:id="1063" w:name="_Toc202339793"/>
      <w:bookmarkStart w:id="1064" w:name="_Toc202345109"/>
      <w:bookmarkStart w:id="1065" w:name="_Toc202345305"/>
      <w:bookmarkStart w:id="1066" w:name="_Toc202587365"/>
      <w:bookmarkStart w:id="1067" w:name="_Toc202593086"/>
      <w:bookmarkStart w:id="1068" w:name="_Toc203895624"/>
      <w:bookmarkStart w:id="1069" w:name="_Toc206831003"/>
      <w:bookmarkStart w:id="1070" w:name="_Toc206831071"/>
      <w:bookmarkStart w:id="1071" w:name="_Toc206831502"/>
      <w:bookmarkStart w:id="1072" w:name="_Toc206832873"/>
      <w:bookmarkStart w:id="1073" w:name="_Toc206836776"/>
      <w:bookmarkStart w:id="1074" w:name="_Toc206836857"/>
      <w:bookmarkStart w:id="1075" w:name="_Toc206837004"/>
      <w:bookmarkStart w:id="1076" w:name="_Toc206837276"/>
      <w:bookmarkStart w:id="1077" w:name="_Toc206837341"/>
      <w:bookmarkStart w:id="1078" w:name="_Toc206837420"/>
      <w:bookmarkStart w:id="1079" w:name="_Toc206837922"/>
      <w:bookmarkStart w:id="1080" w:name="_Toc206837988"/>
      <w:bookmarkStart w:id="1081" w:name="_Toc206838054"/>
      <w:bookmarkStart w:id="1082" w:name="_Toc206838376"/>
      <w:bookmarkStart w:id="1083" w:name="_Toc206838471"/>
      <w:bookmarkStart w:id="1084" w:name="_Toc206838545"/>
      <w:bookmarkStart w:id="1085" w:name="_Toc206838659"/>
      <w:r>
        <w:rPr>
          <w:b/>
        </w:rPr>
        <w:t>Maximum Contribution</w:t>
      </w:r>
      <w:r>
        <w:t xml:space="preserve">.  Plan Contributions for a Participant for any calendar year, together with contributions for the Participant under any other plan subject to section 402(g) or 403(b) of the Code, shall not exceed the limitations in Code sections 402(g) (without regard to section 402(g)(7)) and 415 to the extent such limitations are applicable, except as permitted by Code section 414(v). The limitations of Code sections 402(g), 414(v) and 415 are herein incorporated by reference. If the limitations are exceeded because the Participant is also participating in another plan required to be aggregated with this Plan for the purposes of Code sections 402(g), 414(v) or 415, and such other plan is maintained by CWU or a Related Employer, or CWU receives from the Participant sufficient information concerning his or her participation in such other plan, then the extent to which annual contributions under this Plan will be reduced, as compared with the extent to which annual benefits or contributions under any </w:t>
      </w:r>
      <w:r>
        <w:lastRenderedPageBreak/>
        <w:t>other plans will be reduced, will be determined by CWU. If the reduction is under this Plan, CWU will advise the affected Participant of any limitations on his or her Plan Contributions required by this Section. CWU may, in its sole discretion, cause any contribution in excess of the foregoing limitations, adjusted for income, gains, losses or expenses attributable to such excess contribution, to be returned to CWU or distributed to the Participant to the extent permitted by applicable law.</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rsidR="00D73165" w:rsidRDefault="00D73165">
      <w:pPr>
        <w:pStyle w:val="RGHeading1"/>
      </w:pPr>
      <w:bookmarkStart w:id="1086" w:name="_Toc202336496"/>
      <w:bookmarkStart w:id="1087" w:name="_Toc202336926"/>
      <w:bookmarkStart w:id="1088" w:name="_Toc202337689"/>
      <w:bookmarkStart w:id="1089" w:name="_Toc202337925"/>
      <w:bookmarkStart w:id="1090" w:name="_Toc202338044"/>
      <w:bookmarkStart w:id="1091" w:name="_Toc202338194"/>
      <w:bookmarkStart w:id="1092" w:name="_Toc202338269"/>
      <w:bookmarkStart w:id="1093" w:name="_Toc202339794"/>
      <w:bookmarkStart w:id="1094" w:name="_Toc202345110"/>
      <w:bookmarkStart w:id="1095" w:name="_Toc202345306"/>
      <w:bookmarkStart w:id="1096" w:name="_Toc202587366"/>
      <w:bookmarkStart w:id="1097" w:name="_Toc202593087"/>
      <w:bookmarkStart w:id="1098" w:name="_Toc203895625"/>
      <w:bookmarkStart w:id="1099" w:name="_Toc206831004"/>
      <w:bookmarkStart w:id="1100" w:name="_Toc206831072"/>
      <w:bookmarkStart w:id="1101" w:name="_Toc206831503"/>
      <w:bookmarkStart w:id="1102" w:name="_Toc206832874"/>
      <w:bookmarkStart w:id="1103" w:name="_Toc206836777"/>
      <w:bookmarkStart w:id="1104" w:name="_Toc206836858"/>
      <w:bookmarkStart w:id="1105" w:name="_Toc206837005"/>
      <w:bookmarkStart w:id="1106" w:name="_Toc206837277"/>
      <w:bookmarkStart w:id="1107" w:name="_Toc206837342"/>
      <w:bookmarkStart w:id="1108" w:name="_Toc206837421"/>
      <w:bookmarkStart w:id="1109" w:name="_Toc206837923"/>
      <w:bookmarkStart w:id="1110" w:name="_Toc206837989"/>
      <w:bookmarkStart w:id="1111" w:name="_Toc206838055"/>
      <w:bookmarkStart w:id="1112" w:name="_Toc206838377"/>
      <w:bookmarkStart w:id="1113" w:name="_Toc206838472"/>
      <w:bookmarkStart w:id="1114" w:name="_Toc206838546"/>
      <w:bookmarkStart w:id="1115" w:name="_Toc206838660"/>
      <w:r>
        <w:t>Fund Sponsors and Funding Vehicles</w:t>
      </w:r>
      <w:bookmarkEnd w:id="1086"/>
      <w:bookmarkEnd w:id="1087"/>
      <w:bookmarkEnd w:id="1088"/>
      <w:bookmarkEnd w:id="1089"/>
      <w:bookmarkEnd w:id="1090"/>
      <w:bookmarkEnd w:id="1091"/>
      <w:bookmarkEnd w:id="1092"/>
      <w:bookmarkEnd w:id="1093"/>
      <w:bookmarkEnd w:id="1094"/>
      <w:bookmarkEnd w:id="1095"/>
      <w:r>
        <w:t>.</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rsidR="00D73165" w:rsidRDefault="00D73165">
      <w:pPr>
        <w:pStyle w:val="RGHeading2"/>
      </w:pPr>
      <w:bookmarkStart w:id="1116" w:name="_Toc202336497"/>
      <w:bookmarkStart w:id="1117" w:name="_Toc202336927"/>
      <w:bookmarkStart w:id="1118" w:name="_Toc202337690"/>
      <w:bookmarkStart w:id="1119" w:name="_Toc202337926"/>
      <w:bookmarkStart w:id="1120" w:name="_Toc202338045"/>
      <w:bookmarkStart w:id="1121" w:name="_Toc202338195"/>
      <w:bookmarkStart w:id="1122" w:name="_Toc202338270"/>
      <w:bookmarkStart w:id="1123" w:name="_Toc202339795"/>
      <w:bookmarkStart w:id="1124" w:name="_Toc202345111"/>
      <w:bookmarkStart w:id="1125" w:name="_Toc202345307"/>
      <w:bookmarkStart w:id="1126" w:name="_Toc202587367"/>
      <w:bookmarkStart w:id="1127" w:name="_Toc202593088"/>
      <w:bookmarkStart w:id="1128" w:name="_Toc203895626"/>
      <w:bookmarkStart w:id="1129" w:name="_Toc206831005"/>
      <w:bookmarkStart w:id="1130" w:name="_Toc206831073"/>
      <w:bookmarkStart w:id="1131" w:name="_Toc206831504"/>
      <w:bookmarkStart w:id="1132" w:name="_Toc206832875"/>
      <w:bookmarkStart w:id="1133" w:name="_Toc206836778"/>
      <w:bookmarkStart w:id="1134" w:name="_Toc206836859"/>
      <w:bookmarkStart w:id="1135" w:name="_Toc206837006"/>
      <w:bookmarkStart w:id="1136" w:name="_Toc206837278"/>
      <w:bookmarkStart w:id="1137" w:name="_Toc206837343"/>
      <w:bookmarkStart w:id="1138" w:name="_Toc206837422"/>
      <w:bookmarkStart w:id="1139" w:name="_Toc206837924"/>
      <w:bookmarkStart w:id="1140" w:name="_Toc206837990"/>
      <w:bookmarkStart w:id="1141" w:name="_Toc206838056"/>
      <w:bookmarkStart w:id="1142" w:name="_Toc206838378"/>
      <w:bookmarkStart w:id="1143" w:name="_Toc206838473"/>
      <w:bookmarkStart w:id="1144" w:name="_Toc206838547"/>
      <w:bookmarkStart w:id="1145" w:name="_Toc206838661"/>
      <w:r>
        <w:rPr>
          <w:b/>
        </w:rPr>
        <w:t>Fund Sponsors and Funding Vehicles</w:t>
      </w:r>
      <w:r>
        <w:t>.  Plan Contributions are invested in one or more Funding Vehicles made available by CWU to Participants under this Plan. CWU’s current choice of Fund Sponsors and Funding Vehicles is not intended to limit future additions or deletions by CWU of Fund Sponsors and Funding Vehicles.</w:t>
      </w:r>
      <w:bookmarkEnd w:id="1116"/>
      <w:bookmarkEnd w:id="1117"/>
      <w:bookmarkEnd w:id="1118"/>
      <w:bookmarkEnd w:id="1119"/>
      <w:bookmarkEnd w:id="1120"/>
      <w:bookmarkEnd w:id="1121"/>
      <w:bookmarkEnd w:id="1122"/>
      <w:bookmarkEnd w:id="1123"/>
      <w:r>
        <w:t xml:space="preserve">  The Administrator shall maintain a list of all Fund Sponsors under the Plan.  Such list is hereby incorporated as part of the Plan.  Each Fund Sponsor and CWU shall exchange such information as may be necessary to satisfy section 403(b) of the Code or other requirements of applicable law.  In the case of a Fund Sponsor which is not eligible to receive contributions under the Plan (including a Fund Sponsor which has ceased to be a Fund Sponsor</w:t>
      </w:r>
      <w:r w:rsidR="004E17CD">
        <w:t>)</w:t>
      </w:r>
      <w:r>
        <w:t xml:space="preserve"> eligible to receive contributions under the Plan, the Employer shall keep the Fund Sponsor informed of the name and contact information of the Plan administrator in order to coordinate information necessary to satisfy section 403(b) of the Code or other requirements of applicable law.</w:t>
      </w:r>
      <w:bookmarkStart w:id="1146" w:name="_Toc202336498"/>
      <w:bookmarkStart w:id="1147" w:name="_Toc202336928"/>
      <w:bookmarkStart w:id="1148" w:name="_Toc202337691"/>
      <w:bookmarkStart w:id="1149" w:name="_Toc202337927"/>
      <w:bookmarkStart w:id="1150" w:name="_Toc202338046"/>
      <w:bookmarkStart w:id="1151" w:name="_Toc202338196"/>
      <w:bookmarkStart w:id="1152" w:name="_Toc202338271"/>
      <w:bookmarkStart w:id="1153" w:name="_Toc202339796"/>
      <w:bookmarkStart w:id="1154" w:name="_Toc202345112"/>
      <w:bookmarkStart w:id="1155" w:name="_Toc202345308"/>
      <w:bookmarkStart w:id="1156" w:name="_Toc202587368"/>
      <w:bookmarkStart w:id="1157" w:name="_Toc202593089"/>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rsidR="00D73165" w:rsidRDefault="00D73165">
      <w:pPr>
        <w:pStyle w:val="RGHeading2"/>
      </w:pPr>
      <w:bookmarkStart w:id="1158" w:name="_Toc206831006"/>
      <w:bookmarkStart w:id="1159" w:name="_Toc206831074"/>
      <w:bookmarkStart w:id="1160" w:name="_Toc206831505"/>
      <w:bookmarkStart w:id="1161" w:name="_Toc206832876"/>
      <w:bookmarkStart w:id="1162" w:name="_Toc206836779"/>
      <w:bookmarkStart w:id="1163" w:name="_Toc206836860"/>
      <w:bookmarkStart w:id="1164" w:name="_Toc206837007"/>
      <w:bookmarkStart w:id="1165" w:name="_Toc206837279"/>
      <w:bookmarkStart w:id="1166" w:name="_Toc206837344"/>
      <w:bookmarkStart w:id="1167" w:name="_Toc206837423"/>
      <w:bookmarkStart w:id="1168" w:name="_Toc206837925"/>
      <w:bookmarkStart w:id="1169" w:name="_Toc206837991"/>
      <w:bookmarkStart w:id="1170" w:name="_Toc206838057"/>
      <w:bookmarkStart w:id="1171" w:name="_Toc206838379"/>
      <w:bookmarkStart w:id="1172" w:name="_Toc206838474"/>
      <w:bookmarkStart w:id="1173" w:name="_Toc206838548"/>
      <w:bookmarkStart w:id="1174" w:name="_Toc206838662"/>
      <w:r>
        <w:rPr>
          <w:b/>
        </w:rPr>
        <w:t>Fund Transfers</w:t>
      </w:r>
      <w:r>
        <w:t>.  Subject to a Funding Vehicle's rules for transfers and in accordance with the provisions of the Code governing the deferral of income tax with respect to Accumulation Accounts, a Participant may specify that a part or all of his or her Accumulation Account in one Funding Vehicle be transferred to another Funding Vehicle.</w:t>
      </w:r>
      <w:bookmarkEnd w:id="1146"/>
      <w:bookmarkEnd w:id="1147"/>
      <w:bookmarkEnd w:id="1148"/>
      <w:bookmarkEnd w:id="1149"/>
      <w:bookmarkEnd w:id="1150"/>
      <w:bookmarkEnd w:id="1151"/>
      <w:bookmarkEnd w:id="1152"/>
      <w:bookmarkEnd w:id="1153"/>
      <w:r>
        <w:t xml:space="preserve">  However, an investment transfer that includes an investment with a Fund Sponsor that is not eligible to receive contributions under Section 4 is not permitted.</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00D73165" w:rsidRDefault="00D73165">
      <w:pPr>
        <w:pStyle w:val="RGHeading2"/>
        <w:rPr>
          <w:b/>
        </w:rPr>
      </w:pPr>
      <w:bookmarkStart w:id="1175" w:name="_Toc202345114"/>
      <w:bookmarkStart w:id="1176" w:name="_Toc202345310"/>
      <w:bookmarkStart w:id="1177" w:name="_Toc202587370"/>
      <w:bookmarkStart w:id="1178" w:name="_Toc202593091"/>
      <w:bookmarkStart w:id="1179" w:name="_Toc203895628"/>
      <w:bookmarkStart w:id="1180" w:name="_Toc206831007"/>
      <w:bookmarkStart w:id="1181" w:name="_Toc206831075"/>
      <w:bookmarkStart w:id="1182" w:name="_Toc206831506"/>
      <w:bookmarkStart w:id="1183" w:name="_Toc206832877"/>
      <w:bookmarkStart w:id="1184" w:name="_Toc206836780"/>
      <w:bookmarkStart w:id="1185" w:name="_Toc206836861"/>
      <w:bookmarkStart w:id="1186" w:name="_Toc206837008"/>
      <w:bookmarkStart w:id="1187" w:name="_Toc206837280"/>
      <w:bookmarkStart w:id="1188" w:name="_Toc206837345"/>
      <w:bookmarkStart w:id="1189" w:name="_Toc206837424"/>
      <w:bookmarkStart w:id="1190" w:name="_Toc206837926"/>
      <w:bookmarkStart w:id="1191" w:name="_Toc206837992"/>
      <w:bookmarkStart w:id="1192" w:name="_Toc206838058"/>
      <w:bookmarkStart w:id="1193" w:name="_Toc206838380"/>
      <w:bookmarkStart w:id="1194" w:name="_Toc206838475"/>
      <w:bookmarkStart w:id="1195" w:name="_Toc206838549"/>
      <w:bookmarkStart w:id="1196" w:name="_Toc206838663"/>
      <w:r>
        <w:rPr>
          <w:b/>
        </w:rPr>
        <w:t>Third Party Trading</w:t>
      </w:r>
      <w:r>
        <w:t>.  The Participant may assign responsibility for investment elections and other transactions under the Plan to another party, in such manner as may be determined from time to time by the CWU Benefits Office.</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rsidR="00D73165" w:rsidRDefault="00D73165">
      <w:pPr>
        <w:pStyle w:val="RGHeading1"/>
      </w:pPr>
      <w:bookmarkStart w:id="1197" w:name="_Toc202336502"/>
      <w:bookmarkStart w:id="1198" w:name="_Toc202336930"/>
      <w:bookmarkStart w:id="1199" w:name="_Toc202337693"/>
      <w:bookmarkStart w:id="1200" w:name="_Toc202337929"/>
      <w:bookmarkStart w:id="1201" w:name="_Toc202338048"/>
      <w:bookmarkStart w:id="1202" w:name="_Toc202338198"/>
      <w:bookmarkStart w:id="1203" w:name="_Toc202338273"/>
      <w:bookmarkStart w:id="1204" w:name="_Toc202339798"/>
      <w:bookmarkStart w:id="1205" w:name="_Toc202345115"/>
      <w:bookmarkStart w:id="1206" w:name="_Toc202345311"/>
      <w:bookmarkStart w:id="1207" w:name="_Toc202587371"/>
      <w:bookmarkStart w:id="1208" w:name="_Toc202593092"/>
      <w:bookmarkStart w:id="1209" w:name="_Toc203895629"/>
      <w:bookmarkStart w:id="1210" w:name="_Toc206831008"/>
      <w:bookmarkStart w:id="1211" w:name="_Toc206831076"/>
      <w:bookmarkStart w:id="1212" w:name="_Toc206831507"/>
      <w:bookmarkStart w:id="1213" w:name="_Toc206832878"/>
      <w:bookmarkStart w:id="1214" w:name="_Toc206836781"/>
      <w:bookmarkStart w:id="1215" w:name="_Toc206836862"/>
      <w:bookmarkStart w:id="1216" w:name="_Toc206837009"/>
      <w:bookmarkStart w:id="1217" w:name="_Toc206837281"/>
      <w:bookmarkStart w:id="1218" w:name="_Toc206837346"/>
      <w:bookmarkStart w:id="1219" w:name="_Toc206837425"/>
      <w:bookmarkStart w:id="1220" w:name="_Toc206837927"/>
      <w:bookmarkStart w:id="1221" w:name="_Toc206837993"/>
      <w:bookmarkStart w:id="1222" w:name="_Toc206838059"/>
      <w:bookmarkStart w:id="1223" w:name="_Toc206838381"/>
      <w:bookmarkStart w:id="1224" w:name="_Toc206838476"/>
      <w:bookmarkStart w:id="1225" w:name="_Toc206838550"/>
      <w:bookmarkStart w:id="1226" w:name="_Toc206838664"/>
      <w:r>
        <w:t>Retirement</w:t>
      </w:r>
      <w:bookmarkEnd w:id="1197"/>
      <w:bookmarkEnd w:id="1198"/>
      <w:bookmarkEnd w:id="1199"/>
      <w:bookmarkEnd w:id="1200"/>
      <w:bookmarkEnd w:id="1201"/>
      <w:bookmarkEnd w:id="1202"/>
      <w:bookmarkEnd w:id="1203"/>
      <w:bookmarkEnd w:id="1204"/>
      <w:bookmarkEnd w:id="1205"/>
      <w:bookmarkEnd w:id="1206"/>
      <w:r>
        <w:t>.</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rsidR="00D73165" w:rsidRDefault="00D73165">
      <w:pPr>
        <w:pStyle w:val="RGHeading2"/>
      </w:pPr>
      <w:bookmarkStart w:id="1227" w:name="_Toc202336503"/>
      <w:bookmarkStart w:id="1228" w:name="_Toc202336931"/>
      <w:bookmarkStart w:id="1229" w:name="_Toc202337694"/>
      <w:bookmarkStart w:id="1230" w:name="_Toc202337930"/>
      <w:bookmarkStart w:id="1231" w:name="_Toc202338049"/>
      <w:bookmarkStart w:id="1232" w:name="_Toc202338199"/>
      <w:bookmarkStart w:id="1233" w:name="_Toc202338274"/>
      <w:bookmarkStart w:id="1234" w:name="_Toc202339799"/>
      <w:bookmarkStart w:id="1235" w:name="_Toc202345116"/>
      <w:bookmarkStart w:id="1236" w:name="_Toc202345312"/>
      <w:bookmarkStart w:id="1237" w:name="_Toc202587372"/>
      <w:bookmarkStart w:id="1238" w:name="_Toc202593093"/>
      <w:bookmarkStart w:id="1239" w:name="_Toc203895630"/>
      <w:bookmarkStart w:id="1240" w:name="_Toc206831009"/>
      <w:bookmarkStart w:id="1241" w:name="_Toc206831077"/>
      <w:bookmarkStart w:id="1242" w:name="_Toc206831508"/>
      <w:bookmarkStart w:id="1243" w:name="_Toc206832879"/>
      <w:bookmarkStart w:id="1244" w:name="_Toc206836782"/>
      <w:bookmarkStart w:id="1245" w:name="_Toc206836863"/>
      <w:bookmarkStart w:id="1246" w:name="_Toc206837010"/>
      <w:bookmarkStart w:id="1247" w:name="_Toc206837282"/>
      <w:bookmarkStart w:id="1248" w:name="_Toc206837347"/>
      <w:bookmarkStart w:id="1249" w:name="_Toc206837426"/>
      <w:bookmarkStart w:id="1250" w:name="_Toc206837928"/>
      <w:bookmarkStart w:id="1251" w:name="_Toc206837994"/>
      <w:bookmarkStart w:id="1252" w:name="_Toc206838060"/>
      <w:bookmarkStart w:id="1253" w:name="_Toc206838382"/>
      <w:bookmarkStart w:id="1254" w:name="_Toc206838477"/>
      <w:bookmarkStart w:id="1255" w:name="_Toc206838551"/>
      <w:bookmarkStart w:id="1256" w:name="_Toc206838665"/>
      <w:r>
        <w:rPr>
          <w:b/>
        </w:rPr>
        <w:t>Retirement Because of Age</w:t>
      </w:r>
      <w:r>
        <w:t>.  On the first of any month after attaining Retirement Age, a Participant who is actively employed by CWU may elect to retire by submitting a written application to his or her administrator, with a copy to the CWU Benefits Office.</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r>
        <w:t xml:space="preserve"> </w:t>
      </w:r>
    </w:p>
    <w:p w:rsidR="00D73165" w:rsidRDefault="00D73165">
      <w:pPr>
        <w:pStyle w:val="RGHeading2"/>
      </w:pPr>
      <w:bookmarkStart w:id="1257" w:name="_Toc202336504"/>
      <w:bookmarkStart w:id="1258" w:name="_Toc202336932"/>
      <w:bookmarkStart w:id="1259" w:name="_Toc202337695"/>
      <w:bookmarkStart w:id="1260" w:name="_Toc202337931"/>
      <w:bookmarkStart w:id="1261" w:name="_Toc202338050"/>
      <w:bookmarkStart w:id="1262" w:name="_Toc202338200"/>
      <w:bookmarkStart w:id="1263" w:name="_Toc202338275"/>
      <w:bookmarkStart w:id="1264" w:name="_Toc202339800"/>
      <w:bookmarkStart w:id="1265" w:name="_Toc202345117"/>
      <w:bookmarkStart w:id="1266" w:name="_Toc202345313"/>
      <w:bookmarkStart w:id="1267" w:name="_Toc202587373"/>
      <w:bookmarkStart w:id="1268" w:name="_Toc202593094"/>
      <w:bookmarkStart w:id="1269" w:name="_Toc203895631"/>
      <w:bookmarkStart w:id="1270" w:name="_Toc206831010"/>
      <w:bookmarkStart w:id="1271" w:name="_Toc206831078"/>
      <w:bookmarkStart w:id="1272" w:name="_Toc206831509"/>
      <w:bookmarkStart w:id="1273" w:name="_Toc206832880"/>
      <w:bookmarkStart w:id="1274" w:name="_Toc206836783"/>
      <w:bookmarkStart w:id="1275" w:name="_Toc206836864"/>
      <w:bookmarkStart w:id="1276" w:name="_Toc206837011"/>
      <w:bookmarkStart w:id="1277" w:name="_Toc206837283"/>
      <w:bookmarkStart w:id="1278" w:name="_Toc206837348"/>
      <w:bookmarkStart w:id="1279" w:name="_Toc206837427"/>
      <w:bookmarkStart w:id="1280" w:name="_Toc206837929"/>
      <w:bookmarkStart w:id="1281" w:name="_Toc206837995"/>
      <w:bookmarkStart w:id="1282" w:name="_Toc206838061"/>
      <w:bookmarkStart w:id="1283" w:name="_Toc206838383"/>
      <w:bookmarkStart w:id="1284" w:name="_Toc206838478"/>
      <w:bookmarkStart w:id="1285" w:name="_Toc206838552"/>
      <w:bookmarkStart w:id="1286" w:name="_Toc206838666"/>
      <w:r>
        <w:rPr>
          <w:b/>
        </w:rPr>
        <w:t>Retirement Because of Condition of Health</w:t>
      </w:r>
      <w:r>
        <w:t xml:space="preserve">.  A retirement because of condition of health may be approved by the Vice President of Business and Financial Affairs of CWU or such other person as may be designated by CWU upon request by a Participant who is actively employed by CWU or on disability leave or by the administrative officer concerned. The basis for approval is whether continued service by the Participant is likely to seriously impair or endanger the Participant's health, or if the Participant is permanently unable to carry on his or her usual duties because of health.  A request for retirement because of condition of health is referred to the </w:t>
      </w:r>
      <w:r>
        <w:lastRenderedPageBreak/>
        <w:t>Director of Benefits, who will obtain recommendations to be presented to the Vice President of Business and Financial Affairs or such other person as may be designated by CWU.  In addition to any recommendations submitted by the administrative officer concerned and by the individual’s health care provider, CWU may require an opinion or second opinion at CWU’s expense from a health care provider(s) selected by CWU.</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r>
        <w:t xml:space="preserve"> </w:t>
      </w:r>
    </w:p>
    <w:p w:rsidR="00D73165" w:rsidRDefault="00D73165">
      <w:pPr>
        <w:pStyle w:val="RGHeading2"/>
      </w:pPr>
      <w:bookmarkStart w:id="1287" w:name="_Toc202336505"/>
      <w:bookmarkStart w:id="1288" w:name="_Toc202336933"/>
      <w:bookmarkStart w:id="1289" w:name="_Toc202337696"/>
      <w:bookmarkStart w:id="1290" w:name="_Toc202337932"/>
      <w:bookmarkStart w:id="1291" w:name="_Toc202338051"/>
      <w:bookmarkStart w:id="1292" w:name="_Toc202338201"/>
      <w:bookmarkStart w:id="1293" w:name="_Toc202338276"/>
      <w:bookmarkStart w:id="1294" w:name="_Toc202339801"/>
      <w:bookmarkStart w:id="1295" w:name="_Toc202345118"/>
      <w:bookmarkStart w:id="1296" w:name="_Toc202345314"/>
      <w:bookmarkStart w:id="1297" w:name="_Toc202587374"/>
      <w:bookmarkStart w:id="1298" w:name="_Toc202593095"/>
      <w:bookmarkStart w:id="1299" w:name="_Toc203895632"/>
      <w:bookmarkStart w:id="1300" w:name="_Toc206831011"/>
      <w:bookmarkStart w:id="1301" w:name="_Toc206831079"/>
      <w:bookmarkStart w:id="1302" w:name="_Toc206831510"/>
      <w:bookmarkStart w:id="1303" w:name="_Toc206832881"/>
      <w:bookmarkStart w:id="1304" w:name="_Toc206836784"/>
      <w:bookmarkStart w:id="1305" w:name="_Toc206836865"/>
      <w:bookmarkStart w:id="1306" w:name="_Toc206837012"/>
      <w:bookmarkStart w:id="1307" w:name="_Toc206837284"/>
      <w:bookmarkStart w:id="1308" w:name="_Toc206837349"/>
      <w:bookmarkStart w:id="1309" w:name="_Toc206837428"/>
      <w:bookmarkStart w:id="1310" w:name="_Toc206837930"/>
      <w:bookmarkStart w:id="1311" w:name="_Toc206837996"/>
      <w:bookmarkStart w:id="1312" w:name="_Toc206838062"/>
      <w:bookmarkStart w:id="1313" w:name="_Toc206838384"/>
      <w:bookmarkStart w:id="1314" w:name="_Toc206838479"/>
      <w:bookmarkStart w:id="1315" w:name="_Toc206838553"/>
      <w:bookmarkStart w:id="1316" w:name="_Toc206838667"/>
      <w:r>
        <w:rPr>
          <w:b/>
        </w:rPr>
        <w:t>Retiree Reemployment</w:t>
      </w:r>
      <w:r>
        <w:rPr>
          <w:rStyle w:val="outtext"/>
        </w:rPr>
        <w:t xml:space="preserve"> means the reemployment of a former Participant up to 40% of full time following the date of retirement under Section 6.1. Such reemployment shall be subject to all applicable CWU rules. A reemployed retiree is not a Participant under the Plan.</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r>
        <w:rPr>
          <w:rStyle w:val="outtext"/>
        </w:rPr>
        <w:t xml:space="preserve"> </w:t>
      </w:r>
    </w:p>
    <w:p w:rsidR="00D73165" w:rsidRDefault="00D73165">
      <w:pPr>
        <w:pStyle w:val="RGHeading1"/>
      </w:pPr>
      <w:bookmarkStart w:id="1317" w:name="_Toc202336506"/>
      <w:bookmarkStart w:id="1318" w:name="_Toc202336934"/>
      <w:bookmarkStart w:id="1319" w:name="_Toc202337697"/>
      <w:bookmarkStart w:id="1320" w:name="_Toc202337933"/>
      <w:bookmarkStart w:id="1321" w:name="_Toc202338052"/>
      <w:bookmarkStart w:id="1322" w:name="_Toc202338202"/>
      <w:bookmarkStart w:id="1323" w:name="_Toc202338277"/>
      <w:bookmarkStart w:id="1324" w:name="_Toc202339802"/>
      <w:bookmarkStart w:id="1325" w:name="_Toc202345119"/>
      <w:bookmarkStart w:id="1326" w:name="_Toc202345315"/>
      <w:bookmarkStart w:id="1327" w:name="_Toc202587375"/>
      <w:bookmarkStart w:id="1328" w:name="_Toc202593096"/>
      <w:bookmarkStart w:id="1329" w:name="_Toc203895633"/>
      <w:bookmarkStart w:id="1330" w:name="_Toc206831012"/>
      <w:bookmarkStart w:id="1331" w:name="_Toc206831080"/>
      <w:bookmarkStart w:id="1332" w:name="_Toc206831511"/>
      <w:bookmarkStart w:id="1333" w:name="_Toc206832882"/>
      <w:bookmarkStart w:id="1334" w:name="_Toc206836785"/>
      <w:bookmarkStart w:id="1335" w:name="_Toc206836866"/>
      <w:bookmarkStart w:id="1336" w:name="_Toc206837013"/>
      <w:bookmarkStart w:id="1337" w:name="_Toc206837285"/>
      <w:bookmarkStart w:id="1338" w:name="_Toc206837350"/>
      <w:bookmarkStart w:id="1339" w:name="_Toc206837429"/>
      <w:bookmarkStart w:id="1340" w:name="_Toc206837931"/>
      <w:bookmarkStart w:id="1341" w:name="_Toc206837997"/>
      <w:bookmarkStart w:id="1342" w:name="_Toc206838063"/>
      <w:bookmarkStart w:id="1343" w:name="_Toc206838385"/>
      <w:bookmarkStart w:id="1344" w:name="_Toc206838480"/>
      <w:bookmarkStart w:id="1345" w:name="_Toc206838554"/>
      <w:bookmarkStart w:id="1346" w:name="_Toc206838668"/>
      <w:r>
        <w:t>Benefits</w:t>
      </w:r>
      <w:bookmarkEnd w:id="1317"/>
      <w:bookmarkEnd w:id="1318"/>
      <w:bookmarkEnd w:id="1319"/>
      <w:bookmarkEnd w:id="1320"/>
      <w:bookmarkEnd w:id="1321"/>
      <w:bookmarkEnd w:id="1322"/>
      <w:bookmarkEnd w:id="1323"/>
      <w:bookmarkEnd w:id="1324"/>
      <w:bookmarkEnd w:id="1325"/>
      <w:bookmarkEnd w:id="1326"/>
      <w:r>
        <w:t>.</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rsidR="00D73165" w:rsidRDefault="00D73165">
      <w:pPr>
        <w:pStyle w:val="RGHeading2"/>
      </w:pPr>
      <w:bookmarkStart w:id="1347" w:name="_Toc202336507"/>
      <w:bookmarkStart w:id="1348" w:name="_Toc202336935"/>
      <w:bookmarkStart w:id="1349" w:name="_Toc202337698"/>
      <w:bookmarkStart w:id="1350" w:name="_Toc202337934"/>
      <w:bookmarkStart w:id="1351" w:name="_Toc202338053"/>
      <w:bookmarkStart w:id="1352" w:name="_Toc202338203"/>
      <w:bookmarkStart w:id="1353" w:name="_Toc202338278"/>
      <w:bookmarkStart w:id="1354" w:name="_Toc202339803"/>
      <w:bookmarkStart w:id="1355" w:name="_Toc202345120"/>
      <w:bookmarkStart w:id="1356" w:name="_Toc202345316"/>
      <w:bookmarkStart w:id="1357" w:name="_Toc202587376"/>
      <w:bookmarkStart w:id="1358" w:name="_Toc202593097"/>
      <w:bookmarkStart w:id="1359" w:name="_Toc203895634"/>
      <w:bookmarkStart w:id="1360" w:name="_Toc206831013"/>
      <w:bookmarkStart w:id="1361" w:name="_Toc206831081"/>
      <w:bookmarkStart w:id="1362" w:name="_Toc206831512"/>
      <w:bookmarkStart w:id="1363" w:name="_Toc206832883"/>
      <w:bookmarkStart w:id="1364" w:name="_Toc206836786"/>
      <w:bookmarkStart w:id="1365" w:name="_Toc206836867"/>
      <w:bookmarkStart w:id="1366" w:name="_Toc206837014"/>
      <w:bookmarkStart w:id="1367" w:name="_Toc206837286"/>
      <w:bookmarkStart w:id="1368" w:name="_Toc206837351"/>
      <w:bookmarkStart w:id="1369" w:name="_Toc206837430"/>
      <w:bookmarkStart w:id="1370" w:name="_Toc206837932"/>
      <w:bookmarkStart w:id="1371" w:name="_Toc206837998"/>
      <w:bookmarkStart w:id="1372" w:name="_Toc206838064"/>
      <w:bookmarkStart w:id="1373" w:name="_Toc206838386"/>
      <w:bookmarkStart w:id="1374" w:name="_Toc206838481"/>
      <w:bookmarkStart w:id="1375" w:name="_Toc206838555"/>
      <w:bookmarkStart w:id="1376" w:name="_Toc206838669"/>
      <w:r>
        <w:rPr>
          <w:rStyle w:val="RPara1DChar"/>
          <w:b/>
        </w:rPr>
        <w:t>Retirement Benefits</w:t>
      </w:r>
      <w:r>
        <w:rPr>
          <w:rStyle w:val="RPara1DChar"/>
        </w:rPr>
        <w:t xml:space="preserve">.  </w:t>
      </w:r>
      <w:r>
        <w:t>After a Participant retires under the Plan or his or her employment with CWU and any Related Employer earlier terminates, the Participant may access 100% of the retirement accumulations. The Participant should contact the Fund Sponsor to determine the variety of payment options offered. Any election hereunder requires the written consent of the Participant's spouse, if any, in accordance with Section 7.3.</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t xml:space="preserve"> </w:t>
      </w:r>
    </w:p>
    <w:p w:rsidR="00D73165" w:rsidRDefault="00D73165">
      <w:pPr>
        <w:pStyle w:val="RGHeading2"/>
      </w:pPr>
      <w:bookmarkStart w:id="1377" w:name="_Toc202336508"/>
      <w:bookmarkStart w:id="1378" w:name="_Toc202336936"/>
      <w:bookmarkStart w:id="1379" w:name="_Toc202337699"/>
      <w:bookmarkStart w:id="1380" w:name="_Toc202337935"/>
      <w:bookmarkStart w:id="1381" w:name="_Toc202338054"/>
      <w:bookmarkStart w:id="1382" w:name="_Toc202338204"/>
      <w:bookmarkStart w:id="1383" w:name="_Toc202338279"/>
      <w:bookmarkStart w:id="1384" w:name="_Toc202339804"/>
      <w:bookmarkStart w:id="1385" w:name="_Toc202345121"/>
      <w:bookmarkStart w:id="1386" w:name="_Toc202345317"/>
      <w:bookmarkStart w:id="1387" w:name="_Toc202587377"/>
      <w:bookmarkStart w:id="1388" w:name="_Toc202593098"/>
      <w:bookmarkStart w:id="1389" w:name="_Toc203895635"/>
      <w:bookmarkStart w:id="1390" w:name="_Toc206831014"/>
      <w:bookmarkStart w:id="1391" w:name="_Toc206831082"/>
      <w:bookmarkStart w:id="1392" w:name="_Toc206831513"/>
      <w:bookmarkStart w:id="1393" w:name="_Toc206832884"/>
      <w:bookmarkStart w:id="1394" w:name="_Toc206836787"/>
      <w:bookmarkStart w:id="1395" w:name="_Toc206836868"/>
      <w:bookmarkStart w:id="1396" w:name="_Toc206837015"/>
      <w:bookmarkStart w:id="1397" w:name="_Toc206837287"/>
      <w:bookmarkStart w:id="1398" w:name="_Toc206837352"/>
      <w:bookmarkStart w:id="1399" w:name="_Toc206837431"/>
      <w:bookmarkStart w:id="1400" w:name="_Toc206837933"/>
      <w:bookmarkStart w:id="1401" w:name="_Toc206837999"/>
      <w:bookmarkStart w:id="1402" w:name="_Toc206838065"/>
      <w:bookmarkStart w:id="1403" w:name="_Toc206838387"/>
      <w:bookmarkStart w:id="1404" w:name="_Toc206838482"/>
      <w:bookmarkStart w:id="1405" w:name="_Toc206838556"/>
      <w:bookmarkStart w:id="1406" w:name="_Toc206838670"/>
      <w:r>
        <w:rPr>
          <w:b/>
        </w:rPr>
        <w:t>Death Benefits</w:t>
      </w:r>
      <w:r>
        <w:t>.  On the death of a Participant, the entire value of each Accumulation Account is payable to the Beneficiary or Beneficiaries named by the Participant under one of the options offered by the Fund Sponsor. However, to the extent that the account has been applied to purchase an annuity, payments shall be made only if and to the extent provided by the form of annuity.</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r>
        <w:t xml:space="preserve"> </w:t>
      </w:r>
    </w:p>
    <w:p w:rsidR="00D73165" w:rsidRDefault="00D73165">
      <w:pPr>
        <w:pStyle w:val="RGHeading2"/>
      </w:pPr>
      <w:bookmarkStart w:id="1407" w:name="_Toc202336509"/>
      <w:bookmarkStart w:id="1408" w:name="_Toc202336937"/>
      <w:bookmarkStart w:id="1409" w:name="_Toc202337700"/>
      <w:bookmarkStart w:id="1410" w:name="_Toc202337936"/>
      <w:bookmarkStart w:id="1411" w:name="_Toc202338055"/>
      <w:bookmarkStart w:id="1412" w:name="_Toc202338205"/>
      <w:bookmarkStart w:id="1413" w:name="_Toc202338280"/>
      <w:bookmarkStart w:id="1414" w:name="_Toc202339805"/>
      <w:bookmarkStart w:id="1415" w:name="_Toc202345122"/>
      <w:bookmarkStart w:id="1416" w:name="_Toc202345318"/>
      <w:bookmarkStart w:id="1417" w:name="_Toc202587378"/>
      <w:bookmarkStart w:id="1418" w:name="_Toc202593099"/>
      <w:bookmarkStart w:id="1419" w:name="_Toc203895636"/>
      <w:bookmarkStart w:id="1420" w:name="_Toc206831015"/>
      <w:bookmarkStart w:id="1421" w:name="_Toc206831083"/>
      <w:bookmarkStart w:id="1422" w:name="_Toc206831514"/>
      <w:bookmarkStart w:id="1423" w:name="_Toc206832885"/>
      <w:bookmarkStart w:id="1424" w:name="_Toc206836788"/>
      <w:bookmarkStart w:id="1425" w:name="_Toc206836869"/>
      <w:bookmarkStart w:id="1426" w:name="_Toc206837016"/>
      <w:bookmarkStart w:id="1427" w:name="_Toc206837288"/>
      <w:bookmarkStart w:id="1428" w:name="_Toc206837353"/>
      <w:bookmarkStart w:id="1429" w:name="_Toc206837432"/>
      <w:bookmarkStart w:id="1430" w:name="_Toc206837934"/>
      <w:bookmarkStart w:id="1431" w:name="_Toc206838000"/>
      <w:bookmarkStart w:id="1432" w:name="_Toc206838066"/>
      <w:bookmarkStart w:id="1433" w:name="_Toc206838388"/>
      <w:bookmarkStart w:id="1434" w:name="_Toc206838483"/>
      <w:bookmarkStart w:id="1435" w:name="_Toc206838557"/>
      <w:bookmarkStart w:id="1436" w:name="_Toc206838671"/>
      <w:r>
        <w:rPr>
          <w:b/>
        </w:rPr>
        <w:t>Application for Benefits; Spousal Consent</w:t>
      </w:r>
      <w:r>
        <w:t>.  To begin receiving benefits, the Participant or Beneficiary must write directly to the Fund Sponsor. The Fund Sponsor will provide the necessary forms to the Participant or the Beneficiary. The Fund Sponsor will pay benefits upon receipt of a satisfactorily completed application for benefits and supporting documents. In any case in which Section 2.2 or 7.1 requires the consent of the Participant's spouse, the consent must be in writing, must acknowledge the effect of the election or action to which the consent applies, and must be witnessed by a notary public. Unless the consent expressly provides that the Participant may make further elections without further consent of the spouse, the consent will be effective only with respect to the specific election of form of benefit, or Beneficiary, or both, to which the consent relates. Spousal consent will be effective only with respect to that spouse. Spousal consent will not be required if it is established to the satisfaction of the CWU Benefits Office that the spouse cannot be located.</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r>
        <w:t xml:space="preserve"> </w:t>
      </w:r>
    </w:p>
    <w:p w:rsidR="00D73165" w:rsidRDefault="00D73165">
      <w:pPr>
        <w:pStyle w:val="RGHeading2"/>
      </w:pPr>
      <w:bookmarkStart w:id="1437" w:name="_Toc202587379"/>
      <w:bookmarkStart w:id="1438" w:name="_Toc202593100"/>
      <w:bookmarkStart w:id="1439" w:name="_Toc203895637"/>
      <w:bookmarkStart w:id="1440" w:name="_Toc206831016"/>
      <w:bookmarkStart w:id="1441" w:name="_Toc206831084"/>
      <w:bookmarkStart w:id="1442" w:name="_Toc206831515"/>
      <w:bookmarkStart w:id="1443" w:name="_Toc206832886"/>
      <w:bookmarkStart w:id="1444" w:name="_Toc206836789"/>
      <w:bookmarkStart w:id="1445" w:name="_Toc206836870"/>
      <w:bookmarkStart w:id="1446" w:name="_Toc206837017"/>
      <w:bookmarkStart w:id="1447" w:name="_Toc206837289"/>
      <w:bookmarkStart w:id="1448" w:name="_Toc206837354"/>
      <w:bookmarkStart w:id="1449" w:name="_Toc206837433"/>
      <w:bookmarkStart w:id="1450" w:name="_Toc206837935"/>
      <w:bookmarkStart w:id="1451" w:name="_Toc206838001"/>
      <w:bookmarkStart w:id="1452" w:name="_Toc206838067"/>
      <w:bookmarkStart w:id="1453" w:name="_Toc206838389"/>
      <w:bookmarkStart w:id="1454" w:name="_Toc206838484"/>
      <w:bookmarkStart w:id="1455" w:name="_Toc206838558"/>
      <w:bookmarkStart w:id="1456" w:name="_Toc206838672"/>
      <w:bookmarkStart w:id="1457" w:name="_Toc202336510"/>
      <w:bookmarkStart w:id="1458" w:name="_Toc202336938"/>
      <w:bookmarkStart w:id="1459" w:name="_Toc202337701"/>
      <w:bookmarkStart w:id="1460" w:name="_Toc202337937"/>
      <w:bookmarkStart w:id="1461" w:name="_Toc202338056"/>
      <w:bookmarkStart w:id="1462" w:name="_Toc202338206"/>
      <w:bookmarkStart w:id="1463" w:name="_Toc202338281"/>
      <w:bookmarkStart w:id="1464" w:name="_Toc202339806"/>
      <w:bookmarkStart w:id="1465" w:name="_Toc202345123"/>
      <w:bookmarkStart w:id="1466" w:name="_Toc202345319"/>
      <w:r>
        <w:rPr>
          <w:b/>
        </w:rPr>
        <w:t>Minimum Distribution Requirements</w:t>
      </w:r>
      <w:bookmarkEnd w:id="1437"/>
      <w:r>
        <w:rPr>
          <w:b/>
        </w:rPr>
        <w:t>.</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r>
        <w:t xml:space="preserve"> </w:t>
      </w:r>
    </w:p>
    <w:p w:rsidR="00D73165" w:rsidRDefault="00D73165">
      <w:pPr>
        <w:pStyle w:val="RGHeading3"/>
      </w:pPr>
      <w:r>
        <w:t xml:space="preserve">All distributions under this Plan will be made in accordance with Code sections 403(b)(10) and 401(a)(9), as each is amended and in effect from time to time, and regulations thereunder.  The entire Accumulation Account of each Participant will be distributed over a period not to exceed the life (or life expectancy) of the Participant or over the lives (or life expectancies) of the Participant and a designated Beneficiary. Minimum distributions must begin no later than April 1 of the calendar year following the calendar year in which the Participant attains age 70 1/2, or, if later, April 1 following </w:t>
      </w:r>
      <w:r>
        <w:lastRenderedPageBreak/>
        <w:t>the calendar year in which the Participant retires from CWU. Notwithstanding the above, the Accumulation Account of each Participant as of December 31, 1986 will be distributed in accordance with IRS Regulation 1.403(b)-6(e)(6).  The Participant (or Beneficiary, after the Participant's death) may elect whether to use the permissive recalculation rule for life expectancies under Code section 401(a)(9)(D). Upon the Participant's death after the time benefits are required to begin hereunder, any remaining benefits will be distributed at least as rapidly as under the method of distribution in effect at the time of the Participant's death.</w:t>
      </w:r>
      <w:bookmarkEnd w:id="1457"/>
      <w:bookmarkEnd w:id="1458"/>
      <w:bookmarkEnd w:id="1459"/>
      <w:bookmarkEnd w:id="1460"/>
      <w:bookmarkEnd w:id="1461"/>
      <w:bookmarkEnd w:id="1462"/>
      <w:bookmarkEnd w:id="1463"/>
      <w:bookmarkEnd w:id="1464"/>
      <w:bookmarkEnd w:id="1465"/>
      <w:bookmarkEnd w:id="1466"/>
    </w:p>
    <w:p w:rsidR="00D73165" w:rsidRDefault="00D73165">
      <w:pPr>
        <w:pStyle w:val="RGHeading3"/>
      </w:pPr>
      <w:r>
        <w:rPr>
          <w:rStyle w:val="RParaNoIndSChar"/>
        </w:rPr>
        <w:t xml:space="preserve">If the Participant dies before benefit payments are required to begin under the preceding paragraph, any benefits payable to (or for the benefit of) a designated Beneficiary will be paid by the end of the fifth full calendar year after the Participant's death, or will be paid beginning no later than the end of the first full calendar year after the Participant's death over the life of the designated Beneficiary or over a period not exceeding the life expectancy of the designated Beneficiary. If the designated Beneficiary is the surviving spouse, payment </w:t>
      </w:r>
      <w:r>
        <w:t xml:space="preserve">may be delayed until the date the Participant would have attained age 70 1/2.  </w:t>
      </w:r>
    </w:p>
    <w:p w:rsidR="00D73165" w:rsidRDefault="00D73165">
      <w:pPr>
        <w:pStyle w:val="RGHeading3"/>
      </w:pPr>
      <w:r>
        <w:t>In applying the foregoing rules, each Annuity Contract or Custodial Account shall be treated as an individual retirement account (IRA) and distribution shall be made in accordance with the provisions of section 1.408-8 of the IRS regulations, except as provided in section 1.403(b)-6(e) of the Regulations.</w:t>
      </w:r>
    </w:p>
    <w:p w:rsidR="00D73165" w:rsidRDefault="00D73165">
      <w:pPr>
        <w:pStyle w:val="RGHeading2"/>
      </w:pPr>
      <w:bookmarkStart w:id="1467" w:name="_Toc202336511"/>
      <w:bookmarkStart w:id="1468" w:name="_Toc202336939"/>
      <w:bookmarkStart w:id="1469" w:name="_Toc202337702"/>
      <w:bookmarkStart w:id="1470" w:name="_Toc202337938"/>
      <w:bookmarkStart w:id="1471" w:name="_Toc202338057"/>
      <w:bookmarkStart w:id="1472" w:name="_Toc202338207"/>
      <w:bookmarkStart w:id="1473" w:name="_Toc202338282"/>
      <w:bookmarkStart w:id="1474" w:name="_Toc202339807"/>
      <w:bookmarkStart w:id="1475" w:name="_Toc202345124"/>
      <w:bookmarkStart w:id="1476" w:name="_Toc202345320"/>
      <w:bookmarkStart w:id="1477" w:name="_Toc202587380"/>
      <w:bookmarkStart w:id="1478" w:name="_Toc202593101"/>
      <w:bookmarkStart w:id="1479" w:name="_Toc203895638"/>
      <w:bookmarkStart w:id="1480" w:name="_Toc206831017"/>
      <w:bookmarkStart w:id="1481" w:name="_Toc206831085"/>
      <w:bookmarkStart w:id="1482" w:name="_Toc206831516"/>
      <w:bookmarkStart w:id="1483" w:name="_Toc206832887"/>
      <w:bookmarkStart w:id="1484" w:name="_Toc206836790"/>
      <w:bookmarkStart w:id="1485" w:name="_Toc206836871"/>
      <w:bookmarkStart w:id="1486" w:name="_Toc206837018"/>
      <w:bookmarkStart w:id="1487" w:name="_Toc206837290"/>
      <w:bookmarkStart w:id="1488" w:name="_Toc206837355"/>
      <w:bookmarkStart w:id="1489" w:name="_Toc206837434"/>
      <w:bookmarkStart w:id="1490" w:name="_Toc206837936"/>
      <w:bookmarkStart w:id="1491" w:name="_Toc206838002"/>
      <w:bookmarkStart w:id="1492" w:name="_Toc206838068"/>
      <w:bookmarkStart w:id="1493" w:name="_Toc206838390"/>
      <w:bookmarkStart w:id="1494" w:name="_Toc206838485"/>
      <w:bookmarkStart w:id="1495" w:name="_Toc206838559"/>
      <w:bookmarkStart w:id="1496" w:name="_Toc206838673"/>
      <w:r>
        <w:rPr>
          <w:b/>
        </w:rPr>
        <w:t>Withdrawals, Loans, Benefit Distributions</w:t>
      </w:r>
      <w:r>
        <w:t>.  Withdrawals and/or benefit distributions are not available prior to severance from employment with CWU and all Related Employers. Loans are not available.</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rsidR="00D73165" w:rsidRDefault="00D73165">
      <w:pPr>
        <w:pStyle w:val="RGHeading2"/>
        <w:rPr>
          <w:b/>
        </w:rPr>
      </w:pPr>
      <w:bookmarkStart w:id="1497" w:name="_Toc202587381"/>
      <w:bookmarkStart w:id="1498" w:name="_Toc202593102"/>
      <w:bookmarkStart w:id="1499" w:name="_Toc203895639"/>
      <w:bookmarkStart w:id="1500" w:name="_Toc206831018"/>
      <w:bookmarkStart w:id="1501" w:name="_Toc206831086"/>
      <w:bookmarkStart w:id="1502" w:name="_Toc206831517"/>
      <w:bookmarkStart w:id="1503" w:name="_Toc206832888"/>
      <w:bookmarkStart w:id="1504" w:name="_Toc206836791"/>
      <w:bookmarkStart w:id="1505" w:name="_Toc206836872"/>
      <w:bookmarkStart w:id="1506" w:name="_Toc206837019"/>
      <w:bookmarkStart w:id="1507" w:name="_Toc206837291"/>
      <w:bookmarkStart w:id="1508" w:name="_Toc206837356"/>
      <w:bookmarkStart w:id="1509" w:name="_Toc206837435"/>
      <w:bookmarkStart w:id="1510" w:name="_Toc206837937"/>
      <w:bookmarkStart w:id="1511" w:name="_Toc206838003"/>
      <w:bookmarkStart w:id="1512" w:name="_Toc206838069"/>
      <w:bookmarkStart w:id="1513" w:name="_Toc206838391"/>
      <w:bookmarkStart w:id="1514" w:name="_Toc206838486"/>
      <w:bookmarkStart w:id="1515" w:name="_Toc206838560"/>
      <w:bookmarkStart w:id="1516" w:name="_Toc206838674"/>
      <w:r>
        <w:rPr>
          <w:b/>
        </w:rPr>
        <w:t>Rollover Distributions.</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Pr>
          <w:b/>
        </w:rPr>
        <w:t xml:space="preserve">  </w:t>
      </w:r>
    </w:p>
    <w:p w:rsidR="00D73165" w:rsidRDefault="00D73165">
      <w:r>
        <w:t>A Participant or the Beneficiary of a deceased Participant (or a Participant’s spouse or former spouse who is an alternate payee under a domestic relations order, as defined in section 414(p) of the Code) who is entitled to an eligible rollover distribution (as defined in section 402(c)(4) of the Code) from the Plan may elect to have any portion of that distribution paid directly to an eligible retirement plan (as defined in section 402(c)(8)(B) of the Code) specified by the Participant in a direct rollover.  In the case of a distribution to a Beneficiary who at the time of the Participant’s death was neither the spouse of the Participant nor the spouse or former spouse of the participant who is an alternate payee under a domestic relations order, a direct rollover is payable only to an individual retirement account or individual retirement annuity (IRA) that has been established on behalf of the Beneficiary as an inherited IRA (within the meaning of section 408(d)(3)(C) of the Code).</w:t>
      </w:r>
    </w:p>
    <w:p w:rsidR="00D73165" w:rsidRDefault="00D73165">
      <w:r>
        <w:t>Each Fund Sponsor shall be separately responsible for providing, within a reasonable time period before making an initial eligible rollover distribution, an explanation to the Participant of his or her right to elect a direct rollover and the income tax withholding consequences of not electing a direct rollover.</w:t>
      </w:r>
    </w:p>
    <w:p w:rsidR="00B26919" w:rsidRDefault="00B26919"/>
    <w:p w:rsidR="00D73165" w:rsidRDefault="00D73165">
      <w:pPr>
        <w:pStyle w:val="RGHeading1"/>
      </w:pPr>
      <w:bookmarkStart w:id="1517" w:name="_Toc202336513"/>
      <w:bookmarkStart w:id="1518" w:name="_Toc202336941"/>
      <w:bookmarkStart w:id="1519" w:name="_Toc202337704"/>
      <w:bookmarkStart w:id="1520" w:name="_Toc202337940"/>
      <w:bookmarkStart w:id="1521" w:name="_Toc202338059"/>
      <w:bookmarkStart w:id="1522" w:name="_Toc202338209"/>
      <w:bookmarkStart w:id="1523" w:name="_Toc202338284"/>
      <w:bookmarkStart w:id="1524" w:name="_Toc202339809"/>
      <w:bookmarkStart w:id="1525" w:name="_Toc202345125"/>
      <w:bookmarkStart w:id="1526" w:name="_Toc202345321"/>
      <w:bookmarkStart w:id="1527" w:name="_Toc202587382"/>
      <w:bookmarkStart w:id="1528" w:name="_Toc202593103"/>
      <w:bookmarkStart w:id="1529" w:name="_Toc203895640"/>
      <w:bookmarkStart w:id="1530" w:name="_Toc206831019"/>
      <w:bookmarkStart w:id="1531" w:name="_Toc206831087"/>
      <w:bookmarkStart w:id="1532" w:name="_Toc206831518"/>
      <w:bookmarkStart w:id="1533" w:name="_Toc206832889"/>
      <w:bookmarkStart w:id="1534" w:name="_Toc206836792"/>
      <w:bookmarkStart w:id="1535" w:name="_Toc206836873"/>
      <w:bookmarkStart w:id="1536" w:name="_Toc206837020"/>
      <w:bookmarkStart w:id="1537" w:name="_Toc206837292"/>
      <w:bookmarkStart w:id="1538" w:name="_Toc206837357"/>
      <w:bookmarkStart w:id="1539" w:name="_Toc206837436"/>
      <w:bookmarkStart w:id="1540" w:name="_Toc206837938"/>
      <w:bookmarkStart w:id="1541" w:name="_Toc206838004"/>
      <w:bookmarkStart w:id="1542" w:name="_Toc206838070"/>
      <w:bookmarkStart w:id="1543" w:name="_Toc206838392"/>
      <w:bookmarkStart w:id="1544" w:name="_Toc206838487"/>
      <w:bookmarkStart w:id="1545" w:name="_Toc206838561"/>
      <w:bookmarkStart w:id="1546" w:name="_Toc206838675"/>
      <w:r>
        <w:t>Administration</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rsidR="00D73165" w:rsidRDefault="00D73165">
      <w:pPr>
        <w:pStyle w:val="RGHeading2"/>
      </w:pPr>
      <w:bookmarkStart w:id="1547" w:name="_Toc202336514"/>
      <w:bookmarkStart w:id="1548" w:name="_Toc202336942"/>
      <w:bookmarkStart w:id="1549" w:name="_Toc202337705"/>
      <w:bookmarkStart w:id="1550" w:name="_Toc202337941"/>
      <w:bookmarkStart w:id="1551" w:name="_Toc202338060"/>
      <w:bookmarkStart w:id="1552" w:name="_Toc202338210"/>
      <w:bookmarkStart w:id="1553" w:name="_Toc202338285"/>
      <w:bookmarkStart w:id="1554" w:name="_Toc202339810"/>
      <w:bookmarkStart w:id="1555" w:name="_Toc202345126"/>
      <w:bookmarkStart w:id="1556" w:name="_Toc202345322"/>
      <w:bookmarkStart w:id="1557" w:name="_Toc202587383"/>
      <w:bookmarkStart w:id="1558" w:name="_Toc202593104"/>
      <w:bookmarkStart w:id="1559" w:name="_Toc203895641"/>
      <w:bookmarkStart w:id="1560" w:name="_Toc206831020"/>
      <w:bookmarkStart w:id="1561" w:name="_Toc206831088"/>
      <w:bookmarkStart w:id="1562" w:name="_Toc206831519"/>
      <w:bookmarkStart w:id="1563" w:name="_Toc206832890"/>
      <w:bookmarkStart w:id="1564" w:name="_Toc206836793"/>
      <w:bookmarkStart w:id="1565" w:name="_Toc206836874"/>
      <w:bookmarkStart w:id="1566" w:name="_Toc206837021"/>
      <w:bookmarkStart w:id="1567" w:name="_Toc206837293"/>
      <w:bookmarkStart w:id="1568" w:name="_Toc206837358"/>
      <w:bookmarkStart w:id="1569" w:name="_Toc206837437"/>
      <w:bookmarkStart w:id="1570" w:name="_Toc206837939"/>
      <w:bookmarkStart w:id="1571" w:name="_Toc206838005"/>
      <w:bookmarkStart w:id="1572" w:name="_Toc206838071"/>
      <w:bookmarkStart w:id="1573" w:name="_Toc206838393"/>
      <w:bookmarkStart w:id="1574" w:name="_Toc206838488"/>
      <w:bookmarkStart w:id="1575" w:name="_Toc206838562"/>
      <w:bookmarkStart w:id="1576" w:name="_Toc206838676"/>
      <w:r>
        <w:rPr>
          <w:b/>
        </w:rPr>
        <w:lastRenderedPageBreak/>
        <w:t>Plan Administration</w:t>
      </w:r>
      <w:r>
        <w:t>.  CWU is the administrator of this Plan and has designated the CWU Benefits Office to be responsible for the day to day administration of the Plan.</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t xml:space="preserve"> </w:t>
      </w:r>
    </w:p>
    <w:p w:rsidR="00D73165" w:rsidRDefault="00D73165">
      <w:pPr>
        <w:pStyle w:val="RGHeading2"/>
      </w:pPr>
      <w:bookmarkStart w:id="1577" w:name="_Toc202336515"/>
      <w:bookmarkStart w:id="1578" w:name="_Toc202336943"/>
      <w:bookmarkStart w:id="1579" w:name="_Toc202337706"/>
      <w:bookmarkStart w:id="1580" w:name="_Toc202337942"/>
      <w:bookmarkStart w:id="1581" w:name="_Toc202338061"/>
      <w:bookmarkStart w:id="1582" w:name="_Toc202338211"/>
      <w:bookmarkStart w:id="1583" w:name="_Toc202338286"/>
      <w:bookmarkStart w:id="1584" w:name="_Toc202339811"/>
      <w:bookmarkStart w:id="1585" w:name="_Toc202345127"/>
      <w:bookmarkStart w:id="1586" w:name="_Toc202345323"/>
      <w:bookmarkStart w:id="1587" w:name="_Toc202587384"/>
      <w:bookmarkStart w:id="1588" w:name="_Toc202593105"/>
      <w:bookmarkStart w:id="1589" w:name="_Toc203895642"/>
      <w:bookmarkStart w:id="1590" w:name="_Toc206831021"/>
      <w:bookmarkStart w:id="1591" w:name="_Toc206831089"/>
      <w:bookmarkStart w:id="1592" w:name="_Toc206831520"/>
      <w:bookmarkStart w:id="1593" w:name="_Toc206832891"/>
      <w:bookmarkStart w:id="1594" w:name="_Toc206836794"/>
      <w:bookmarkStart w:id="1595" w:name="_Toc206836875"/>
      <w:bookmarkStart w:id="1596" w:name="_Toc206837022"/>
      <w:bookmarkStart w:id="1597" w:name="_Toc206837294"/>
      <w:bookmarkStart w:id="1598" w:name="_Toc206837359"/>
      <w:bookmarkStart w:id="1599" w:name="_Toc206837438"/>
      <w:bookmarkStart w:id="1600" w:name="_Toc206837940"/>
      <w:bookmarkStart w:id="1601" w:name="_Toc206838006"/>
      <w:bookmarkStart w:id="1602" w:name="_Toc206838072"/>
      <w:bookmarkStart w:id="1603" w:name="_Toc206838394"/>
      <w:bookmarkStart w:id="1604" w:name="_Toc206838489"/>
      <w:bookmarkStart w:id="1605" w:name="_Toc206838563"/>
      <w:bookmarkStart w:id="1606" w:name="_Toc206838677"/>
      <w:r>
        <w:rPr>
          <w:b/>
        </w:rPr>
        <w:t>Authority of CWU</w:t>
      </w:r>
      <w:r>
        <w:t>.  CWU shall have final authority to determine all questions concerning eligibility and contributions under the Plan, to interpret all terms of the Plan, including any uncertain terms, and to decide any disputes arising under and all questions concerning administration of the Plan. Any determination made by CWU shall be given deference, if it is subject to judicial review, and shall be overturned only if it is arbitrary and capricious.</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t xml:space="preserve"> </w:t>
      </w:r>
    </w:p>
    <w:p w:rsidR="00D73165" w:rsidRDefault="00D73165">
      <w:pPr>
        <w:pStyle w:val="RGHeading1"/>
      </w:pPr>
      <w:bookmarkStart w:id="1607" w:name="_Toc202336516"/>
      <w:bookmarkStart w:id="1608" w:name="_Toc202336944"/>
      <w:bookmarkStart w:id="1609" w:name="_Toc202337707"/>
      <w:bookmarkStart w:id="1610" w:name="_Toc202337943"/>
      <w:bookmarkStart w:id="1611" w:name="_Toc202338062"/>
      <w:bookmarkStart w:id="1612" w:name="_Toc202338212"/>
      <w:bookmarkStart w:id="1613" w:name="_Toc202338287"/>
      <w:bookmarkStart w:id="1614" w:name="_Toc202339812"/>
      <w:bookmarkStart w:id="1615" w:name="_Toc202345128"/>
      <w:bookmarkStart w:id="1616" w:name="_Toc202345324"/>
      <w:bookmarkStart w:id="1617" w:name="_Toc202587385"/>
      <w:bookmarkStart w:id="1618" w:name="_Toc202593106"/>
      <w:bookmarkStart w:id="1619" w:name="_Toc203895643"/>
      <w:bookmarkStart w:id="1620" w:name="_Toc206831022"/>
      <w:bookmarkStart w:id="1621" w:name="_Toc206831090"/>
      <w:bookmarkStart w:id="1622" w:name="_Toc206831521"/>
      <w:bookmarkStart w:id="1623" w:name="_Toc206832892"/>
      <w:bookmarkStart w:id="1624" w:name="_Toc206836795"/>
      <w:bookmarkStart w:id="1625" w:name="_Toc206836876"/>
      <w:bookmarkStart w:id="1626" w:name="_Toc206837023"/>
      <w:bookmarkStart w:id="1627" w:name="_Toc206837295"/>
      <w:bookmarkStart w:id="1628" w:name="_Toc206837360"/>
      <w:bookmarkStart w:id="1629" w:name="_Toc206837439"/>
      <w:bookmarkStart w:id="1630" w:name="_Toc206837941"/>
      <w:bookmarkStart w:id="1631" w:name="_Toc206838007"/>
      <w:bookmarkStart w:id="1632" w:name="_Toc206838073"/>
      <w:bookmarkStart w:id="1633" w:name="_Toc206838395"/>
      <w:bookmarkStart w:id="1634" w:name="_Toc206838490"/>
      <w:bookmarkStart w:id="1635" w:name="_Toc206838564"/>
      <w:bookmarkStart w:id="1636" w:name="_Toc206838678"/>
      <w:r>
        <w:t>Miscellaneous</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rsidR="00D73165" w:rsidRDefault="00D73165">
      <w:pPr>
        <w:pStyle w:val="RGHeading2"/>
      </w:pPr>
      <w:bookmarkStart w:id="1637" w:name="_Toc202336517"/>
      <w:bookmarkStart w:id="1638" w:name="_Toc202336945"/>
      <w:bookmarkStart w:id="1639" w:name="_Toc202337708"/>
      <w:bookmarkStart w:id="1640" w:name="_Toc202337944"/>
      <w:bookmarkStart w:id="1641" w:name="_Toc202338063"/>
      <w:bookmarkStart w:id="1642" w:name="_Toc202338213"/>
      <w:bookmarkStart w:id="1643" w:name="_Toc202338288"/>
      <w:bookmarkStart w:id="1644" w:name="_Toc202339813"/>
      <w:bookmarkStart w:id="1645" w:name="_Toc202345129"/>
      <w:bookmarkStart w:id="1646" w:name="_Toc202345325"/>
      <w:bookmarkStart w:id="1647" w:name="_Toc202587386"/>
      <w:bookmarkStart w:id="1648" w:name="_Toc202593107"/>
      <w:bookmarkStart w:id="1649" w:name="_Toc203895644"/>
      <w:bookmarkStart w:id="1650" w:name="_Toc206831023"/>
      <w:bookmarkStart w:id="1651" w:name="_Toc206831091"/>
      <w:bookmarkStart w:id="1652" w:name="_Toc206831522"/>
      <w:bookmarkStart w:id="1653" w:name="_Toc206832893"/>
      <w:bookmarkStart w:id="1654" w:name="_Toc206836796"/>
      <w:bookmarkStart w:id="1655" w:name="_Toc206836877"/>
      <w:bookmarkStart w:id="1656" w:name="_Toc206837024"/>
      <w:bookmarkStart w:id="1657" w:name="_Toc206837296"/>
      <w:bookmarkStart w:id="1658" w:name="_Toc206837361"/>
      <w:bookmarkStart w:id="1659" w:name="_Toc206837440"/>
      <w:bookmarkStart w:id="1660" w:name="_Toc206837942"/>
      <w:bookmarkStart w:id="1661" w:name="_Toc206838008"/>
      <w:bookmarkStart w:id="1662" w:name="_Toc206838074"/>
      <w:bookmarkStart w:id="1663" w:name="_Toc206838396"/>
      <w:bookmarkStart w:id="1664" w:name="_Toc206838491"/>
      <w:bookmarkStart w:id="1665" w:name="_Toc206838565"/>
      <w:bookmarkStart w:id="1666" w:name="_Toc206838679"/>
      <w:r>
        <w:rPr>
          <w:b/>
        </w:rPr>
        <w:t>Non-Alienation of Benefits</w:t>
      </w:r>
      <w:r>
        <w:t>.  Except as provided in this section, no benefit under the Plan may at any time be subject in any manner to alienation, encumbrance, the claims of creditors, or legal process. No participant will have power in any manner to transfer, assign, alienate, or in any way encumber his or her benefits under the Plan, or any part thereof, and any attempt to do so will be void and of no effect. This Plan will comply with any judgment, decree or order that establishes the rights of another person to all or a portion of a Participant's benefit under this Plan to the extent that it is treated as a qualified domestic relations order under Code section 414(p).</w:t>
      </w:r>
      <w:bookmarkEnd w:id="1637"/>
      <w:bookmarkEnd w:id="1638"/>
      <w:bookmarkEnd w:id="1639"/>
      <w:bookmarkEnd w:id="1640"/>
      <w:bookmarkEnd w:id="1641"/>
      <w:bookmarkEnd w:id="1642"/>
      <w:bookmarkEnd w:id="1643"/>
      <w:bookmarkEnd w:id="1644"/>
      <w:r>
        <w:t xml:space="preserve">  Such payment shall be made without regard to whether the Participant is eligible for a distribution of benefits under the Plan.  CWU shall establish reasonable procedures for determining the status of any such decree or order and for effectuating distribution pursuant to the domestic relations order.</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p>
    <w:p w:rsidR="00D73165" w:rsidRDefault="00D73165">
      <w:pPr>
        <w:pStyle w:val="RGHeading2"/>
      </w:pPr>
      <w:bookmarkStart w:id="1667" w:name="_Toc202336518"/>
      <w:bookmarkStart w:id="1668" w:name="_Toc202336946"/>
      <w:bookmarkStart w:id="1669" w:name="_Toc202337709"/>
      <w:bookmarkStart w:id="1670" w:name="_Toc202337945"/>
      <w:bookmarkStart w:id="1671" w:name="_Toc202338064"/>
      <w:bookmarkStart w:id="1672" w:name="_Toc202338214"/>
      <w:bookmarkStart w:id="1673" w:name="_Toc202338289"/>
      <w:bookmarkStart w:id="1674" w:name="_Toc202339814"/>
      <w:bookmarkStart w:id="1675" w:name="_Toc202345130"/>
      <w:bookmarkStart w:id="1676" w:name="_Toc202345326"/>
      <w:bookmarkStart w:id="1677" w:name="_Toc202587387"/>
      <w:bookmarkStart w:id="1678" w:name="_Toc202593108"/>
      <w:bookmarkStart w:id="1679" w:name="_Toc203895645"/>
      <w:bookmarkStart w:id="1680" w:name="_Toc206831024"/>
      <w:bookmarkStart w:id="1681" w:name="_Toc206831092"/>
      <w:bookmarkStart w:id="1682" w:name="_Toc206831523"/>
      <w:bookmarkStart w:id="1683" w:name="_Toc206832894"/>
      <w:bookmarkStart w:id="1684" w:name="_Toc206836797"/>
      <w:bookmarkStart w:id="1685" w:name="_Toc206836878"/>
      <w:bookmarkStart w:id="1686" w:name="_Toc206837025"/>
      <w:bookmarkStart w:id="1687" w:name="_Toc206837297"/>
      <w:bookmarkStart w:id="1688" w:name="_Toc206837362"/>
      <w:bookmarkStart w:id="1689" w:name="_Toc206837441"/>
      <w:bookmarkStart w:id="1690" w:name="_Toc206837943"/>
      <w:bookmarkStart w:id="1691" w:name="_Toc206838009"/>
      <w:bookmarkStart w:id="1692" w:name="_Toc206838075"/>
      <w:bookmarkStart w:id="1693" w:name="_Toc206838397"/>
      <w:bookmarkStart w:id="1694" w:name="_Toc206838492"/>
      <w:bookmarkStart w:id="1695" w:name="_Toc206838566"/>
      <w:bookmarkStart w:id="1696" w:name="_Toc206838680"/>
      <w:r>
        <w:rPr>
          <w:b/>
        </w:rPr>
        <w:t>Plan Does Not Affect Employment</w:t>
      </w:r>
      <w:r>
        <w:t>.  Nothing in this Plan is a commitment or agreement by any person to continue his or her employment with CWU, and nothing in this Plan is a commitment on the part of CWU to continue the employment or the rate of compensation of any person for any period. All employees of CWU will remain subject to nonrenewal, discharge or discipline to the same extent as if the Plan had never been put into effect.</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t xml:space="preserve"> </w:t>
      </w:r>
    </w:p>
    <w:p w:rsidR="00D73165" w:rsidRDefault="00D73165">
      <w:pPr>
        <w:pStyle w:val="RGHeading2"/>
      </w:pPr>
      <w:bookmarkStart w:id="1697" w:name="_Toc202336519"/>
      <w:bookmarkStart w:id="1698" w:name="_Toc202336947"/>
      <w:bookmarkStart w:id="1699" w:name="_Toc202337710"/>
      <w:bookmarkStart w:id="1700" w:name="_Toc202337946"/>
      <w:bookmarkStart w:id="1701" w:name="_Toc202338065"/>
      <w:bookmarkStart w:id="1702" w:name="_Toc202338215"/>
      <w:bookmarkStart w:id="1703" w:name="_Toc202338290"/>
      <w:bookmarkStart w:id="1704" w:name="_Toc202339815"/>
      <w:bookmarkStart w:id="1705" w:name="_Toc202345131"/>
      <w:bookmarkStart w:id="1706" w:name="_Toc202345327"/>
      <w:bookmarkStart w:id="1707" w:name="_Toc202587388"/>
      <w:bookmarkStart w:id="1708" w:name="_Toc202593109"/>
      <w:bookmarkStart w:id="1709" w:name="_Toc203895646"/>
      <w:bookmarkStart w:id="1710" w:name="_Toc206831025"/>
      <w:bookmarkStart w:id="1711" w:name="_Toc206831093"/>
      <w:bookmarkStart w:id="1712" w:name="_Toc206831524"/>
      <w:bookmarkStart w:id="1713" w:name="_Toc206832895"/>
      <w:bookmarkStart w:id="1714" w:name="_Toc206836798"/>
      <w:bookmarkStart w:id="1715" w:name="_Toc206836879"/>
      <w:bookmarkStart w:id="1716" w:name="_Toc206837026"/>
      <w:bookmarkStart w:id="1717" w:name="_Toc206837298"/>
      <w:bookmarkStart w:id="1718" w:name="_Toc206837363"/>
      <w:bookmarkStart w:id="1719" w:name="_Toc206837442"/>
      <w:bookmarkStart w:id="1720" w:name="_Toc206837944"/>
      <w:bookmarkStart w:id="1721" w:name="_Toc206838010"/>
      <w:bookmarkStart w:id="1722" w:name="_Toc206838076"/>
      <w:bookmarkStart w:id="1723" w:name="_Toc206838398"/>
      <w:bookmarkStart w:id="1724" w:name="_Toc206838493"/>
      <w:bookmarkStart w:id="1725" w:name="_Toc206838567"/>
      <w:bookmarkStart w:id="1726" w:name="_Toc206838681"/>
      <w:r>
        <w:rPr>
          <w:b/>
        </w:rPr>
        <w:t>Claims of Other Persons</w:t>
      </w:r>
      <w:r>
        <w:t xml:space="preserve">.  The Plan does not give any Participant or any other person, firm, or corporation any legal or equitable right against CWU, or its officers, employees, or </w:t>
      </w:r>
      <w:r w:rsidR="00A3686F">
        <w:t>the Board</w:t>
      </w:r>
      <w:r>
        <w:t>, except for the rights that are specifically provided for in this Plan or created in accordance with the terms and provisions of this Plan.</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r>
        <w:t xml:space="preserve"> </w:t>
      </w:r>
    </w:p>
    <w:p w:rsidR="00D73165" w:rsidRDefault="00D73165">
      <w:pPr>
        <w:pStyle w:val="RGHeading2"/>
      </w:pPr>
      <w:bookmarkStart w:id="1727" w:name="_Toc202336520"/>
      <w:bookmarkStart w:id="1728" w:name="_Toc202336948"/>
      <w:bookmarkStart w:id="1729" w:name="_Toc202337711"/>
      <w:bookmarkStart w:id="1730" w:name="_Toc202337947"/>
      <w:bookmarkStart w:id="1731" w:name="_Toc202338066"/>
      <w:bookmarkStart w:id="1732" w:name="_Toc202338216"/>
      <w:bookmarkStart w:id="1733" w:name="_Toc202338291"/>
      <w:bookmarkStart w:id="1734" w:name="_Toc202339816"/>
      <w:bookmarkStart w:id="1735" w:name="_Toc202345132"/>
      <w:bookmarkStart w:id="1736" w:name="_Toc202345328"/>
      <w:bookmarkStart w:id="1737" w:name="_Toc202587389"/>
      <w:bookmarkStart w:id="1738" w:name="_Toc202593110"/>
      <w:bookmarkStart w:id="1739" w:name="_Toc203895647"/>
      <w:bookmarkStart w:id="1740" w:name="_Toc206831026"/>
      <w:bookmarkStart w:id="1741" w:name="_Toc206831094"/>
      <w:bookmarkStart w:id="1742" w:name="_Toc206831525"/>
      <w:bookmarkStart w:id="1743" w:name="_Toc206832896"/>
      <w:bookmarkStart w:id="1744" w:name="_Toc206836799"/>
      <w:bookmarkStart w:id="1745" w:name="_Toc206836880"/>
      <w:bookmarkStart w:id="1746" w:name="_Toc206837027"/>
      <w:bookmarkStart w:id="1747" w:name="_Toc206837299"/>
      <w:bookmarkStart w:id="1748" w:name="_Toc206837364"/>
      <w:bookmarkStart w:id="1749" w:name="_Toc206837443"/>
      <w:bookmarkStart w:id="1750" w:name="_Toc206837945"/>
      <w:bookmarkStart w:id="1751" w:name="_Toc206838011"/>
      <w:bookmarkStart w:id="1752" w:name="_Toc206838077"/>
      <w:bookmarkStart w:id="1753" w:name="_Toc206838399"/>
      <w:bookmarkStart w:id="1754" w:name="_Toc206838494"/>
      <w:bookmarkStart w:id="1755" w:name="_Toc206838568"/>
      <w:bookmarkStart w:id="1756" w:name="_Toc206838682"/>
      <w:r>
        <w:rPr>
          <w:b/>
        </w:rPr>
        <w:t>Contracts and Certificates</w:t>
      </w:r>
      <w:r>
        <w:t>.  In the event there is any inconsistency or ambiguity between the terms of the Plan and the terms of the contracts between the Fund Sponsor and CWU and/or the Participants and any contracts and/or certificates issued to a Participant under the Plan, the terms of the Plan control.</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t xml:space="preserve"> </w:t>
      </w:r>
    </w:p>
    <w:p w:rsidR="00D73165" w:rsidRDefault="00D73165">
      <w:pPr>
        <w:pStyle w:val="RGHeading2"/>
      </w:pPr>
      <w:bookmarkStart w:id="1757" w:name="_Toc202336523"/>
      <w:bookmarkStart w:id="1758" w:name="_Toc202336951"/>
      <w:bookmarkStart w:id="1759" w:name="_Toc202337714"/>
      <w:bookmarkStart w:id="1760" w:name="_Toc202337950"/>
      <w:bookmarkStart w:id="1761" w:name="_Toc202338069"/>
      <w:bookmarkStart w:id="1762" w:name="_Toc202338219"/>
      <w:bookmarkStart w:id="1763" w:name="_Toc202338294"/>
      <w:bookmarkStart w:id="1764" w:name="_Toc202339819"/>
      <w:bookmarkStart w:id="1765" w:name="_Toc202345133"/>
      <w:bookmarkStart w:id="1766" w:name="_Toc202345329"/>
      <w:bookmarkStart w:id="1767" w:name="_Toc202587390"/>
      <w:bookmarkStart w:id="1768" w:name="_Toc202593111"/>
      <w:bookmarkStart w:id="1769" w:name="_Toc203895648"/>
      <w:bookmarkStart w:id="1770" w:name="_Toc206831027"/>
      <w:bookmarkStart w:id="1771" w:name="_Toc206831095"/>
      <w:bookmarkStart w:id="1772" w:name="_Toc206831526"/>
      <w:bookmarkStart w:id="1773" w:name="_Toc206832897"/>
      <w:bookmarkStart w:id="1774" w:name="_Toc206836800"/>
      <w:bookmarkStart w:id="1775" w:name="_Toc206836881"/>
      <w:bookmarkStart w:id="1776" w:name="_Toc206837028"/>
      <w:bookmarkStart w:id="1777" w:name="_Toc206837300"/>
      <w:bookmarkStart w:id="1778" w:name="_Toc206837365"/>
      <w:bookmarkStart w:id="1779" w:name="_Toc206837444"/>
      <w:bookmarkStart w:id="1780" w:name="_Toc206837946"/>
      <w:bookmarkStart w:id="1781" w:name="_Toc206838012"/>
      <w:bookmarkStart w:id="1782" w:name="_Toc206838078"/>
      <w:bookmarkStart w:id="1783" w:name="_Toc206838400"/>
      <w:bookmarkStart w:id="1784" w:name="_Toc206838495"/>
      <w:bookmarkStart w:id="1785" w:name="_Toc206838569"/>
      <w:bookmarkStart w:id="1786" w:name="_Toc206838683"/>
      <w:r>
        <w:rPr>
          <w:b/>
        </w:rPr>
        <w:t>Requests for Information</w:t>
      </w:r>
      <w:r>
        <w:t>.  Any request for information concerning eligibility, participation, contributions, or other aspects of the operation of the Plan should be in writing and directed to the CWU Benefits Office. Requests for information concerning the Fund Sponsor, the Funding Vehicle(s), their terms, conditions and interpretations thereof, claims thereunder, any requests for review of such claims, and service of legal process may be directed in writing to the Fund Sponsor.</w:t>
      </w:r>
      <w:bookmarkStart w:id="1787" w:name="_Toc202345134"/>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rsidR="00D73165" w:rsidRDefault="00D73165">
      <w:pPr>
        <w:pStyle w:val="RGHeading2"/>
      </w:pPr>
      <w:bookmarkStart w:id="1788" w:name="_Toc202345135"/>
      <w:bookmarkStart w:id="1789" w:name="_Toc202345331"/>
      <w:bookmarkStart w:id="1790" w:name="_Toc202587392"/>
      <w:bookmarkStart w:id="1791" w:name="_Toc202593113"/>
      <w:bookmarkStart w:id="1792" w:name="_Toc203895649"/>
      <w:bookmarkStart w:id="1793" w:name="_Toc206831028"/>
      <w:bookmarkStart w:id="1794" w:name="_Toc206831096"/>
      <w:bookmarkStart w:id="1795" w:name="_Toc206831527"/>
      <w:bookmarkStart w:id="1796" w:name="_Toc206832898"/>
      <w:bookmarkStart w:id="1797" w:name="_Toc206836801"/>
      <w:bookmarkStart w:id="1798" w:name="_Toc206836882"/>
      <w:bookmarkStart w:id="1799" w:name="_Toc206837029"/>
      <w:bookmarkStart w:id="1800" w:name="_Toc206837301"/>
      <w:bookmarkStart w:id="1801" w:name="_Toc206837366"/>
      <w:bookmarkStart w:id="1802" w:name="_Toc206837445"/>
      <w:bookmarkStart w:id="1803" w:name="_Toc206837947"/>
      <w:bookmarkStart w:id="1804" w:name="_Toc206838013"/>
      <w:bookmarkStart w:id="1805" w:name="_Toc206838079"/>
      <w:bookmarkStart w:id="1806" w:name="_Toc206838401"/>
      <w:bookmarkStart w:id="1807" w:name="_Toc206838496"/>
      <w:bookmarkStart w:id="1808" w:name="_Toc206838570"/>
      <w:bookmarkStart w:id="1809" w:name="_Toc206838684"/>
      <w:bookmarkEnd w:id="1787"/>
      <w:r>
        <w:rPr>
          <w:b/>
        </w:rPr>
        <w:lastRenderedPageBreak/>
        <w:t>Mistaken Contributions</w:t>
      </w:r>
      <w:r>
        <w:t>.  If any contribution (or any portion of a contribution) is made to the Plan by a good faith mistake of fact, then within one year after the payment of the contribution, and upon receipt in good order of a proper request approved by the CWU Benefits Office, the amount of the mistaken contribution (adjusted for any income or loss in value, if any, allocable thereto) shall be returned directly to the Participant or, to the extent required or permitted by the CWU Benefits Office, to CWU.</w:t>
      </w:r>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rsidR="00D73165" w:rsidRDefault="00D73165">
      <w:pPr>
        <w:pStyle w:val="RGHeading2"/>
      </w:pPr>
      <w:bookmarkStart w:id="1810" w:name="_Toc202336521"/>
      <w:bookmarkStart w:id="1811" w:name="_Toc202336949"/>
      <w:bookmarkStart w:id="1812" w:name="_Toc202337712"/>
      <w:bookmarkStart w:id="1813" w:name="_Toc202337948"/>
      <w:bookmarkStart w:id="1814" w:name="_Toc202338067"/>
      <w:bookmarkStart w:id="1815" w:name="_Toc202338217"/>
      <w:bookmarkStart w:id="1816" w:name="_Toc202338292"/>
      <w:bookmarkStart w:id="1817" w:name="_Toc202339817"/>
      <w:bookmarkStart w:id="1818" w:name="_Toc202345137"/>
      <w:bookmarkStart w:id="1819" w:name="_Toc202345333"/>
      <w:bookmarkStart w:id="1820" w:name="_Toc202587394"/>
      <w:bookmarkStart w:id="1821" w:name="_Toc202593115"/>
      <w:bookmarkStart w:id="1822" w:name="_Toc203895650"/>
      <w:bookmarkStart w:id="1823" w:name="_Toc206831029"/>
      <w:bookmarkStart w:id="1824" w:name="_Toc206831097"/>
      <w:bookmarkStart w:id="1825" w:name="_Toc206831528"/>
      <w:bookmarkStart w:id="1826" w:name="_Toc206832899"/>
      <w:bookmarkStart w:id="1827" w:name="_Toc206836802"/>
      <w:bookmarkStart w:id="1828" w:name="_Toc206836883"/>
      <w:bookmarkStart w:id="1829" w:name="_Toc206837030"/>
      <w:bookmarkStart w:id="1830" w:name="_Toc206837302"/>
      <w:bookmarkStart w:id="1831" w:name="_Toc206837367"/>
      <w:bookmarkStart w:id="1832" w:name="_Toc206837446"/>
      <w:bookmarkStart w:id="1833" w:name="_Toc206837948"/>
      <w:bookmarkStart w:id="1834" w:name="_Toc206838014"/>
      <w:bookmarkStart w:id="1835" w:name="_Toc206838080"/>
      <w:bookmarkStart w:id="1836" w:name="_Toc206838402"/>
      <w:bookmarkStart w:id="1837" w:name="_Toc206838497"/>
      <w:bookmarkStart w:id="1838" w:name="_Toc206838571"/>
      <w:bookmarkStart w:id="1839" w:name="_Toc206838685"/>
      <w:bookmarkStart w:id="1840" w:name="_Toc202336524"/>
      <w:bookmarkStart w:id="1841" w:name="_Toc202336952"/>
      <w:bookmarkStart w:id="1842" w:name="_Toc202337715"/>
      <w:bookmarkStart w:id="1843" w:name="_Toc202337951"/>
      <w:bookmarkStart w:id="1844" w:name="_Toc202338070"/>
      <w:bookmarkStart w:id="1845" w:name="_Toc202338220"/>
      <w:bookmarkStart w:id="1846" w:name="_Toc202338295"/>
      <w:bookmarkStart w:id="1847" w:name="_Toc202339820"/>
      <w:r>
        <w:rPr>
          <w:b/>
        </w:rPr>
        <w:t xml:space="preserve">Governing </w:t>
      </w:r>
      <w:smartTag w:uri="urn:schemas:contacts" w:element="Sn">
        <w:r>
          <w:rPr>
            <w:b/>
          </w:rPr>
          <w:t>Law</w:t>
        </w:r>
      </w:smartTag>
      <w:r>
        <w:t xml:space="preserve">.  The provisions of the Plan are governed by and construed in accordance with the laws of the State of </w:t>
      </w:r>
      <w:smartTag w:uri="urn:schemas-microsoft-com:office:smarttags" w:element="place">
        <w:smartTag w:uri="urn:schemas-microsoft-com:office:smarttags" w:element="State">
          <w:r>
            <w:t>Washington</w:t>
          </w:r>
        </w:smartTag>
      </w:smartTag>
      <w:r>
        <w:t>.</w:t>
      </w:r>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t xml:space="preserve"> </w:t>
      </w:r>
    </w:p>
    <w:p w:rsidR="00D73165" w:rsidRDefault="00D73165">
      <w:pPr>
        <w:pStyle w:val="RGHeading1"/>
      </w:pPr>
      <w:bookmarkStart w:id="1848" w:name="_Toc202345138"/>
      <w:bookmarkStart w:id="1849" w:name="_Toc202345334"/>
      <w:bookmarkStart w:id="1850" w:name="_Toc202587395"/>
      <w:bookmarkStart w:id="1851" w:name="_Toc202593116"/>
      <w:bookmarkStart w:id="1852" w:name="_Toc203895651"/>
      <w:bookmarkStart w:id="1853" w:name="_Toc206831030"/>
      <w:bookmarkStart w:id="1854" w:name="_Toc206831098"/>
      <w:bookmarkStart w:id="1855" w:name="_Toc206831529"/>
      <w:bookmarkStart w:id="1856" w:name="_Toc206832900"/>
      <w:bookmarkStart w:id="1857" w:name="_Toc206836803"/>
      <w:bookmarkStart w:id="1858" w:name="_Toc206836884"/>
      <w:bookmarkStart w:id="1859" w:name="_Toc206837031"/>
      <w:bookmarkStart w:id="1860" w:name="_Toc206837303"/>
      <w:bookmarkStart w:id="1861" w:name="_Toc206837368"/>
      <w:bookmarkStart w:id="1862" w:name="_Toc206837447"/>
      <w:bookmarkStart w:id="1863" w:name="_Toc206837949"/>
      <w:bookmarkStart w:id="1864" w:name="_Toc206838015"/>
      <w:bookmarkStart w:id="1865" w:name="_Toc206838081"/>
      <w:bookmarkStart w:id="1866" w:name="_Toc206838403"/>
      <w:bookmarkStart w:id="1867" w:name="_Toc206838498"/>
      <w:bookmarkStart w:id="1868" w:name="_Toc206838572"/>
      <w:bookmarkStart w:id="1869" w:name="_Toc206838686"/>
      <w:r>
        <w:t>Amendment and Termination</w:t>
      </w:r>
      <w:bookmarkEnd w:id="1840"/>
      <w:bookmarkEnd w:id="1841"/>
      <w:bookmarkEnd w:id="1842"/>
      <w:bookmarkEnd w:id="1843"/>
      <w:bookmarkEnd w:id="1844"/>
      <w:bookmarkEnd w:id="1845"/>
      <w:bookmarkEnd w:id="1846"/>
      <w:bookmarkEnd w:id="1847"/>
      <w:bookmarkEnd w:id="1848"/>
      <w:bookmarkEnd w:id="1849"/>
      <w:bookmarkEnd w:id="1850"/>
      <w:r>
        <w:t>.</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rsidR="00D73165" w:rsidRDefault="00D73165">
      <w:pPr>
        <w:pStyle w:val="RGHeading2"/>
      </w:pPr>
      <w:bookmarkStart w:id="1870" w:name="_Toc202336525"/>
      <w:bookmarkStart w:id="1871" w:name="_Toc202336953"/>
      <w:bookmarkStart w:id="1872" w:name="_Toc202337716"/>
      <w:bookmarkStart w:id="1873" w:name="_Toc202337952"/>
      <w:bookmarkStart w:id="1874" w:name="_Toc202338071"/>
      <w:bookmarkStart w:id="1875" w:name="_Toc202338221"/>
      <w:bookmarkStart w:id="1876" w:name="_Toc202338296"/>
      <w:bookmarkStart w:id="1877" w:name="_Toc202339821"/>
      <w:bookmarkStart w:id="1878" w:name="_Toc202345139"/>
      <w:bookmarkStart w:id="1879" w:name="_Toc202345335"/>
      <w:bookmarkStart w:id="1880" w:name="_Toc202587396"/>
      <w:bookmarkStart w:id="1881" w:name="_Toc202593117"/>
      <w:bookmarkStart w:id="1882" w:name="_Toc203895652"/>
      <w:bookmarkStart w:id="1883" w:name="_Toc206831031"/>
      <w:bookmarkStart w:id="1884" w:name="_Toc206831099"/>
      <w:bookmarkStart w:id="1885" w:name="_Toc206831530"/>
      <w:bookmarkStart w:id="1886" w:name="_Toc206832901"/>
      <w:bookmarkStart w:id="1887" w:name="_Toc206836804"/>
      <w:bookmarkStart w:id="1888" w:name="_Toc206836885"/>
      <w:bookmarkStart w:id="1889" w:name="_Toc206837032"/>
      <w:bookmarkStart w:id="1890" w:name="_Toc206837304"/>
      <w:bookmarkStart w:id="1891" w:name="_Toc206837369"/>
      <w:bookmarkStart w:id="1892" w:name="_Toc206837448"/>
      <w:bookmarkStart w:id="1893" w:name="_Toc206837950"/>
      <w:bookmarkStart w:id="1894" w:name="_Toc206838016"/>
      <w:bookmarkStart w:id="1895" w:name="_Toc206838082"/>
      <w:bookmarkStart w:id="1896" w:name="_Toc206838404"/>
      <w:bookmarkStart w:id="1897" w:name="_Toc206838499"/>
      <w:bookmarkStart w:id="1898" w:name="_Toc206838573"/>
      <w:bookmarkStart w:id="1899" w:name="_Toc206838687"/>
      <w:r>
        <w:rPr>
          <w:b/>
        </w:rPr>
        <w:t>Amendment and Termination</w:t>
      </w:r>
      <w:r>
        <w:t>.  The Board reserves the right at any time to amend or terminate the Plan, in whole or in part, or to discontinue any further contributions or payments under the Plan. If the Plan is terminated or if Plan Contributions are completely discontinued, CWU will notify all Participants. As of the date of complete or partial termination, all Accumulation Accounts will remain nonforfeitable.</w:t>
      </w:r>
      <w:bookmarkStart w:id="1900" w:name="_Toc202345140"/>
      <w:bookmarkStart w:id="1901" w:name="_Toc202345336"/>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p>
    <w:p w:rsidR="00D73165" w:rsidRDefault="00D73165">
      <w:pPr>
        <w:pStyle w:val="RGHeading2"/>
      </w:pPr>
      <w:bookmarkStart w:id="1902" w:name="_Toc202587397"/>
      <w:bookmarkStart w:id="1903" w:name="_Toc202593118"/>
      <w:bookmarkStart w:id="1904" w:name="_Toc203895653"/>
      <w:bookmarkStart w:id="1905" w:name="_Toc206831032"/>
      <w:bookmarkStart w:id="1906" w:name="_Toc206831100"/>
      <w:bookmarkStart w:id="1907" w:name="_Toc206831531"/>
      <w:bookmarkStart w:id="1908" w:name="_Toc206832902"/>
      <w:bookmarkStart w:id="1909" w:name="_Toc206836805"/>
      <w:bookmarkStart w:id="1910" w:name="_Toc206836886"/>
      <w:bookmarkStart w:id="1911" w:name="_Toc206837033"/>
      <w:bookmarkStart w:id="1912" w:name="_Toc206837305"/>
      <w:bookmarkStart w:id="1913" w:name="_Toc206837370"/>
      <w:bookmarkStart w:id="1914" w:name="_Toc206837449"/>
      <w:bookmarkStart w:id="1915" w:name="_Toc206837951"/>
      <w:bookmarkStart w:id="1916" w:name="_Toc206838017"/>
      <w:bookmarkStart w:id="1917" w:name="_Toc206838083"/>
      <w:bookmarkStart w:id="1918" w:name="_Toc206838405"/>
      <w:bookmarkStart w:id="1919" w:name="_Toc206838500"/>
      <w:bookmarkStart w:id="1920" w:name="_Toc206838574"/>
      <w:bookmarkStart w:id="1921" w:name="_Toc206838688"/>
      <w:r>
        <w:rPr>
          <w:b/>
        </w:rPr>
        <w:t>Distribution Upon Termination of the Plan</w:t>
      </w:r>
      <w:r>
        <w:t>.  CWU may provide that, in connection with a termination of the Plan and subject to any restrictions contained in the Annuity Contracts and Custodial Account agreements, all Accumulation Accounts will be distributed, provided that CWU and any Related Employer on the date of termination do not make contributions to an alternative section 403(b) contract that is not part of the Plan during the period beginning on the date of plan termination and ending 12 months after the distribution of all assets from the Plan, except as permitted by IRS regulations.</w:t>
      </w:r>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p>
    <w:p w:rsidR="00D73165" w:rsidRPr="00DA137B" w:rsidRDefault="00D73165" w:rsidP="00DA137B">
      <w:pPr>
        <w:pStyle w:val="RGHeading2"/>
      </w:pPr>
      <w:bookmarkStart w:id="1922" w:name="_Toc206831033"/>
      <w:bookmarkStart w:id="1923" w:name="_Toc206831101"/>
      <w:bookmarkStart w:id="1924" w:name="_Toc206831532"/>
      <w:bookmarkStart w:id="1925" w:name="_Toc206832903"/>
      <w:bookmarkStart w:id="1926" w:name="_Toc206836806"/>
      <w:bookmarkStart w:id="1927" w:name="_Toc206836887"/>
      <w:bookmarkStart w:id="1928" w:name="_Toc206838406"/>
      <w:bookmarkStart w:id="1929" w:name="_Toc206838501"/>
      <w:bookmarkStart w:id="1930" w:name="_Toc206838575"/>
      <w:bookmarkStart w:id="1931" w:name="_Toc206838689"/>
      <w:bookmarkStart w:id="1932" w:name="_Toc202336526"/>
      <w:bookmarkStart w:id="1933" w:name="_Toc202336954"/>
      <w:bookmarkStart w:id="1934" w:name="_Toc202337717"/>
      <w:bookmarkStart w:id="1935" w:name="_Toc202337953"/>
      <w:bookmarkStart w:id="1936" w:name="_Toc202338072"/>
      <w:bookmarkStart w:id="1937" w:name="_Toc202338222"/>
      <w:bookmarkStart w:id="1938" w:name="_Toc202338297"/>
      <w:bookmarkStart w:id="1939" w:name="_Toc202339822"/>
      <w:bookmarkStart w:id="1940" w:name="_Toc202345141"/>
      <w:bookmarkStart w:id="1941" w:name="_Toc202345337"/>
      <w:bookmarkStart w:id="1942" w:name="_Toc202587398"/>
      <w:bookmarkStart w:id="1943" w:name="_Toc202593119"/>
      <w:bookmarkStart w:id="1944" w:name="_Toc203895654"/>
      <w:r>
        <w:rPr>
          <w:b/>
        </w:rPr>
        <w:t>Limitation</w:t>
      </w:r>
      <w:r>
        <w:t>.  Notwithstanding the provisions of Section 10.1, the Board shall not make any amendment to the Plan that operates to recapture for CWU any contributions previously made under this Plan except to the extent permitted by Section 4.7</w:t>
      </w:r>
      <w:bookmarkEnd w:id="1922"/>
      <w:bookmarkEnd w:id="1923"/>
      <w:bookmarkEnd w:id="1924"/>
      <w:bookmarkEnd w:id="1925"/>
      <w:bookmarkEnd w:id="1926"/>
      <w:bookmarkEnd w:id="1927"/>
      <w:bookmarkEnd w:id="1928"/>
      <w:bookmarkEnd w:id="1929"/>
      <w:bookmarkEnd w:id="1930"/>
      <w:bookmarkEnd w:id="1931"/>
      <w:r>
        <w:t xml:space="preserve"> or 4.10.</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p>
    <w:sectPr w:rsidR="00D73165" w:rsidRPr="00DA137B" w:rsidSect="00840A5E">
      <w:headerReference w:type="default" r:id="rId11"/>
      <w:footerReference w:type="default" r:id="rId12"/>
      <w:headerReference w:type="first" r:id="rId13"/>
      <w:footerReference w:type="first" r:id="rId14"/>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39" w:rsidRDefault="005B5139">
      <w:r>
        <w:separator/>
      </w:r>
    </w:p>
  </w:endnote>
  <w:endnote w:type="continuationSeparator" w:id="0">
    <w:p w:rsidR="005B5139" w:rsidRDefault="005B5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Footer"/>
      <w:rPr>
        <w:sz w:val="20"/>
      </w:rPr>
    </w:pPr>
    <w:r>
      <w:rPr>
        <w:sz w:val="20"/>
      </w:rPr>
      <w:tab/>
    </w:r>
    <w:r w:rsidR="00092BC2">
      <w:rPr>
        <w:rStyle w:val="PageNumber"/>
      </w:rPr>
      <w:fldChar w:fldCharType="begin"/>
    </w:r>
    <w:r>
      <w:rPr>
        <w:rStyle w:val="PageNumber"/>
      </w:rPr>
      <w:instrText xml:space="preserve"> PAGE </w:instrText>
    </w:r>
    <w:r w:rsidR="00092BC2">
      <w:rPr>
        <w:rStyle w:val="PageNumber"/>
      </w:rPr>
      <w:fldChar w:fldCharType="separate"/>
    </w:r>
    <w:r w:rsidR="000F3EEB">
      <w:rPr>
        <w:rStyle w:val="PageNumber"/>
        <w:noProof/>
      </w:rPr>
      <w:t>i</w:t>
    </w:r>
    <w:r w:rsidR="00092BC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Footer"/>
    </w:pPr>
    <w:r>
      <w:tab/>
    </w:r>
    <w:r w:rsidR="00092BC2">
      <w:fldChar w:fldCharType="begin"/>
    </w:r>
    <w:r w:rsidR="00FC0274">
      <w:instrText xml:space="preserve"> PAGE  \* MERGEFORMAT </w:instrText>
    </w:r>
    <w:r w:rsidR="00092BC2">
      <w:fldChar w:fldCharType="separate"/>
    </w:r>
    <w:r>
      <w:rPr>
        <w:noProof/>
      </w:rPr>
      <w:t>i</w:t>
    </w:r>
    <w:r w:rsidR="00092BC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Footer"/>
    </w:pPr>
    <w:r>
      <w:rPr>
        <w:noProof/>
        <w:sz w:val="20"/>
      </w:rPr>
      <w:tab/>
    </w:r>
    <w:r w:rsidR="00092BC2">
      <w:rPr>
        <w:noProof/>
        <w:sz w:val="20"/>
      </w:rPr>
      <w:fldChar w:fldCharType="begin"/>
    </w:r>
    <w:r>
      <w:rPr>
        <w:noProof/>
        <w:sz w:val="20"/>
      </w:rPr>
      <w:instrText xml:space="preserve"> PAGE  \* MERGEFORMAT </w:instrText>
    </w:r>
    <w:r w:rsidR="00092BC2">
      <w:rPr>
        <w:noProof/>
        <w:sz w:val="20"/>
      </w:rPr>
      <w:fldChar w:fldCharType="separate"/>
    </w:r>
    <w:r w:rsidR="000F3EEB">
      <w:rPr>
        <w:noProof/>
        <w:sz w:val="20"/>
      </w:rPr>
      <w:t>10</w:t>
    </w:r>
    <w:r w:rsidR="00092BC2">
      <w:rPr>
        <w:noProof/>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Footer"/>
    </w:pPr>
    <w:r>
      <w:tab/>
    </w:r>
    <w:r w:rsidR="00092BC2">
      <w:fldChar w:fldCharType="begin"/>
    </w:r>
    <w:r w:rsidR="00FC0274">
      <w:instrText xml:space="preserve"> PAGE  \* MERGEFORMAT </w:instrText>
    </w:r>
    <w:r w:rsidR="00092BC2">
      <w:fldChar w:fldCharType="separate"/>
    </w:r>
    <w:r w:rsidR="000F3EEB">
      <w:rPr>
        <w:noProof/>
      </w:rPr>
      <w:t>1</w:t>
    </w:r>
    <w:r w:rsidR="00092BC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39" w:rsidRDefault="005B5139">
      <w:r>
        <w:separator/>
      </w:r>
    </w:p>
  </w:footnote>
  <w:footnote w:type="continuationSeparator" w:id="0">
    <w:p w:rsidR="005B5139" w:rsidRDefault="005B5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RTOCPag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39" w:rsidRDefault="005B5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870FF"/>
    <w:multiLevelType w:val="multilevel"/>
    <w:tmpl w:val="7D3E0F6C"/>
    <w:name w:val="FishBulletList"/>
    <w:lvl w:ilvl="0">
      <w:start w:val="1"/>
      <w:numFmt w:val="bullet"/>
      <w:pStyle w:val="RBullets"/>
      <w:lvlText w:val=""/>
      <w:lvlJc w:val="left"/>
      <w:pPr>
        <w:tabs>
          <w:tab w:val="num" w:pos="0"/>
        </w:tabs>
        <w:ind w:left="1440" w:hanging="360"/>
      </w:pPr>
      <w:rPr>
        <w:rFonts w:ascii="Symbol" w:hAnsi="Symbol" w:hint="default"/>
      </w:rPr>
    </w:lvl>
    <w:lvl w:ilvl="1">
      <w:start w:val="1"/>
      <w:numFmt w:val="bullet"/>
      <w:pStyle w:val="RBullhollow"/>
      <w:lvlText w:val="°"/>
      <w:lvlJc w:val="left"/>
      <w:pPr>
        <w:tabs>
          <w:tab w:val="num" w:pos="0"/>
        </w:tabs>
        <w:ind w:left="1080" w:hanging="360"/>
      </w:pPr>
      <w:rPr>
        <w:rFonts w:ascii="Symbol" w:hAnsi="Symbol" w:hint="default"/>
      </w:rPr>
    </w:lvl>
    <w:lvl w:ilvl="2">
      <w:start w:val="1"/>
      <w:numFmt w:val="bullet"/>
      <w:pStyle w:val="BodyTextIndent"/>
      <w:lvlText w:val=""/>
      <w:lvlJc w:val="left"/>
      <w:pPr>
        <w:tabs>
          <w:tab w:val="num" w:pos="0"/>
        </w:tabs>
        <w:ind w:left="1440" w:hanging="360"/>
      </w:pPr>
      <w:rPr>
        <w:rFonts w:ascii="Symbol" w:hAnsi="Symbol" w:hint="default"/>
      </w:rPr>
    </w:lvl>
    <w:lvl w:ilvl="3">
      <w:start w:val="1"/>
      <w:numFmt w:val="bullet"/>
      <w:pStyle w:val="RBull4"/>
      <w:lvlText w:val="°"/>
      <w:lvlJc w:val="left"/>
      <w:pPr>
        <w:tabs>
          <w:tab w:val="num" w:pos="0"/>
        </w:tabs>
        <w:ind w:left="1800" w:hanging="360"/>
      </w:pPr>
      <w:rPr>
        <w:rFonts w:ascii="Symbol" w:hAnsi="Symbol" w:hint="default"/>
      </w:rPr>
    </w:lvl>
    <w:lvl w:ilvl="4">
      <w:start w:val="1"/>
      <w:numFmt w:val="bullet"/>
      <w:pStyle w:val="RBull5"/>
      <w:lvlText w:val=""/>
      <w:lvlJc w:val="left"/>
      <w:pPr>
        <w:tabs>
          <w:tab w:val="num" w:pos="0"/>
        </w:tabs>
        <w:ind w:left="2160" w:hanging="360"/>
      </w:pPr>
      <w:rPr>
        <w:rFonts w:ascii="Symbol" w:hAnsi="Symbol" w:hint="default"/>
      </w:rPr>
    </w:lvl>
    <w:lvl w:ilvl="5">
      <w:start w:val="1"/>
      <w:numFmt w:val="bullet"/>
      <w:pStyle w:val="RBull6"/>
      <w:lvlText w:val="°"/>
      <w:lvlJc w:val="left"/>
      <w:pPr>
        <w:tabs>
          <w:tab w:val="num" w:pos="0"/>
        </w:tabs>
        <w:ind w:left="2520" w:hanging="360"/>
      </w:pPr>
      <w:rPr>
        <w:rFonts w:ascii="Symbol" w:hAnsi="Symbol" w:hint="default"/>
      </w:rPr>
    </w:lvl>
    <w:lvl w:ilvl="6">
      <w:start w:val="1"/>
      <w:numFmt w:val="bullet"/>
      <w:pStyle w:val="RBull7"/>
      <w:lvlText w:val=""/>
      <w:lvlJc w:val="left"/>
      <w:pPr>
        <w:tabs>
          <w:tab w:val="num" w:pos="0"/>
        </w:tabs>
        <w:ind w:left="2880" w:hanging="360"/>
      </w:pPr>
      <w:rPr>
        <w:rFonts w:ascii="Symbol" w:hAnsi="Symbol" w:hint="default"/>
      </w:rPr>
    </w:lvl>
    <w:lvl w:ilvl="7">
      <w:start w:val="1"/>
      <w:numFmt w:val="bullet"/>
      <w:pStyle w:val="RBull8"/>
      <w:lvlText w:val="°"/>
      <w:lvlJc w:val="left"/>
      <w:pPr>
        <w:tabs>
          <w:tab w:val="num" w:pos="0"/>
        </w:tabs>
        <w:ind w:left="3240" w:hanging="360"/>
      </w:pPr>
      <w:rPr>
        <w:rFonts w:ascii="Symbol" w:hAnsi="Symbol" w:hint="default"/>
      </w:rPr>
    </w:lvl>
    <w:lvl w:ilvl="8">
      <w:start w:val="1"/>
      <w:numFmt w:val="bullet"/>
      <w:pStyle w:val="RBull9"/>
      <w:lvlText w:val=""/>
      <w:lvlJc w:val="left"/>
      <w:pPr>
        <w:tabs>
          <w:tab w:val="num" w:pos="0"/>
        </w:tabs>
        <w:ind w:left="3600" w:hanging="360"/>
      </w:pPr>
      <w:rPr>
        <w:rFonts w:ascii="Symbol" w:hAnsi="Symbol" w:hint="default"/>
      </w:rPr>
    </w:lvl>
  </w:abstractNum>
  <w:abstractNum w:abstractNumId="1">
    <w:nsid w:val="2FBB5DF9"/>
    <w:multiLevelType w:val="hybridMultilevel"/>
    <w:tmpl w:val="BEF675F8"/>
    <w:lvl w:ilvl="0" w:tplc="D1C28CF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B47EB8"/>
    <w:multiLevelType w:val="multilevel"/>
    <w:tmpl w:val="BB702FC4"/>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abstractNum w:abstractNumId="3">
    <w:nsid w:val="5F034A37"/>
    <w:multiLevelType w:val="multilevel"/>
    <w:tmpl w:val="D43CA8D6"/>
    <w:name w:val="Article"/>
    <w:lvl w:ilvl="0">
      <w:start w:val="1"/>
      <w:numFmt w:val="decimal"/>
      <w:pStyle w:val="RGHeading1"/>
      <w:suff w:val="nothing"/>
      <w:lvlText w:val="%1.  "/>
      <w:lvlJc w:val="left"/>
      <w:pPr>
        <w:tabs>
          <w:tab w:val="num" w:pos="0"/>
        </w:tabs>
        <w:ind w:left="0" w:firstLine="0"/>
      </w:pPr>
      <w:rPr>
        <w:b/>
        <w:caps w:val="0"/>
        <w:u w:val="none"/>
      </w:rPr>
    </w:lvl>
    <w:lvl w:ilvl="1">
      <w:start w:val="1"/>
      <w:numFmt w:val="decimal"/>
      <w:pStyle w:val="RGHeading2"/>
      <w:isLgl/>
      <w:suff w:val="nothing"/>
      <w:lvlText w:val="%1.%2.  "/>
      <w:lvlJc w:val="left"/>
      <w:pPr>
        <w:tabs>
          <w:tab w:val="num" w:pos="720"/>
        </w:tabs>
        <w:ind w:left="0" w:firstLine="0"/>
      </w:pPr>
      <w:rPr>
        <w:b w:val="0"/>
        <w:caps w:val="0"/>
        <w:u w:val="none"/>
      </w:rPr>
    </w:lvl>
    <w:lvl w:ilvl="2">
      <w:start w:val="1"/>
      <w:numFmt w:val="lowerLetter"/>
      <w:pStyle w:val="RGHeading3"/>
      <w:suff w:val="nothing"/>
      <w:lvlText w:val="(%3)  "/>
      <w:lvlJc w:val="left"/>
      <w:pPr>
        <w:tabs>
          <w:tab w:val="num" w:pos="720"/>
        </w:tabs>
        <w:ind w:left="720" w:firstLine="0"/>
      </w:pPr>
      <w:rPr>
        <w:b w:val="0"/>
        <w:caps w:val="0"/>
        <w:u w:val="none"/>
      </w:rPr>
    </w:lvl>
    <w:lvl w:ilvl="3">
      <w:start w:val="1"/>
      <w:numFmt w:val="decimal"/>
      <w:pStyle w:val="RGHeading4"/>
      <w:lvlText w:val="(%4)"/>
      <w:lvlJc w:val="left"/>
      <w:pPr>
        <w:tabs>
          <w:tab w:val="num" w:pos="0"/>
        </w:tabs>
        <w:ind w:left="0" w:firstLine="1440"/>
      </w:pPr>
      <w:rPr>
        <w:b w:val="0"/>
        <w:caps w:val="0"/>
        <w:u w:val="none"/>
      </w:rPr>
    </w:lvl>
    <w:lvl w:ilvl="4">
      <w:start w:val="1"/>
      <w:numFmt w:val="none"/>
      <w:pStyle w:val="RGHeading5"/>
      <w:lvlText w:val="%5"/>
      <w:lvlJc w:val="left"/>
      <w:pPr>
        <w:tabs>
          <w:tab w:val="num" w:pos="1800"/>
        </w:tabs>
        <w:ind w:left="1440" w:hanging="1440"/>
      </w:pPr>
      <w:rPr>
        <w:b w:val="0"/>
        <w:caps w:val="0"/>
        <w:u w:val="none"/>
      </w:rPr>
    </w:lvl>
    <w:lvl w:ilvl="5">
      <w:start w:val="1"/>
      <w:numFmt w:val="none"/>
      <w:pStyle w:val="RGHeading6"/>
      <w:lvlText w:val="%6"/>
      <w:lvlJc w:val="left"/>
      <w:pPr>
        <w:tabs>
          <w:tab w:val="num" w:pos="2160"/>
        </w:tabs>
        <w:ind w:left="1440" w:hanging="1440"/>
      </w:pPr>
      <w:rPr>
        <w:b w:val="0"/>
        <w:caps w:val="0"/>
        <w:u w:val="none"/>
      </w:rPr>
    </w:lvl>
    <w:lvl w:ilvl="6">
      <w:start w:val="1"/>
      <w:numFmt w:val="none"/>
      <w:pStyle w:val="RGHeading7"/>
      <w:lvlText w:val="%7"/>
      <w:lvlJc w:val="left"/>
      <w:pPr>
        <w:tabs>
          <w:tab w:val="num" w:pos="0"/>
        </w:tabs>
        <w:ind w:left="1440" w:hanging="1440"/>
      </w:pPr>
      <w:rPr>
        <w:b w:val="0"/>
        <w:caps w:val="0"/>
        <w:u w:val="none"/>
      </w:rPr>
    </w:lvl>
    <w:lvl w:ilvl="7">
      <w:start w:val="1"/>
      <w:numFmt w:val="none"/>
      <w:pStyle w:val="RGHeading8"/>
      <w:lvlText w:val="%8"/>
      <w:lvlJc w:val="left"/>
      <w:pPr>
        <w:tabs>
          <w:tab w:val="num" w:pos="0"/>
        </w:tabs>
        <w:ind w:left="1440" w:hanging="1440"/>
      </w:pPr>
      <w:rPr>
        <w:b w:val="0"/>
        <w:caps w:val="0"/>
        <w:u w:val="none"/>
      </w:rPr>
    </w:lvl>
    <w:lvl w:ilvl="8">
      <w:start w:val="1"/>
      <w:numFmt w:val="none"/>
      <w:pStyle w:val="RGHeading9"/>
      <w:lvlText w:val="%9"/>
      <w:lvlJc w:val="left"/>
      <w:pPr>
        <w:tabs>
          <w:tab w:val="num" w:pos="0"/>
        </w:tabs>
        <w:ind w:left="1440" w:hanging="1440"/>
      </w:pPr>
      <w:rPr>
        <w:b w:val="0"/>
        <w:caps w:val="0"/>
        <w:u w:val="none"/>
      </w:rPr>
    </w:lvl>
  </w:abstractNum>
  <w:abstractNum w:abstractNumId="4">
    <w:nsid w:val="678A5803"/>
    <w:multiLevelType w:val="multilevel"/>
    <w:tmpl w:val="394C7E74"/>
    <w:lvl w:ilvl="0">
      <w:start w:val="1"/>
      <w:numFmt w:val="bullet"/>
      <w:lvlText w:val=""/>
      <w:lvlJc w:val="left"/>
      <w:pPr>
        <w:tabs>
          <w:tab w:val="num" w:pos="0"/>
        </w:tabs>
        <w:ind w:left="1152" w:hanging="72"/>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bFirstACapsNum1" w:val="False"/>
    <w:docVar w:name="bFirstACapsNum2" w:val="False"/>
    <w:docVar w:name="bFirstACapsNum3" w:val="False"/>
    <w:docVar w:name="bFirstACapsNum4" w:val="False"/>
    <w:docVar w:name="bFirstACapsNum5" w:val="False"/>
    <w:docVar w:name="bFirstACapsNum6" w:val="False"/>
    <w:docVar w:name="bFirstACapsNum7" w:val="False"/>
    <w:docVar w:name="bFirstACapsNum8" w:val="False"/>
    <w:docVar w:name="bFirstACapsNum9" w:val="False"/>
    <w:docVar w:name="bFirstAllCaps1" w:val="False"/>
    <w:docVar w:name="bFirstAllCaps2" w:val="False"/>
    <w:docVar w:name="bFirstAllCaps3" w:val="False"/>
    <w:docVar w:name="bFirstAllCaps4" w:val="False"/>
    <w:docVar w:name="bFirstAllCaps5" w:val="False"/>
    <w:docVar w:name="bFirstAllCaps6" w:val="False"/>
    <w:docVar w:name="bFirstAllCaps7" w:val="False"/>
    <w:docVar w:name="bFirstAllCaps8" w:val="False"/>
    <w:docVar w:name="bFirstAllCaps9" w:val="False"/>
    <w:docVar w:name="bFirstBold1" w:val="True"/>
    <w:docVar w:name="bFirstBold2" w:val="False"/>
    <w:docVar w:name="bFirstBold3" w:val="False"/>
    <w:docVar w:name="bFirstBold4" w:val="False"/>
    <w:docVar w:name="bFirstBold5" w:val="False"/>
    <w:docVar w:name="bFirstBold6" w:val="False"/>
    <w:docVar w:name="bFirstBold7" w:val="False"/>
    <w:docVar w:name="bFirstBold8" w:val="False"/>
    <w:docVar w:name="bFirstBold9" w:val="False"/>
    <w:docVar w:name="bFirstBoldNum1" w:val="True"/>
    <w:docVar w:name="bFirstBoldNum2" w:val="False"/>
    <w:docVar w:name="bFirstBoldNum3" w:val="False"/>
    <w:docVar w:name="bFirstBoldNum4" w:val="False"/>
    <w:docVar w:name="bFirstBoldNum5" w:val="False"/>
    <w:docVar w:name="bFirstBoldNum6" w:val="False"/>
    <w:docVar w:name="bFirstBoldNum7" w:val="False"/>
    <w:docVar w:name="bFirstBoldNum8" w:val="False"/>
    <w:docVar w:name="bFirstBoldNum9" w:val="False"/>
    <w:docVar w:name="bFirstHeadAlrCheck" w:val="False"/>
    <w:docVar w:name="bFirstHeadings" w:val="False"/>
    <w:docVar w:name="bFirstItalic1" w:val="False"/>
    <w:docVar w:name="bFirstItalic2" w:val="False"/>
    <w:docVar w:name="bFirstItalic3" w:val="False"/>
    <w:docVar w:name="bFirstItalic4" w:val="False"/>
    <w:docVar w:name="bFirstItalic5" w:val="False"/>
    <w:docVar w:name="bFirstItalic6" w:val="False"/>
    <w:docVar w:name="bFirstItalic7" w:val="False"/>
    <w:docVar w:name="bFirstItalic8" w:val="False"/>
    <w:docVar w:name="bFirstItalic9" w:val="False"/>
    <w:docVar w:name="bFirstKeepTog1" w:val="False"/>
    <w:docVar w:name="bFirstKeepTog2" w:val="False"/>
    <w:docVar w:name="bFirstKeepTog3" w:val="False"/>
    <w:docVar w:name="bFirstKeepTog4" w:val="False"/>
    <w:docVar w:name="bFirstKeepTog5" w:val="False"/>
    <w:docVar w:name="bFirstKeepTog6" w:val="False"/>
    <w:docVar w:name="bFirstKeepTog7" w:val="False"/>
    <w:docVar w:name="bFirstKeepTog8" w:val="False"/>
    <w:docVar w:name="bFirstKeepTog9" w:val="False"/>
    <w:docVar w:name="bFirstOutAlrCheck" w:val="False"/>
    <w:docVar w:name="bFirstParaAlrCheck" w:val="False"/>
    <w:docVar w:name="bFirstParagraphs" w:val="False"/>
    <w:docVar w:name="bFirstTwoSpace1" w:val="True"/>
    <w:docVar w:name="bFirstTwoSpace2" w:val="True"/>
    <w:docVar w:name="bFirstTwoSpace3" w:val="True"/>
    <w:docVar w:name="bFirstTwoSpace4" w:val="False"/>
    <w:docVar w:name="bFirstTwoSpace5" w:val="False"/>
    <w:docVar w:name="bFirstTwoSpace6" w:val="False"/>
    <w:docVar w:name="bFirstTwoSpace7" w:val="False"/>
    <w:docVar w:name="bFirstTwoSpace8" w:val="False"/>
    <w:docVar w:name="bFirstTwoSpace9" w:val="False"/>
    <w:docVar w:name="bFirstUnderline1" w:val="False"/>
    <w:docVar w:name="bFirstUnderline2" w:val="False"/>
    <w:docVar w:name="bFirstUnderline3" w:val="False"/>
    <w:docVar w:name="bFirstUnderline4" w:val="False"/>
    <w:docVar w:name="bFirstUnderline5" w:val="False"/>
    <w:docVar w:name="bFirstUnderline6" w:val="False"/>
    <w:docVar w:name="bFirstUnderline7" w:val="False"/>
    <w:docVar w:name="bFirstUnderline8" w:val="False"/>
    <w:docVar w:name="bFirstUnderline9" w:val="False"/>
    <w:docVar w:name="bFirstUndernum1" w:val="False"/>
    <w:docVar w:name="bFirstUndernum2" w:val="False"/>
    <w:docVar w:name="bFirstUndernum3" w:val="False"/>
    <w:docVar w:name="bFirstUndernum4" w:val="False"/>
    <w:docVar w:name="bFirstUndernum5" w:val="False"/>
    <w:docVar w:name="bFirstUndernum6" w:val="False"/>
    <w:docVar w:name="bFirstUndernum7" w:val="False"/>
    <w:docVar w:name="bFirstUndernum8" w:val="False"/>
    <w:docVar w:name="bFirstUndernum9" w:val="False"/>
    <w:docVar w:name="bSecACapsNum1" w:val="False"/>
    <w:docVar w:name="bSecACapsNum2" w:val="False"/>
    <w:docVar w:name="bSecACapsNum3" w:val="False"/>
    <w:docVar w:name="bSecACapsNum4" w:val="False"/>
    <w:docVar w:name="bSecACapsNum5" w:val="False"/>
    <w:docVar w:name="bSecACapsNum6" w:val="False"/>
    <w:docVar w:name="bSecACapsNum7" w:val="False"/>
    <w:docVar w:name="bSecACapsNum8" w:val="False"/>
    <w:docVar w:name="bSecACapsNum9" w:val="False"/>
    <w:docVar w:name="bSecAllCaps1" w:val="False"/>
    <w:docVar w:name="bSecAllCaps2" w:val="False"/>
    <w:docVar w:name="bSecAllCaps3" w:val="False"/>
    <w:docVar w:name="bSecAllCaps4" w:val="False"/>
    <w:docVar w:name="bSecAllCaps5" w:val="False"/>
    <w:docVar w:name="bSecAllCaps6" w:val="False"/>
    <w:docVar w:name="bSecAllCaps7" w:val="False"/>
    <w:docVar w:name="bSecAllCaps8" w:val="False"/>
    <w:docVar w:name="bSecAllCaps9" w:val="False"/>
    <w:docVar w:name="bSecBold1" w:val="False"/>
    <w:docVar w:name="bSecBold2" w:val="False"/>
    <w:docVar w:name="bSecBold3" w:val="False"/>
    <w:docVar w:name="bSecBold4" w:val="False"/>
    <w:docVar w:name="bSecBold5" w:val="False"/>
    <w:docVar w:name="bSecBold6" w:val="False"/>
    <w:docVar w:name="bSecBold7" w:val="False"/>
    <w:docVar w:name="bSecBold8" w:val="False"/>
    <w:docVar w:name="bSecBold9" w:val="False"/>
    <w:docVar w:name="bSecBoldNum1" w:val="False"/>
    <w:docVar w:name="bSecBoldNum2" w:val="False"/>
    <w:docVar w:name="bSecBoldNum3" w:val="False"/>
    <w:docVar w:name="bSecBoldNum4" w:val="False"/>
    <w:docVar w:name="bSecBoldNum5" w:val="False"/>
    <w:docVar w:name="bSecBoldNum6" w:val="False"/>
    <w:docVar w:name="bSecBoldNum7" w:val="False"/>
    <w:docVar w:name="bSecBoldNum8" w:val="False"/>
    <w:docVar w:name="bSecBoldNum9" w:val="False"/>
    <w:docVar w:name="bSecHeadAlrCheck" w:val="False"/>
    <w:docVar w:name="bSecHeadings" w:val="False"/>
    <w:docVar w:name="bSecItalic1" w:val="False"/>
    <w:docVar w:name="bSecItalic2" w:val="False"/>
    <w:docVar w:name="bSecItalic3" w:val="False"/>
    <w:docVar w:name="bSecItalic4" w:val="False"/>
    <w:docVar w:name="bSecItalic5" w:val="False"/>
    <w:docVar w:name="bSecItalic6" w:val="False"/>
    <w:docVar w:name="bSecItalic7" w:val="False"/>
    <w:docVar w:name="bSecItalic8" w:val="False"/>
    <w:docVar w:name="bSecItalic9" w:val="False"/>
    <w:docVar w:name="bSecKeepTog1" w:val="False"/>
    <w:docVar w:name="bSecKeepTog2" w:val="False"/>
    <w:docVar w:name="bSecKeepTog3" w:val="False"/>
    <w:docVar w:name="bSecKeepTog4" w:val="False"/>
    <w:docVar w:name="bSecKeepTog5" w:val="False"/>
    <w:docVar w:name="bSecKeepTog6" w:val="False"/>
    <w:docVar w:name="bSecKeepTog7" w:val="False"/>
    <w:docVar w:name="bSecKeepTog8" w:val="False"/>
    <w:docVar w:name="bSecKeepTog9" w:val="False"/>
    <w:docVar w:name="bSecOutAlrCheck" w:val="False"/>
    <w:docVar w:name="bSecParaAlrCheck" w:val="False"/>
    <w:docVar w:name="bSecParagraphs" w:val="False"/>
    <w:docVar w:name="bSecTwoSpace1" w:val="False"/>
    <w:docVar w:name="bSecTwoSpace2" w:val="False"/>
    <w:docVar w:name="bSecTwoSpace3" w:val="False"/>
    <w:docVar w:name="bSecTwoSpace4" w:val="False"/>
    <w:docVar w:name="bSecTwoSpace5" w:val="False"/>
    <w:docVar w:name="bSecTwoSpace6" w:val="False"/>
    <w:docVar w:name="bSecTwoSpace7" w:val="False"/>
    <w:docVar w:name="bSecTwoSpace8" w:val="False"/>
    <w:docVar w:name="bSecTwoSpace9" w:val="False"/>
    <w:docVar w:name="bSecUnderline1" w:val="False"/>
    <w:docVar w:name="bSecUnderline2" w:val="False"/>
    <w:docVar w:name="bSecUnderline3" w:val="False"/>
    <w:docVar w:name="bSecUnderline4" w:val="False"/>
    <w:docVar w:name="bSecUnderline5" w:val="False"/>
    <w:docVar w:name="bSecUnderline6" w:val="False"/>
    <w:docVar w:name="bSecUnderline7" w:val="False"/>
    <w:docVar w:name="bSecUnderline8" w:val="False"/>
    <w:docVar w:name="bSecUnderline9" w:val="False"/>
    <w:docVar w:name="bSecUndernum1" w:val="False"/>
    <w:docVar w:name="bSecUndernum2" w:val="False"/>
    <w:docVar w:name="bSecUndernum3" w:val="False"/>
    <w:docVar w:name="bSecUndernum4" w:val="False"/>
    <w:docVar w:name="bSecUndernum5" w:val="False"/>
    <w:docVar w:name="bSecUndernum6" w:val="False"/>
    <w:docVar w:name="bSecUndernum7" w:val="False"/>
    <w:docVar w:name="bSecUndernum8" w:val="False"/>
    <w:docVar w:name="bSecUndernum9" w:val="False"/>
    <w:docVar w:name="DocID_Include" w:val="On"/>
    <w:docVar w:name="DOCID_PRESENT" w:val="True"/>
    <w:docVar w:name="DOCID_TEXT" w:val="8714853_3.DOC"/>
    <w:docVar w:name="DocID_Type" w:val="Small"/>
    <w:docVar w:name="FileName" w:val="11251483_7.DOC"/>
    <w:docVar w:name="FishBulletUsed" w:val="-1"/>
    <w:docVar w:name="HowmanyLevelscb" w:val="2"/>
    <w:docVar w:name="iFirstBreak1" w:val="0"/>
    <w:docVar w:name="iFirstBreak2" w:val="0"/>
    <w:docVar w:name="iFirstBreak3" w:val="0"/>
    <w:docVar w:name="iFirstBreak4" w:val="0"/>
    <w:docVar w:name="iFirstBreak5" w:val="0"/>
    <w:docVar w:name="iFirstBreak6" w:val="0"/>
    <w:docVar w:name="iFirstBreak7" w:val="0"/>
    <w:docVar w:name="iFirstBreak8" w:val="0"/>
    <w:docVar w:name="iFirstBreak9" w:val="0"/>
    <w:docVar w:name="iFirstNumPos1" w:val="0"/>
    <w:docVar w:name="iFirstNumPos2" w:val="0"/>
    <w:docVar w:name="iFirstNumPos3" w:val="0.5"/>
    <w:docVar w:name="iFirstNumPos4" w:val="1"/>
    <w:docVar w:name="iFirstNumPos5" w:val="0"/>
    <w:docVar w:name="iFirstNumPos6" w:val="0"/>
    <w:docVar w:name="iFirstNumPos7" w:val="0"/>
    <w:docVar w:name="iFirstNumPos8" w:val="0"/>
    <w:docVar w:name="iFirstNumPos9" w:val="0"/>
    <w:docVar w:name="iFirstNumStyle1" w:val="0"/>
    <w:docVar w:name="iFirstNumStyle2" w:val="253"/>
    <w:docVar w:name="iFirstNumStyle3" w:val="4"/>
    <w:docVar w:name="iFirstNumStyle4" w:val="0"/>
    <w:docVar w:name="iFirstNumStyle5" w:val="255"/>
    <w:docVar w:name="iFirstNumStyle6" w:val="255"/>
    <w:docVar w:name="iFirstNumStyle7" w:val="255"/>
    <w:docVar w:name="iFirstNumStyle8" w:val="255"/>
    <w:docVar w:name="iFirstNumStyle9" w:val="255"/>
    <w:docVar w:name="iFirstTab1" w:val="2"/>
    <w:docVar w:name="iFirstTab2" w:val="2"/>
    <w:docVar w:name="iFirstTab3" w:val="2"/>
    <w:docVar w:name="iFirstTab4" w:val="0"/>
    <w:docVar w:name="iFirstTab5" w:val="0"/>
    <w:docVar w:name="iFirstTab6" w:val="0"/>
    <w:docVar w:name="iFirstTab7" w:val="0"/>
    <w:docVar w:name="iFirstTab8" w:val="0"/>
    <w:docVar w:name="iFirstTab9" w:val="0"/>
    <w:docVar w:name="iFirstTabPos1" w:val="0"/>
    <w:docVar w:name="iFirstTabPos2" w:val="0.5"/>
    <w:docVar w:name="iFirstTabPos3" w:val="0.5"/>
    <w:docVar w:name="iFirstTabPos4" w:val="0"/>
    <w:docVar w:name="iFirstTabPos5" w:val="1.25"/>
    <w:docVar w:name="iFirstTabPos6" w:val="1.5"/>
    <w:docVar w:name="iFirstTabPos7" w:val="0"/>
    <w:docVar w:name="iFirstTabPos8" w:val="0"/>
    <w:docVar w:name="iFirstTabPos9" w:val="0"/>
    <w:docVar w:name="iFirstTextPos1" w:val="0"/>
    <w:docVar w:name="iFirstTextPos2" w:val="0"/>
    <w:docVar w:name="iFirstTextPos3" w:val="0.5"/>
    <w:docVar w:name="iFirstTextPos4" w:val="0"/>
    <w:docVar w:name="iFirstTextPos5" w:val="1"/>
    <w:docVar w:name="iFirstTextPos6" w:val="1"/>
    <w:docVar w:name="iFirstTextPos7" w:val="1"/>
    <w:docVar w:name="iFirstTextPos8" w:val="1"/>
    <w:docVar w:name="iFirstTextPos9" w:val="1"/>
    <w:docVar w:name="InsertWherecb" w:val="Update"/>
    <w:docVar w:name="iOut" w:val="1"/>
    <w:docVar w:name="iSecBreak1" w:val="0"/>
    <w:docVar w:name="iSecBreak2" w:val="0"/>
    <w:docVar w:name="iSecBreak3" w:val="0"/>
    <w:docVar w:name="iSecBreak4" w:val="0"/>
    <w:docVar w:name="iSecBreak5" w:val="0"/>
    <w:docVar w:name="iSecBreak6" w:val="0"/>
    <w:docVar w:name="iSecBreak7" w:val="0"/>
    <w:docVar w:name="iSecBreak8" w:val="0"/>
    <w:docVar w:name="iSecBreak9" w:val="0"/>
    <w:docVar w:name="iSecNumPos1" w:val="0"/>
    <w:docVar w:name="iSecNumPos2" w:val=".5"/>
    <w:docVar w:name="iSecNumPos3" w:val="1"/>
    <w:docVar w:name="iSecNumPos4" w:val="1.5"/>
    <w:docVar w:name="iSecNumPos5" w:val="2"/>
    <w:docVar w:name="iSecNumPos6" w:val="2.5"/>
    <w:docVar w:name="iSecNumPos7" w:val="3"/>
    <w:docVar w:name="iSecNumPos8" w:val="3.5"/>
    <w:docVar w:name="iSecNumPos9" w:val="4"/>
    <w:docVar w:name="iSecNumStyle1" w:val="255"/>
    <w:docVar w:name="iSecNumStyle2" w:val="255"/>
    <w:docVar w:name="iSecNumStyle3" w:val="255"/>
    <w:docVar w:name="iSecNumStyle4" w:val="255"/>
    <w:docVar w:name="iSecNumStyle5" w:val="255"/>
    <w:docVar w:name="iSecNumStyle6" w:val="255"/>
    <w:docVar w:name="iSecNumStyle7" w:val="255"/>
    <w:docVar w:name="iSecNumStyle8" w:val="255"/>
    <w:docVar w:name="iSecNumStyle9" w:val="255"/>
    <w:docVar w:name="iSecTab1" w:val="0"/>
    <w:docVar w:name="iSecTab2" w:val="0"/>
    <w:docVar w:name="iSecTab3" w:val="0"/>
    <w:docVar w:name="iSecTab4" w:val="0"/>
    <w:docVar w:name="iSecTab5" w:val="0"/>
    <w:docVar w:name="iSecTab6" w:val="0"/>
    <w:docVar w:name="iSecTab7" w:val="0"/>
    <w:docVar w:name="iSecTab8" w:val="0"/>
    <w:docVar w:name="iSecTab9" w:val="0"/>
    <w:docVar w:name="iSecTabPos1" w:val="0"/>
    <w:docVar w:name="iSecTabPos2" w:val="0"/>
    <w:docVar w:name="iSecTabPos3" w:val="0"/>
    <w:docVar w:name="iSecTabPos4" w:val="0"/>
    <w:docVar w:name="iSecTabPos5" w:val="0"/>
    <w:docVar w:name="iSecTabPos6" w:val="0"/>
    <w:docVar w:name="iSecTabPos7" w:val="0"/>
    <w:docVar w:name="iSecTabPos8" w:val="0"/>
    <w:docVar w:name="iSecTabPos9" w:val="0"/>
    <w:docVar w:name="iSecTextPos1" w:val="0"/>
    <w:docVar w:name="iSecTextPos2" w:val="0"/>
    <w:docVar w:name="iSecTextPos3" w:val="0"/>
    <w:docVar w:name="iSecTextPos4" w:val="0"/>
    <w:docVar w:name="iSecTextPos5" w:val="0"/>
    <w:docVar w:name="iSecTextPos6" w:val="0"/>
    <w:docVar w:name="iSecTextPos7" w:val="0"/>
    <w:docVar w:name="iSecTextPos8" w:val="0"/>
    <w:docVar w:name="iSecTextPos9" w:val="0"/>
    <w:docVar w:name="linebreak1" w:val="0"/>
    <w:docVar w:name="linebreak2" w:val="0"/>
    <w:docVar w:name="linebreak3" w:val="0"/>
    <w:docVar w:name="linebreak4" w:val="0"/>
    <w:docVar w:name="linebreak5" w:val="0"/>
    <w:docVar w:name="linebreak6" w:val="0"/>
    <w:docVar w:name="linebreak7" w:val="0"/>
    <w:docVar w:name="linebreak8" w:val="0"/>
    <w:docVar w:name="linebreak9" w:val="0"/>
    <w:docVar w:name="RemoveBold1cb" w:val="True"/>
    <w:docVar w:name="RemoveBold2cb" w:val="True"/>
    <w:docVar w:name="RemoveBold3cb" w:val="True"/>
    <w:docVar w:name="RemoveBold4cb" w:val="True"/>
    <w:docVar w:name="RemoveBold5cb" w:val="True"/>
    <w:docVar w:name="RemoveBold6cb" w:val="True"/>
    <w:docVar w:name="RemoveBold7cb" w:val="True"/>
    <w:docVar w:name="RemoveBold8cb" w:val="True"/>
    <w:docVar w:name="RemoveBold9cb" w:val="True"/>
    <w:docVar w:name="RemoveItalic1cb" w:val="True"/>
    <w:docVar w:name="RemoveItalic2cb" w:val="True"/>
    <w:docVar w:name="RemoveItalic3cb" w:val="True"/>
    <w:docVar w:name="RemoveItalic4cb" w:val="True"/>
    <w:docVar w:name="RemoveItalic5cb" w:val="True"/>
    <w:docVar w:name="RemoveItalic6cb" w:val="True"/>
    <w:docVar w:name="RemoveItalic7cb" w:val="True"/>
    <w:docVar w:name="RemoveItalic8cb" w:val="True"/>
    <w:docVar w:name="RemoveItalic9cb" w:val="True"/>
    <w:docVar w:name="RemoveUnderline1cb" w:val="True"/>
    <w:docVar w:name="RemoveUnderline2cb" w:val="True"/>
    <w:docVar w:name="RemoveUnderline3cb" w:val="True"/>
    <w:docVar w:name="RemoveUnderline4cb" w:val="True"/>
    <w:docVar w:name="RemoveUnderline5cb" w:val="True"/>
    <w:docVar w:name="RemoveUnderline6cb" w:val="True"/>
    <w:docVar w:name="RemoveUnderline7cb" w:val="True"/>
    <w:docVar w:name="RemoveUnderline8cb" w:val="True"/>
    <w:docVar w:name="RemoveUnderline9cb" w:val="True"/>
    <w:docVar w:name="SenDef1cb" w:val="Whole Paragraph"/>
    <w:docVar w:name="SenDef2cb" w:val=".°°"/>
    <w:docVar w:name="SenDef3cb" w:val="Whole Paragraph"/>
    <w:docVar w:name="SenDef4cb" w:val="Whole Paragraph"/>
    <w:docVar w:name="SenDef5cb" w:val="Whole Paragraph"/>
    <w:docVar w:name="SenDef6cb" w:val="Whole Paragraph"/>
    <w:docVar w:name="SenDef7cb" w:val="Whole Paragraph"/>
    <w:docVar w:name="SenDef8cb" w:val="Whole Paragraph"/>
    <w:docVar w:name="SenDef9cb" w:val="Whole Paragraph"/>
    <w:docVar w:name="sFirstForm1" w:val="%1"/>
    <w:docVar w:name="sFirstForm2" w:val="%1.%2"/>
    <w:docVar w:name="sFirstForm3" w:val="%3"/>
    <w:docVar w:name="sFirstForm4" w:val="%4"/>
    <w:docVar w:name="sFirstForm5" w:val="%5"/>
    <w:docVar w:name="sFirstForm6" w:val="%6"/>
    <w:docVar w:name="sFirstForm7" w:val="%7"/>
    <w:docVar w:name="sFirstForm8" w:val="%8"/>
    <w:docVar w:name="sFirstForm9" w:val="%9"/>
    <w:docVar w:name="sFirstHead" w:val="RG Heading"/>
    <w:docVar w:name="sFirstStyleFol1" w:val="R Para 1/2&quot; D,hd"/>
    <w:docVar w:name="sFirstTxtAft1" w:val=".  "/>
    <w:docVar w:name="sFirstTxtAft2" w:val=".  "/>
    <w:docVar w:name="sFirstTxtAft3" w:val=")  "/>
    <w:docVar w:name="sFirstTxtAft4" w:val=")"/>
    <w:docVar w:name="sFirstTxtBef3" w:val="("/>
    <w:docVar w:name="sFirstTxtBef4" w:val="("/>
    <w:docVar w:name="sHead1" w:val="RG Heading 1"/>
    <w:docVar w:name="sHead2" w:val="RG Heading 2"/>
    <w:docVar w:name="sHead3" w:val="RG Heading 3"/>
    <w:docVar w:name="sHead4" w:val="RG Heading 4"/>
    <w:docVar w:name="sHead5" w:val="RG Heading 5"/>
    <w:docVar w:name="sHead6" w:val="RG Heading 6"/>
    <w:docVar w:name="sHead7" w:val="RG Heading 7"/>
    <w:docVar w:name="sHead8" w:val="RG Heading 8"/>
    <w:docVar w:name="sHead9" w:val="RG Heading 9"/>
    <w:docVar w:name="sOut" w:val="Article"/>
    <w:docVar w:name="sOutline1" w:val="Article"/>
    <w:docVar w:name="sSecForm1" w:val="0"/>
    <w:docVar w:name="sSecForm2" w:val="0"/>
    <w:docVar w:name="sSecForm3" w:val="0"/>
    <w:docVar w:name="sSecForm4" w:val="0"/>
    <w:docVar w:name="sSecForm5" w:val="0"/>
    <w:docVar w:name="sSecForm6" w:val="0"/>
    <w:docVar w:name="sSecForm7" w:val="0"/>
    <w:docVar w:name="sSecForm8" w:val="0"/>
    <w:docVar w:name="sSecForm9" w:val="0"/>
    <w:docVar w:name="sSecHead" w:val="RG 2ndHead"/>
    <w:docVar w:name="vFirstAlign1" w:val="0"/>
    <w:docVar w:name="vFirstAlign2" w:val="0"/>
    <w:docVar w:name="vFirstAlign3" w:val="Left"/>
    <w:docVar w:name="vFirstAlign4" w:val="Left"/>
    <w:docVar w:name="vFirstAlign5" w:val="0"/>
    <w:docVar w:name="vFirstAlign6" w:val="0"/>
    <w:docVar w:name="vFirstAlign7" w:val="0"/>
    <w:docVar w:name="vFirstAlign8" w:val="0"/>
    <w:docVar w:name="vFirstAlign9" w:val="0"/>
    <w:docVar w:name="vFirstAlignNum1" w:val="0"/>
    <w:docVar w:name="vFirstAlignNum2" w:val="0"/>
    <w:docVar w:name="vFirstAlignNum3" w:val="Left"/>
    <w:docVar w:name="vFirstAlignNum4" w:val="Left"/>
    <w:docVar w:name="vFirstAlignNum5" w:val="0"/>
    <w:docVar w:name="vFirstAlignNum6" w:val="0"/>
    <w:docVar w:name="vFirstAlignNum7" w:val="0"/>
    <w:docVar w:name="vFirstAlignNum8" w:val="0"/>
    <w:docVar w:name="vFirstAlignNum9" w:val="0"/>
    <w:docVar w:name="vFirstSpc1" w:val="0"/>
    <w:docVar w:name="vFirstSpc2" w:val="0"/>
    <w:docVar w:name="vFirstSpc3" w:val="Single"/>
    <w:docVar w:name="vFirstSpc4" w:val="Single"/>
    <w:docVar w:name="vFirstSpc5" w:val="0"/>
    <w:docVar w:name="vFirstSpc6" w:val="0"/>
    <w:docVar w:name="vFirstSpc7" w:val="0"/>
    <w:docVar w:name="vFirstSpc8" w:val="0"/>
    <w:docVar w:name="vFirstSpc9" w:val="0"/>
    <w:docVar w:name="vFirstSpcAft1" w:val="12"/>
    <w:docVar w:name="vFirstSpcAft2" w:val="12"/>
    <w:docVar w:name="vFirstSpcAft3" w:val="12"/>
    <w:docVar w:name="vFirstSpcAft4" w:val="12"/>
    <w:docVar w:name="vFirstSpcAft5" w:val="12"/>
    <w:docVar w:name="vFirstSpcAft6" w:val="12"/>
    <w:docVar w:name="vFirstSpcAft7" w:val="12"/>
    <w:docVar w:name="vFirstSpcAft8" w:val="12"/>
    <w:docVar w:name="vFirstSpcAft9" w:val="12"/>
    <w:docVar w:name="vFirstSpcBef1" w:val="0"/>
    <w:docVar w:name="vFirstSpcBef2" w:val="0"/>
    <w:docVar w:name="vFirstSpcBef3" w:val="0"/>
    <w:docVar w:name="vFirstSpcBef4" w:val="0"/>
    <w:docVar w:name="vFirstSpcBef5" w:val="0"/>
    <w:docVar w:name="vFirstSpcBef6" w:val="0"/>
    <w:docVar w:name="vFirstSpcBef7" w:val="0"/>
    <w:docVar w:name="vFirstSpcBef8" w:val="0"/>
    <w:docVar w:name="vFirstSpcBef9" w:val="0"/>
    <w:docVar w:name="vSecAlign1" w:val="0"/>
    <w:docVar w:name="vSecAlign2" w:val="0"/>
    <w:docVar w:name="vSecAlign3" w:val="0"/>
    <w:docVar w:name="vSecAlign4" w:val="0"/>
    <w:docVar w:name="vSecAlign5" w:val="0"/>
    <w:docVar w:name="vSecAlign6" w:val="0"/>
    <w:docVar w:name="vSecAlign7" w:val="0"/>
    <w:docVar w:name="vSecAlign8" w:val="0"/>
    <w:docVar w:name="vSecAlign9" w:val="0"/>
    <w:docVar w:name="vSecAlignNum1" w:val="0"/>
    <w:docVar w:name="vSecAlignNum2" w:val="0"/>
    <w:docVar w:name="vSecAlignNum3" w:val="0"/>
    <w:docVar w:name="vSecAlignNum4" w:val="0"/>
    <w:docVar w:name="vSecAlignNum5" w:val="0"/>
    <w:docVar w:name="vSecAlignNum6" w:val="0"/>
    <w:docVar w:name="vSecAlignNum7" w:val="0"/>
    <w:docVar w:name="vSecAlignNum8" w:val="0"/>
    <w:docVar w:name="vSecAlignNum9" w:val="0"/>
    <w:docVar w:name="vSecSpc1" w:val="0"/>
    <w:docVar w:name="vSecSpc2" w:val="0"/>
    <w:docVar w:name="vSecSpc3" w:val="0"/>
    <w:docVar w:name="vSecSpc4" w:val="0"/>
    <w:docVar w:name="vSecSpc5" w:val="0"/>
    <w:docVar w:name="vSecSpc6" w:val="0"/>
    <w:docVar w:name="vSecSpc7" w:val="0"/>
    <w:docVar w:name="vSecSpc8" w:val="0"/>
    <w:docVar w:name="vSecSpc9" w:val="0"/>
    <w:docVar w:name="vSecSpcAft1" w:val="0"/>
    <w:docVar w:name="vSecSpcAft2" w:val="0"/>
    <w:docVar w:name="vSecSpcAft3" w:val="0"/>
    <w:docVar w:name="vSecSpcAft4" w:val="0"/>
    <w:docVar w:name="vSecSpcAft5" w:val="0"/>
    <w:docVar w:name="vSecSpcAft6" w:val="0"/>
    <w:docVar w:name="vSecSpcAft7" w:val="0"/>
    <w:docVar w:name="vSecSpcAft8" w:val="0"/>
    <w:docVar w:name="vSecSpcAft9" w:val="0"/>
    <w:docVar w:name="vSecSpcBef1" w:val="0"/>
    <w:docVar w:name="vSecSpcBef2" w:val="0"/>
    <w:docVar w:name="vSecSpcBef3" w:val="0"/>
    <w:docVar w:name="vSecSpcBef4" w:val="0"/>
    <w:docVar w:name="vSecSpcBef5" w:val="0"/>
    <w:docVar w:name="vSecSpcBef6" w:val="0"/>
    <w:docVar w:name="vSecSpcBef7" w:val="0"/>
    <w:docVar w:name="vSecSpcBef8" w:val="0"/>
    <w:docVar w:name="vSecSpcBef9" w:val="0"/>
  </w:docVars>
  <w:rsids>
    <w:rsidRoot w:val="00FD54A9"/>
    <w:rsid w:val="00092BC2"/>
    <w:rsid w:val="000F3EEB"/>
    <w:rsid w:val="00186DB6"/>
    <w:rsid w:val="00277C31"/>
    <w:rsid w:val="003457B9"/>
    <w:rsid w:val="004E17CD"/>
    <w:rsid w:val="00570112"/>
    <w:rsid w:val="005B5139"/>
    <w:rsid w:val="00602C5A"/>
    <w:rsid w:val="00633D31"/>
    <w:rsid w:val="006365E3"/>
    <w:rsid w:val="00840A5E"/>
    <w:rsid w:val="008E613C"/>
    <w:rsid w:val="00A3686F"/>
    <w:rsid w:val="00B26919"/>
    <w:rsid w:val="00B33468"/>
    <w:rsid w:val="00C96AD0"/>
    <w:rsid w:val="00D02E8D"/>
    <w:rsid w:val="00D73165"/>
    <w:rsid w:val="00DA137B"/>
    <w:rsid w:val="00FC0274"/>
    <w:rsid w:val="00FD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schemas-workshare-com/workshare" w:url=" " w:name="confidentialinformationexposur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A5E"/>
    <w:rPr>
      <w:sz w:val="24"/>
    </w:rPr>
  </w:style>
  <w:style w:type="paragraph" w:styleId="Heading1">
    <w:name w:val="heading 1"/>
    <w:basedOn w:val="Normal"/>
    <w:next w:val="Normal"/>
    <w:qFormat/>
    <w:rsid w:val="00840A5E"/>
    <w:pPr>
      <w:keepNext/>
      <w:spacing w:after="240"/>
      <w:outlineLvl w:val="0"/>
    </w:pPr>
    <w:rPr>
      <w:b/>
    </w:rPr>
  </w:style>
  <w:style w:type="paragraph" w:styleId="Heading2">
    <w:name w:val="heading 2"/>
    <w:basedOn w:val="Normal"/>
    <w:next w:val="Normal"/>
    <w:qFormat/>
    <w:rsid w:val="00840A5E"/>
    <w:pPr>
      <w:spacing w:after="240"/>
      <w:outlineLvl w:val="1"/>
    </w:pPr>
  </w:style>
  <w:style w:type="paragraph" w:styleId="Heading3">
    <w:name w:val="heading 3"/>
    <w:basedOn w:val="Normal"/>
    <w:next w:val="Normal"/>
    <w:qFormat/>
    <w:rsid w:val="00840A5E"/>
    <w:pPr>
      <w:spacing w:after="240"/>
      <w:outlineLvl w:val="2"/>
    </w:pPr>
  </w:style>
  <w:style w:type="paragraph" w:styleId="Heading4">
    <w:name w:val="heading 4"/>
    <w:basedOn w:val="Normal"/>
    <w:next w:val="Normal"/>
    <w:qFormat/>
    <w:rsid w:val="00840A5E"/>
    <w:pPr>
      <w:spacing w:after="240"/>
      <w:outlineLvl w:val="3"/>
    </w:pPr>
  </w:style>
  <w:style w:type="paragraph" w:styleId="Heading5">
    <w:name w:val="heading 5"/>
    <w:basedOn w:val="Normal"/>
    <w:next w:val="Normal"/>
    <w:qFormat/>
    <w:rsid w:val="00840A5E"/>
    <w:pPr>
      <w:spacing w:after="240"/>
      <w:outlineLvl w:val="4"/>
    </w:pPr>
  </w:style>
  <w:style w:type="paragraph" w:styleId="Heading6">
    <w:name w:val="heading 6"/>
    <w:basedOn w:val="Normal"/>
    <w:next w:val="Normal"/>
    <w:qFormat/>
    <w:rsid w:val="00840A5E"/>
    <w:pPr>
      <w:spacing w:after="240"/>
      <w:outlineLvl w:val="5"/>
    </w:pPr>
  </w:style>
  <w:style w:type="paragraph" w:styleId="Heading7">
    <w:name w:val="heading 7"/>
    <w:basedOn w:val="Normal"/>
    <w:next w:val="Normal"/>
    <w:qFormat/>
    <w:rsid w:val="00840A5E"/>
    <w:pPr>
      <w:spacing w:after="240"/>
      <w:outlineLvl w:val="6"/>
    </w:pPr>
  </w:style>
  <w:style w:type="paragraph" w:styleId="Heading8">
    <w:name w:val="heading 8"/>
    <w:basedOn w:val="Normal"/>
    <w:next w:val="Normal"/>
    <w:qFormat/>
    <w:rsid w:val="00840A5E"/>
    <w:pPr>
      <w:spacing w:after="240"/>
      <w:outlineLvl w:val="7"/>
    </w:pPr>
  </w:style>
  <w:style w:type="paragraph" w:styleId="Heading9">
    <w:name w:val="heading 9"/>
    <w:basedOn w:val="Normal"/>
    <w:next w:val="Normal"/>
    <w:qFormat/>
    <w:rsid w:val="00840A5E"/>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l"/>
    <w:basedOn w:val="Normal"/>
    <w:rsid w:val="00840A5E"/>
    <w:pPr>
      <w:spacing w:after="240"/>
      <w:ind w:left="1440" w:right="1440"/>
    </w:pPr>
  </w:style>
  <w:style w:type="paragraph" w:styleId="BodyText2">
    <w:name w:val="Body Text 2"/>
    <w:aliases w:val="b2"/>
    <w:basedOn w:val="Normal"/>
    <w:rsid w:val="00840A5E"/>
    <w:pPr>
      <w:spacing w:after="240"/>
    </w:pPr>
  </w:style>
  <w:style w:type="paragraph" w:styleId="BodyTextIndent2">
    <w:name w:val="Body Text Indent 2"/>
    <w:aliases w:val="bi2"/>
    <w:basedOn w:val="Normal"/>
    <w:rsid w:val="00840A5E"/>
    <w:pPr>
      <w:spacing w:after="240"/>
      <w:ind w:left="720" w:firstLine="720"/>
    </w:pPr>
  </w:style>
  <w:style w:type="paragraph" w:styleId="BodyTextIndent">
    <w:name w:val="Body Text Indent"/>
    <w:aliases w:val="R Bullet ind,bi"/>
    <w:basedOn w:val="Normal"/>
    <w:rsid w:val="00840A5E"/>
    <w:pPr>
      <w:numPr>
        <w:ilvl w:val="2"/>
        <w:numId w:val="3"/>
      </w:numPr>
      <w:spacing w:after="120"/>
    </w:pPr>
  </w:style>
  <w:style w:type="paragraph" w:styleId="BodyText">
    <w:name w:val="Body Text"/>
    <w:aliases w:val="b"/>
    <w:basedOn w:val="Normal"/>
    <w:rsid w:val="00840A5E"/>
    <w:pPr>
      <w:spacing w:after="240"/>
      <w:ind w:firstLine="720"/>
    </w:pPr>
  </w:style>
  <w:style w:type="paragraph" w:styleId="Footer">
    <w:name w:val="footer"/>
    <w:basedOn w:val="Normal"/>
    <w:rsid w:val="00840A5E"/>
    <w:pPr>
      <w:tabs>
        <w:tab w:val="center" w:pos="4680"/>
        <w:tab w:val="right" w:pos="9360"/>
      </w:tabs>
    </w:pPr>
  </w:style>
  <w:style w:type="paragraph" w:styleId="FootnoteText">
    <w:name w:val="footnote text"/>
    <w:basedOn w:val="Normal"/>
    <w:semiHidden/>
    <w:rsid w:val="00840A5E"/>
    <w:pPr>
      <w:spacing w:after="240"/>
      <w:ind w:firstLine="720"/>
    </w:pPr>
  </w:style>
  <w:style w:type="paragraph" w:styleId="Header">
    <w:name w:val="header"/>
    <w:basedOn w:val="Normal"/>
    <w:rsid w:val="00840A5E"/>
    <w:pPr>
      <w:tabs>
        <w:tab w:val="center" w:pos="4680"/>
        <w:tab w:val="right" w:pos="9360"/>
      </w:tabs>
    </w:pPr>
  </w:style>
  <w:style w:type="paragraph" w:styleId="Signature">
    <w:name w:val="Signature"/>
    <w:aliases w:val="sig"/>
    <w:basedOn w:val="Normal"/>
    <w:rsid w:val="00840A5E"/>
    <w:pPr>
      <w:keepNext/>
      <w:keepLines/>
      <w:ind w:left="4320"/>
    </w:pPr>
  </w:style>
  <w:style w:type="paragraph" w:styleId="Subtitle">
    <w:name w:val="Subtitle"/>
    <w:aliases w:val="st"/>
    <w:basedOn w:val="Normal"/>
    <w:next w:val="BodyText"/>
    <w:qFormat/>
    <w:rsid w:val="00840A5E"/>
    <w:pPr>
      <w:keepNext/>
      <w:keepLines/>
      <w:spacing w:after="240"/>
      <w:jc w:val="center"/>
    </w:pPr>
    <w:rPr>
      <w:caps/>
      <w:u w:val="single"/>
    </w:rPr>
  </w:style>
  <w:style w:type="paragraph" w:styleId="Title">
    <w:name w:val="Title"/>
    <w:aliases w:val="R Title,t"/>
    <w:basedOn w:val="Normal"/>
    <w:next w:val="Subtitle"/>
    <w:qFormat/>
    <w:rsid w:val="00840A5E"/>
    <w:pPr>
      <w:keepNext/>
      <w:keepLines/>
      <w:spacing w:after="240"/>
      <w:jc w:val="center"/>
    </w:pPr>
    <w:rPr>
      <w:b/>
      <w:caps/>
    </w:rPr>
  </w:style>
  <w:style w:type="paragraph" w:customStyle="1" w:styleId="Article">
    <w:name w:val="Article"/>
    <w:aliases w:val="Trust"/>
    <w:basedOn w:val="Normal"/>
    <w:rsid w:val="00840A5E"/>
    <w:pPr>
      <w:spacing w:line="480" w:lineRule="auto"/>
      <w:ind w:firstLine="720"/>
    </w:pPr>
    <w:rPr>
      <w:sz w:val="26"/>
    </w:rPr>
  </w:style>
  <w:style w:type="paragraph" w:customStyle="1" w:styleId="NotaryHeading">
    <w:name w:val="Notary Heading"/>
    <w:basedOn w:val="Normal"/>
    <w:next w:val="Normal"/>
    <w:rsid w:val="00840A5E"/>
    <w:pPr>
      <w:pageBreakBefore/>
      <w:tabs>
        <w:tab w:val="left" w:pos="8640"/>
      </w:tabs>
      <w:spacing w:after="260" w:line="282" w:lineRule="exact"/>
      <w:jc w:val="center"/>
    </w:pPr>
    <w:rPr>
      <w:caps/>
      <w:sz w:val="26"/>
    </w:rPr>
  </w:style>
  <w:style w:type="paragraph" w:customStyle="1" w:styleId="SignatureUnderline">
    <w:name w:val="Signature Underline"/>
    <w:basedOn w:val="Normal"/>
    <w:next w:val="TrustSignature"/>
    <w:rsid w:val="00840A5E"/>
    <w:pPr>
      <w:keepNext/>
      <w:tabs>
        <w:tab w:val="left" w:leader="underscore" w:pos="8640"/>
      </w:tabs>
      <w:ind w:left="4507"/>
    </w:pPr>
    <w:rPr>
      <w:sz w:val="26"/>
    </w:rPr>
  </w:style>
  <w:style w:type="paragraph" w:customStyle="1" w:styleId="TrustSignature">
    <w:name w:val="Trust Signature"/>
    <w:basedOn w:val="Normal"/>
    <w:rsid w:val="00840A5E"/>
    <w:pPr>
      <w:keepNext/>
      <w:keepLines/>
      <w:tabs>
        <w:tab w:val="right" w:pos="8640"/>
      </w:tabs>
      <w:spacing w:after="520" w:line="282" w:lineRule="exact"/>
      <w:ind w:left="4608"/>
    </w:pPr>
    <w:rPr>
      <w:sz w:val="26"/>
    </w:rPr>
  </w:style>
  <w:style w:type="paragraph" w:customStyle="1" w:styleId="Spacer">
    <w:name w:val="Spacer"/>
    <w:basedOn w:val="Normal"/>
    <w:rsid w:val="00840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ind w:firstLine="720"/>
    </w:pPr>
    <w:rPr>
      <w:sz w:val="26"/>
    </w:rPr>
  </w:style>
  <w:style w:type="paragraph" w:customStyle="1" w:styleId="SubPara1">
    <w:name w:val="SubPara1"/>
    <w:basedOn w:val="Normal"/>
    <w:rsid w:val="00840A5E"/>
    <w:pPr>
      <w:tabs>
        <w:tab w:val="left" w:pos="8640"/>
      </w:tabs>
      <w:spacing w:after="280"/>
      <w:ind w:left="1440" w:right="720" w:hanging="720"/>
    </w:pPr>
    <w:rPr>
      <w:sz w:val="26"/>
    </w:rPr>
  </w:style>
  <w:style w:type="paragraph" w:customStyle="1" w:styleId="SubPara2">
    <w:name w:val="SubPara2"/>
    <w:basedOn w:val="Normal"/>
    <w:rsid w:val="00840A5E"/>
    <w:pPr>
      <w:tabs>
        <w:tab w:val="left" w:pos="8640"/>
      </w:tabs>
      <w:spacing w:after="280"/>
      <w:ind w:left="2160" w:right="720" w:hanging="720"/>
    </w:pPr>
    <w:rPr>
      <w:sz w:val="26"/>
    </w:rPr>
  </w:style>
  <w:style w:type="paragraph" w:customStyle="1" w:styleId="SubPara3">
    <w:name w:val="SubPara3"/>
    <w:basedOn w:val="Normal"/>
    <w:rsid w:val="00840A5E"/>
    <w:pPr>
      <w:tabs>
        <w:tab w:val="left" w:pos="8640"/>
      </w:tabs>
      <w:spacing w:after="280"/>
      <w:ind w:left="2880" w:right="720" w:hanging="720"/>
    </w:pPr>
    <w:rPr>
      <w:sz w:val="26"/>
    </w:rPr>
  </w:style>
  <w:style w:type="paragraph" w:customStyle="1" w:styleId="TrustHeader">
    <w:name w:val="Trust Header"/>
    <w:basedOn w:val="Normal"/>
    <w:next w:val="TrustTitle"/>
    <w:rsid w:val="00840A5E"/>
    <w:pPr>
      <w:tabs>
        <w:tab w:val="left" w:pos="2160"/>
        <w:tab w:val="left" w:pos="3600"/>
        <w:tab w:val="left" w:pos="5760"/>
        <w:tab w:val="left" w:pos="7920"/>
      </w:tabs>
      <w:spacing w:line="282" w:lineRule="exact"/>
    </w:pPr>
    <w:rPr>
      <w:sz w:val="26"/>
    </w:rPr>
  </w:style>
  <w:style w:type="paragraph" w:customStyle="1" w:styleId="TrustTitle">
    <w:name w:val="Trust Title"/>
    <w:basedOn w:val="Normal"/>
    <w:next w:val="Article"/>
    <w:rsid w:val="00840A5E"/>
    <w:pPr>
      <w:tabs>
        <w:tab w:val="left" w:pos="8640"/>
      </w:tabs>
      <w:spacing w:before="1040" w:after="480" w:line="282" w:lineRule="exact"/>
      <w:ind w:left="14" w:hanging="14"/>
      <w:jc w:val="center"/>
    </w:pPr>
    <w:rPr>
      <w:caps/>
      <w:sz w:val="26"/>
      <w:u w:val="single"/>
    </w:rPr>
  </w:style>
  <w:style w:type="paragraph" w:customStyle="1" w:styleId="LeftSignature">
    <w:name w:val="Left Signature"/>
    <w:basedOn w:val="Normal"/>
    <w:rsid w:val="00840A5E"/>
    <w:pPr>
      <w:tabs>
        <w:tab w:val="left" w:pos="8640"/>
      </w:tabs>
      <w:ind w:left="86"/>
    </w:pPr>
    <w:rPr>
      <w:sz w:val="26"/>
    </w:rPr>
  </w:style>
  <w:style w:type="paragraph" w:customStyle="1" w:styleId="NotaryParagraph">
    <w:name w:val="Notary Paragraph"/>
    <w:basedOn w:val="Article"/>
    <w:rsid w:val="00840A5E"/>
    <w:pPr>
      <w:spacing w:line="480" w:lineRule="exact"/>
    </w:pPr>
  </w:style>
  <w:style w:type="paragraph" w:customStyle="1" w:styleId="SignatureUnderline2">
    <w:name w:val="Signature Underline 2"/>
    <w:basedOn w:val="Normal"/>
    <w:next w:val="TrustSign2"/>
    <w:rsid w:val="00840A5E"/>
    <w:pPr>
      <w:tabs>
        <w:tab w:val="left" w:leader="underscore" w:pos="4140"/>
        <w:tab w:val="left" w:pos="4500"/>
        <w:tab w:val="left" w:leader="underscore" w:pos="8640"/>
      </w:tabs>
    </w:pPr>
    <w:rPr>
      <w:sz w:val="26"/>
    </w:rPr>
  </w:style>
  <w:style w:type="paragraph" w:customStyle="1" w:styleId="TrustSign2">
    <w:name w:val="Trust Sign 2"/>
    <w:basedOn w:val="Normal"/>
    <w:rsid w:val="00840A5E"/>
    <w:pPr>
      <w:tabs>
        <w:tab w:val="left" w:pos="4608"/>
      </w:tabs>
      <w:ind w:left="86"/>
    </w:pPr>
    <w:rPr>
      <w:sz w:val="26"/>
    </w:rPr>
  </w:style>
  <w:style w:type="paragraph" w:customStyle="1" w:styleId="LeftUnderline">
    <w:name w:val="Left Underline"/>
    <w:basedOn w:val="Normal"/>
    <w:next w:val="LeftSignature"/>
    <w:rsid w:val="00840A5E"/>
    <w:pPr>
      <w:keepNext/>
      <w:tabs>
        <w:tab w:val="left" w:leader="underscore" w:pos="4147"/>
      </w:tabs>
    </w:pPr>
    <w:rPr>
      <w:sz w:val="26"/>
    </w:rPr>
  </w:style>
  <w:style w:type="paragraph" w:customStyle="1" w:styleId="H1">
    <w:name w:val="H1"/>
    <w:basedOn w:val="Normal"/>
    <w:next w:val="Normal"/>
    <w:rsid w:val="00840A5E"/>
    <w:pPr>
      <w:keepNext/>
      <w:spacing w:before="100" w:after="100"/>
      <w:outlineLvl w:val="1"/>
    </w:pPr>
    <w:rPr>
      <w:b/>
      <w:snapToGrid w:val="0"/>
      <w:kern w:val="36"/>
      <w:sz w:val="48"/>
    </w:rPr>
  </w:style>
  <w:style w:type="paragraph" w:customStyle="1" w:styleId="H3">
    <w:name w:val="H3"/>
    <w:basedOn w:val="Normal"/>
    <w:next w:val="Normal"/>
    <w:rsid w:val="00840A5E"/>
    <w:pPr>
      <w:keepNext/>
      <w:spacing w:before="100" w:after="100"/>
      <w:outlineLvl w:val="3"/>
    </w:pPr>
    <w:rPr>
      <w:b/>
      <w:snapToGrid w:val="0"/>
      <w:sz w:val="28"/>
    </w:rPr>
  </w:style>
  <w:style w:type="character" w:styleId="Hyperlink">
    <w:name w:val="Hyperlink"/>
    <w:basedOn w:val="DefaultParagraphFont"/>
    <w:rsid w:val="00840A5E"/>
    <w:rPr>
      <w:color w:val="0000FF"/>
      <w:u w:val="single"/>
    </w:rPr>
  </w:style>
  <w:style w:type="paragraph" w:customStyle="1" w:styleId="H2">
    <w:name w:val="H2"/>
    <w:basedOn w:val="Normal"/>
    <w:next w:val="Normal"/>
    <w:rsid w:val="00840A5E"/>
    <w:pPr>
      <w:keepNext/>
      <w:spacing w:before="100" w:after="100"/>
      <w:outlineLvl w:val="2"/>
    </w:pPr>
    <w:rPr>
      <w:b/>
      <w:snapToGrid w:val="0"/>
      <w:sz w:val="36"/>
    </w:rPr>
  </w:style>
  <w:style w:type="paragraph" w:customStyle="1" w:styleId="DefinitionTerm">
    <w:name w:val="Definition Term"/>
    <w:basedOn w:val="Normal"/>
    <w:next w:val="DefinitionList"/>
    <w:rsid w:val="00840A5E"/>
    <w:rPr>
      <w:snapToGrid w:val="0"/>
    </w:rPr>
  </w:style>
  <w:style w:type="paragraph" w:customStyle="1" w:styleId="DefinitionList">
    <w:name w:val="Definition List"/>
    <w:basedOn w:val="Normal"/>
    <w:next w:val="DefinitionTerm"/>
    <w:link w:val="DefinitionListChar"/>
    <w:rsid w:val="00840A5E"/>
    <w:pPr>
      <w:ind w:left="360"/>
    </w:pPr>
    <w:rPr>
      <w:snapToGrid w:val="0"/>
    </w:rPr>
  </w:style>
  <w:style w:type="paragraph" w:customStyle="1" w:styleId="Blockquote">
    <w:name w:val="Blockquote"/>
    <w:basedOn w:val="Normal"/>
    <w:rsid w:val="00840A5E"/>
    <w:pPr>
      <w:spacing w:before="100" w:after="100"/>
      <w:ind w:left="360" w:right="360"/>
    </w:pPr>
    <w:rPr>
      <w:snapToGrid w:val="0"/>
    </w:rPr>
  </w:style>
  <w:style w:type="paragraph" w:customStyle="1" w:styleId="Address">
    <w:name w:val="Address"/>
    <w:basedOn w:val="Normal"/>
    <w:next w:val="Normal"/>
    <w:rsid w:val="00840A5E"/>
    <w:rPr>
      <w:i/>
      <w:snapToGrid w:val="0"/>
    </w:rPr>
  </w:style>
  <w:style w:type="paragraph" w:customStyle="1" w:styleId="dum">
    <w:name w:val="dum"/>
    <w:basedOn w:val="DefinitionList"/>
    <w:rsid w:val="00840A5E"/>
    <w:pPr>
      <w:spacing w:before="100" w:after="100"/>
    </w:pPr>
  </w:style>
  <w:style w:type="paragraph" w:customStyle="1" w:styleId="PapHead">
    <w:name w:val="Pap Head"/>
    <w:aliases w:val="ph"/>
    <w:basedOn w:val="DefinitionList"/>
    <w:rsid w:val="00840A5E"/>
    <w:pPr>
      <w:spacing w:before="100" w:after="100"/>
    </w:pPr>
  </w:style>
  <w:style w:type="paragraph" w:customStyle="1" w:styleId="PapNum">
    <w:name w:val="Pap Num"/>
    <w:aliases w:val="pn"/>
    <w:basedOn w:val="DefinitionList"/>
    <w:rsid w:val="00840A5E"/>
    <w:pPr>
      <w:spacing w:before="100" w:after="100"/>
    </w:pPr>
  </w:style>
  <w:style w:type="paragraph" w:customStyle="1" w:styleId="PapTitle">
    <w:name w:val="Pap Title"/>
    <w:basedOn w:val="DefinitionList"/>
    <w:rsid w:val="00840A5E"/>
    <w:pPr>
      <w:spacing w:before="100" w:after="100"/>
    </w:pPr>
  </w:style>
  <w:style w:type="paragraph" w:customStyle="1" w:styleId="RBasic">
    <w:name w:val="R Basic"/>
    <w:aliases w:val="r"/>
    <w:basedOn w:val="DefinitionList"/>
    <w:rsid w:val="00840A5E"/>
    <w:pPr>
      <w:spacing w:before="100" w:after="100"/>
    </w:pPr>
  </w:style>
  <w:style w:type="paragraph" w:customStyle="1" w:styleId="RBlockQuInd">
    <w:name w:val="R Block Qu Ind"/>
    <w:aliases w:val="qi"/>
    <w:basedOn w:val="DefinitionList"/>
    <w:rsid w:val="00840A5E"/>
    <w:pPr>
      <w:spacing w:before="100" w:after="100"/>
    </w:pPr>
  </w:style>
  <w:style w:type="paragraph" w:customStyle="1" w:styleId="RBlockQuote">
    <w:name w:val="R Block Quote"/>
    <w:aliases w:val="q"/>
    <w:basedOn w:val="DefinitionList"/>
    <w:rsid w:val="00840A5E"/>
    <w:pPr>
      <w:spacing w:before="100" w:after="100"/>
    </w:pPr>
  </w:style>
  <w:style w:type="paragraph" w:customStyle="1" w:styleId="RBullhollow">
    <w:name w:val="R Bull hollow"/>
    <w:aliases w:val="bh"/>
    <w:basedOn w:val="DefinitionList"/>
    <w:rsid w:val="00840A5E"/>
    <w:pPr>
      <w:numPr>
        <w:ilvl w:val="1"/>
        <w:numId w:val="3"/>
      </w:numPr>
      <w:spacing w:before="100" w:after="100"/>
    </w:pPr>
  </w:style>
  <w:style w:type="paragraph" w:customStyle="1" w:styleId="RBull4">
    <w:name w:val="R Bull4"/>
    <w:basedOn w:val="DefinitionList"/>
    <w:rsid w:val="00840A5E"/>
    <w:pPr>
      <w:numPr>
        <w:ilvl w:val="3"/>
        <w:numId w:val="3"/>
      </w:numPr>
      <w:spacing w:before="100" w:after="100"/>
    </w:pPr>
  </w:style>
  <w:style w:type="paragraph" w:customStyle="1" w:styleId="RBull5">
    <w:name w:val="R Bull5"/>
    <w:basedOn w:val="DefinitionList"/>
    <w:rsid w:val="00840A5E"/>
    <w:pPr>
      <w:numPr>
        <w:ilvl w:val="4"/>
        <w:numId w:val="3"/>
      </w:numPr>
      <w:spacing w:before="100" w:after="100"/>
    </w:pPr>
  </w:style>
  <w:style w:type="paragraph" w:customStyle="1" w:styleId="RBull6">
    <w:name w:val="R Bull6"/>
    <w:basedOn w:val="DefinitionList"/>
    <w:rsid w:val="00840A5E"/>
    <w:pPr>
      <w:numPr>
        <w:ilvl w:val="5"/>
        <w:numId w:val="3"/>
      </w:numPr>
      <w:spacing w:before="100" w:after="100"/>
    </w:pPr>
  </w:style>
  <w:style w:type="paragraph" w:customStyle="1" w:styleId="RBull7">
    <w:name w:val="R Bull7"/>
    <w:basedOn w:val="DefinitionList"/>
    <w:rsid w:val="00840A5E"/>
    <w:pPr>
      <w:numPr>
        <w:ilvl w:val="6"/>
        <w:numId w:val="3"/>
      </w:numPr>
      <w:spacing w:before="100" w:after="100"/>
    </w:pPr>
  </w:style>
  <w:style w:type="paragraph" w:customStyle="1" w:styleId="RBull8">
    <w:name w:val="R Bull8"/>
    <w:basedOn w:val="DefinitionList"/>
    <w:rsid w:val="00840A5E"/>
    <w:pPr>
      <w:numPr>
        <w:ilvl w:val="7"/>
        <w:numId w:val="3"/>
      </w:numPr>
      <w:spacing w:before="100" w:after="100"/>
    </w:pPr>
  </w:style>
  <w:style w:type="paragraph" w:customStyle="1" w:styleId="RBull9">
    <w:name w:val="R Bull9"/>
    <w:basedOn w:val="DefinitionList"/>
    <w:rsid w:val="00840A5E"/>
    <w:pPr>
      <w:numPr>
        <w:ilvl w:val="8"/>
        <w:numId w:val="3"/>
      </w:numPr>
      <w:spacing w:before="100" w:after="100"/>
    </w:pPr>
  </w:style>
  <w:style w:type="paragraph" w:customStyle="1" w:styleId="RBullets">
    <w:name w:val="R Bullets"/>
    <w:aliases w:val="bu"/>
    <w:basedOn w:val="Normal"/>
    <w:rsid w:val="00840A5E"/>
    <w:pPr>
      <w:numPr>
        <w:numId w:val="3"/>
      </w:numPr>
      <w:spacing w:after="120"/>
    </w:pPr>
  </w:style>
  <w:style w:type="paragraph" w:customStyle="1" w:styleId="RItalicBold">
    <w:name w:val="R ItalicBold"/>
    <w:aliases w:val="ib"/>
    <w:basedOn w:val="DefinitionList"/>
    <w:rsid w:val="00840A5E"/>
    <w:pPr>
      <w:spacing w:before="100" w:after="100"/>
    </w:pPr>
  </w:style>
  <w:style w:type="paragraph" w:customStyle="1" w:styleId="RPara11-12">
    <w:name w:val="R Para  1&quot; 1-1/2"/>
    <w:aliases w:val="h"/>
    <w:basedOn w:val="DefinitionList"/>
    <w:rsid w:val="00840A5E"/>
    <w:pPr>
      <w:spacing w:before="100" w:after="100"/>
    </w:pPr>
  </w:style>
  <w:style w:type="paragraph" w:customStyle="1" w:styleId="RPara1D">
    <w:name w:val="R Para 1&quot; D"/>
    <w:aliases w:val="2"/>
    <w:basedOn w:val="DefinitionList"/>
    <w:link w:val="RPara1DChar"/>
    <w:rsid w:val="00840A5E"/>
    <w:pPr>
      <w:spacing w:before="100" w:after="100"/>
    </w:pPr>
  </w:style>
  <w:style w:type="paragraph" w:customStyle="1" w:styleId="RPara1S">
    <w:name w:val="R Para 1&quot; S"/>
    <w:aliases w:val="1"/>
    <w:basedOn w:val="DefinitionList"/>
    <w:rsid w:val="00840A5E"/>
    <w:pPr>
      <w:spacing w:before="100" w:after="100"/>
    </w:pPr>
  </w:style>
  <w:style w:type="paragraph" w:customStyle="1" w:styleId="RPara121-12">
    <w:name w:val="R Para 1/2&quot; 1-1/2"/>
    <w:aliases w:val="hh"/>
    <w:basedOn w:val="DefinitionList"/>
    <w:rsid w:val="00840A5E"/>
    <w:pPr>
      <w:spacing w:before="100" w:after="100"/>
    </w:pPr>
  </w:style>
  <w:style w:type="paragraph" w:customStyle="1" w:styleId="RPara12D">
    <w:name w:val="R Para 1/2&quot; D"/>
    <w:aliases w:val="hd"/>
    <w:basedOn w:val="DefinitionList"/>
    <w:rsid w:val="00840A5E"/>
    <w:pPr>
      <w:spacing w:before="100" w:after="100"/>
    </w:pPr>
  </w:style>
  <w:style w:type="paragraph" w:customStyle="1" w:styleId="RPara12S">
    <w:name w:val="R Para 1/2&quot; S"/>
    <w:aliases w:val="hs"/>
    <w:basedOn w:val="DefinitionList"/>
    <w:rsid w:val="00840A5E"/>
    <w:pPr>
      <w:spacing w:before="100" w:after="100"/>
    </w:pPr>
  </w:style>
  <w:style w:type="paragraph" w:customStyle="1" w:styleId="RParaNoIndD">
    <w:name w:val="R Para No Ind D"/>
    <w:aliases w:val="nd"/>
    <w:basedOn w:val="DefinitionList"/>
    <w:rsid w:val="00840A5E"/>
    <w:pPr>
      <w:spacing w:before="100" w:after="100"/>
    </w:pPr>
  </w:style>
  <w:style w:type="paragraph" w:customStyle="1" w:styleId="RParaNoIndS">
    <w:name w:val="R Para No Ind S"/>
    <w:aliases w:val="ns"/>
    <w:basedOn w:val="DefinitionList"/>
    <w:link w:val="RParaNoIndSChar"/>
    <w:rsid w:val="00840A5E"/>
    <w:pPr>
      <w:spacing w:after="240"/>
      <w:ind w:left="0"/>
    </w:pPr>
  </w:style>
  <w:style w:type="paragraph" w:customStyle="1" w:styleId="RSignature">
    <w:name w:val="R Signature"/>
    <w:aliases w:val="si"/>
    <w:basedOn w:val="DefinitionList"/>
    <w:rsid w:val="00840A5E"/>
    <w:pPr>
      <w:spacing w:before="100" w:after="100"/>
    </w:pPr>
  </w:style>
  <w:style w:type="paragraph" w:customStyle="1" w:styleId="RSubtitleB">
    <w:name w:val="R Subtitle B"/>
    <w:aliases w:val="s"/>
    <w:basedOn w:val="DefinitionList"/>
    <w:rsid w:val="00840A5E"/>
    <w:pPr>
      <w:spacing w:before="100" w:after="100"/>
    </w:pPr>
  </w:style>
  <w:style w:type="paragraph" w:customStyle="1" w:styleId="RSubtitleU">
    <w:name w:val="R Subtitle U"/>
    <w:aliases w:val="su"/>
    <w:basedOn w:val="DefinitionList"/>
    <w:rsid w:val="00840A5E"/>
    <w:pPr>
      <w:spacing w:before="100" w:after="100"/>
    </w:pPr>
  </w:style>
  <w:style w:type="paragraph" w:customStyle="1" w:styleId="RSubtitleUA">
    <w:name w:val="R Subtitle UA"/>
    <w:aliases w:val="sua"/>
    <w:basedOn w:val="DefinitionList"/>
    <w:rsid w:val="00840A5E"/>
    <w:pPr>
      <w:spacing w:before="100" w:after="100"/>
    </w:pPr>
  </w:style>
  <w:style w:type="paragraph" w:customStyle="1" w:styleId="RSubtitleUC">
    <w:name w:val="R Subtitle UC"/>
    <w:aliases w:val="suc"/>
    <w:basedOn w:val="DefinitionList"/>
    <w:rsid w:val="00840A5E"/>
    <w:pPr>
      <w:spacing w:before="100" w:after="100"/>
    </w:pPr>
  </w:style>
  <w:style w:type="paragraph" w:customStyle="1" w:styleId="RTblHead">
    <w:name w:val="R TblHead"/>
    <w:aliases w:val="th"/>
    <w:basedOn w:val="DefinitionList"/>
    <w:rsid w:val="00840A5E"/>
    <w:pPr>
      <w:spacing w:before="100" w:after="100"/>
    </w:pPr>
  </w:style>
  <w:style w:type="paragraph" w:customStyle="1" w:styleId="RTblPara">
    <w:name w:val="R TblPara"/>
    <w:aliases w:val="tap"/>
    <w:basedOn w:val="DefinitionList"/>
    <w:rsid w:val="00840A5E"/>
    <w:pPr>
      <w:spacing w:before="100" w:after="100"/>
    </w:pPr>
  </w:style>
  <w:style w:type="paragraph" w:customStyle="1" w:styleId="RTitleB">
    <w:name w:val="R Title B"/>
    <w:aliases w:val="tb"/>
    <w:basedOn w:val="DefinitionList"/>
    <w:rsid w:val="00840A5E"/>
    <w:pPr>
      <w:spacing w:before="100" w:after="100"/>
    </w:pPr>
  </w:style>
  <w:style w:type="paragraph" w:customStyle="1" w:styleId="RTOCPage">
    <w:name w:val="R TOC Page"/>
    <w:aliases w:val="tp"/>
    <w:basedOn w:val="DefinitionList"/>
    <w:rsid w:val="00840A5E"/>
    <w:pPr>
      <w:spacing w:before="100" w:after="100"/>
    </w:pPr>
  </w:style>
  <w:style w:type="paragraph" w:customStyle="1" w:styleId="RTOCTitle">
    <w:name w:val="R TOC Title"/>
    <w:aliases w:val="toc"/>
    <w:basedOn w:val="DefinitionList"/>
    <w:rsid w:val="00840A5E"/>
    <w:pPr>
      <w:spacing w:before="100" w:after="100"/>
    </w:pPr>
  </w:style>
  <w:style w:type="paragraph" w:customStyle="1" w:styleId="RG2ndHead1">
    <w:name w:val="RG 2ndHead 1"/>
    <w:basedOn w:val="DefinitionList"/>
    <w:rsid w:val="00840A5E"/>
    <w:pPr>
      <w:spacing w:before="100" w:after="100"/>
    </w:pPr>
  </w:style>
  <w:style w:type="paragraph" w:customStyle="1" w:styleId="RG2ndHead2">
    <w:name w:val="RG 2ndHead 2"/>
    <w:basedOn w:val="DefinitionList"/>
    <w:rsid w:val="00840A5E"/>
    <w:pPr>
      <w:spacing w:before="100" w:after="100"/>
    </w:pPr>
  </w:style>
  <w:style w:type="paragraph" w:customStyle="1" w:styleId="RG2ndHead3">
    <w:name w:val="RG 2ndHead 3"/>
    <w:basedOn w:val="DefinitionList"/>
    <w:rsid w:val="00840A5E"/>
    <w:pPr>
      <w:spacing w:before="100" w:after="100"/>
    </w:pPr>
  </w:style>
  <w:style w:type="paragraph" w:customStyle="1" w:styleId="RG2ndHead4">
    <w:name w:val="RG 2ndHead 4"/>
    <w:basedOn w:val="DefinitionList"/>
    <w:rsid w:val="00840A5E"/>
    <w:pPr>
      <w:spacing w:before="100" w:after="100"/>
    </w:pPr>
  </w:style>
  <w:style w:type="paragraph" w:customStyle="1" w:styleId="RG2ndHead5">
    <w:name w:val="RG 2ndHead 5"/>
    <w:basedOn w:val="DefinitionList"/>
    <w:rsid w:val="00840A5E"/>
    <w:pPr>
      <w:spacing w:before="100" w:after="100"/>
    </w:pPr>
  </w:style>
  <w:style w:type="paragraph" w:customStyle="1" w:styleId="RG2ndHead6">
    <w:name w:val="RG 2ndHead 6"/>
    <w:basedOn w:val="DefinitionList"/>
    <w:rsid w:val="00840A5E"/>
    <w:pPr>
      <w:spacing w:before="100" w:after="100"/>
    </w:pPr>
  </w:style>
  <w:style w:type="paragraph" w:customStyle="1" w:styleId="RG2ndHead7">
    <w:name w:val="RG 2ndHead 7"/>
    <w:basedOn w:val="DefinitionList"/>
    <w:rsid w:val="00840A5E"/>
    <w:pPr>
      <w:spacing w:before="100" w:after="100"/>
    </w:pPr>
  </w:style>
  <w:style w:type="paragraph" w:customStyle="1" w:styleId="RG2ndHead8">
    <w:name w:val="RG 2ndHead 8"/>
    <w:basedOn w:val="DefinitionList"/>
    <w:rsid w:val="00840A5E"/>
    <w:pPr>
      <w:spacing w:before="100" w:after="100"/>
    </w:pPr>
  </w:style>
  <w:style w:type="paragraph" w:customStyle="1" w:styleId="RG2ndHead9">
    <w:name w:val="RG 2ndHead 9"/>
    <w:basedOn w:val="DefinitionList"/>
    <w:rsid w:val="00840A5E"/>
    <w:pPr>
      <w:spacing w:before="100" w:after="100"/>
    </w:pPr>
  </w:style>
  <w:style w:type="paragraph" w:customStyle="1" w:styleId="RGHeading1">
    <w:name w:val="RG Heading 1"/>
    <w:basedOn w:val="DefinitionList"/>
    <w:next w:val="RPara12D"/>
    <w:rsid w:val="00840A5E"/>
    <w:pPr>
      <w:numPr>
        <w:numId w:val="2"/>
      </w:numPr>
      <w:spacing w:after="240"/>
      <w:outlineLvl w:val="0"/>
    </w:pPr>
    <w:rPr>
      <w:b/>
    </w:rPr>
  </w:style>
  <w:style w:type="paragraph" w:customStyle="1" w:styleId="RGHeading2">
    <w:name w:val="RG Heading 2"/>
    <w:basedOn w:val="DefinitionList"/>
    <w:rsid w:val="00840A5E"/>
    <w:pPr>
      <w:numPr>
        <w:ilvl w:val="1"/>
        <w:numId w:val="2"/>
      </w:numPr>
      <w:spacing w:after="240"/>
      <w:outlineLvl w:val="1"/>
    </w:pPr>
  </w:style>
  <w:style w:type="paragraph" w:customStyle="1" w:styleId="RGHeading3">
    <w:name w:val="RG Heading 3"/>
    <w:basedOn w:val="DefinitionList"/>
    <w:rsid w:val="00840A5E"/>
    <w:pPr>
      <w:numPr>
        <w:ilvl w:val="2"/>
        <w:numId w:val="2"/>
      </w:numPr>
      <w:spacing w:after="240"/>
      <w:outlineLvl w:val="2"/>
    </w:pPr>
  </w:style>
  <w:style w:type="paragraph" w:customStyle="1" w:styleId="RGHeading4">
    <w:name w:val="RG Heading 4"/>
    <w:basedOn w:val="DefinitionList"/>
    <w:rsid w:val="00840A5E"/>
    <w:pPr>
      <w:numPr>
        <w:ilvl w:val="3"/>
        <w:numId w:val="2"/>
      </w:numPr>
      <w:spacing w:after="240"/>
      <w:outlineLvl w:val="3"/>
    </w:pPr>
  </w:style>
  <w:style w:type="paragraph" w:customStyle="1" w:styleId="RGHeading5">
    <w:name w:val="RG Heading 5"/>
    <w:basedOn w:val="DefinitionList"/>
    <w:rsid w:val="00840A5E"/>
    <w:pPr>
      <w:numPr>
        <w:ilvl w:val="4"/>
        <w:numId w:val="2"/>
      </w:numPr>
      <w:spacing w:after="240"/>
      <w:outlineLvl w:val="4"/>
    </w:pPr>
  </w:style>
  <w:style w:type="paragraph" w:customStyle="1" w:styleId="RGHeading6">
    <w:name w:val="RG Heading 6"/>
    <w:basedOn w:val="DefinitionList"/>
    <w:rsid w:val="00840A5E"/>
    <w:pPr>
      <w:numPr>
        <w:ilvl w:val="5"/>
        <w:numId w:val="2"/>
      </w:numPr>
      <w:spacing w:after="240"/>
      <w:outlineLvl w:val="5"/>
    </w:pPr>
  </w:style>
  <w:style w:type="paragraph" w:customStyle="1" w:styleId="RGHeading7">
    <w:name w:val="RG Heading 7"/>
    <w:basedOn w:val="DefinitionList"/>
    <w:rsid w:val="00840A5E"/>
    <w:pPr>
      <w:numPr>
        <w:ilvl w:val="6"/>
        <w:numId w:val="2"/>
      </w:numPr>
      <w:spacing w:after="240"/>
      <w:outlineLvl w:val="6"/>
    </w:pPr>
  </w:style>
  <w:style w:type="paragraph" w:customStyle="1" w:styleId="RGHeading8">
    <w:name w:val="RG Heading 8"/>
    <w:basedOn w:val="DefinitionList"/>
    <w:rsid w:val="00840A5E"/>
    <w:pPr>
      <w:numPr>
        <w:ilvl w:val="7"/>
        <w:numId w:val="2"/>
      </w:numPr>
      <w:spacing w:after="240"/>
      <w:outlineLvl w:val="7"/>
    </w:pPr>
  </w:style>
  <w:style w:type="paragraph" w:customStyle="1" w:styleId="RGHeading9">
    <w:name w:val="RG Heading 9"/>
    <w:basedOn w:val="DefinitionList"/>
    <w:rsid w:val="00840A5E"/>
    <w:pPr>
      <w:numPr>
        <w:ilvl w:val="8"/>
        <w:numId w:val="2"/>
      </w:numPr>
      <w:spacing w:after="240"/>
      <w:outlineLvl w:val="8"/>
    </w:pPr>
  </w:style>
  <w:style w:type="paragraph" w:customStyle="1" w:styleId="RGLetters">
    <w:name w:val="RG Letters"/>
    <w:aliases w:val="l"/>
    <w:basedOn w:val="DefinitionList"/>
    <w:rsid w:val="00840A5E"/>
    <w:pPr>
      <w:spacing w:before="100" w:after="100"/>
    </w:pPr>
  </w:style>
  <w:style w:type="paragraph" w:customStyle="1" w:styleId="RGNumbers">
    <w:name w:val="RG Numbers"/>
    <w:aliases w:val="n"/>
    <w:basedOn w:val="DefinitionList"/>
    <w:rsid w:val="00840A5E"/>
    <w:pPr>
      <w:spacing w:before="100" w:after="100"/>
    </w:pPr>
  </w:style>
  <w:style w:type="paragraph" w:customStyle="1" w:styleId="RGpap2">
    <w:name w:val="RG pap 2"/>
    <w:aliases w:val="p2"/>
    <w:basedOn w:val="DefinitionList"/>
    <w:rsid w:val="00840A5E"/>
    <w:pPr>
      <w:spacing w:before="100" w:after="100"/>
    </w:pPr>
  </w:style>
  <w:style w:type="paragraph" w:customStyle="1" w:styleId="RGpapfinal">
    <w:name w:val="RG pap final"/>
    <w:basedOn w:val="DefinitionList"/>
    <w:rsid w:val="00840A5E"/>
    <w:pPr>
      <w:spacing w:before="100" w:after="100"/>
    </w:pPr>
  </w:style>
  <w:style w:type="paragraph" w:customStyle="1" w:styleId="RGQuickPara">
    <w:name w:val="RG Quick Para"/>
    <w:aliases w:val="p"/>
    <w:basedOn w:val="DefinitionList"/>
    <w:rsid w:val="00840A5E"/>
    <w:pPr>
      <w:spacing w:before="100" w:after="100"/>
    </w:pPr>
  </w:style>
  <w:style w:type="paragraph" w:customStyle="1" w:styleId="RGTblNum">
    <w:name w:val="RG TblNum"/>
    <w:aliases w:val="tn"/>
    <w:basedOn w:val="DefinitionList"/>
    <w:rsid w:val="00840A5E"/>
    <w:pPr>
      <w:spacing w:before="100" w:after="100"/>
    </w:pPr>
  </w:style>
  <w:style w:type="paragraph" w:customStyle="1" w:styleId="sw-Header2">
    <w:name w:val="sw-Header2"/>
    <w:basedOn w:val="DefinitionList"/>
    <w:rsid w:val="00840A5E"/>
    <w:pPr>
      <w:spacing w:before="100" w:after="100"/>
    </w:pPr>
  </w:style>
  <w:style w:type="character" w:customStyle="1" w:styleId="DefinitionListChar">
    <w:name w:val="Definition List Char"/>
    <w:basedOn w:val="DefaultParagraphFont"/>
    <w:link w:val="DefinitionList"/>
    <w:rsid w:val="00840A5E"/>
    <w:rPr>
      <w:snapToGrid w:val="0"/>
      <w:sz w:val="24"/>
      <w:lang w:val="en-US" w:eastAsia="en-US" w:bidi="ar-SA"/>
    </w:rPr>
  </w:style>
  <w:style w:type="character" w:customStyle="1" w:styleId="RPara1DChar">
    <w:name w:val="R Para 1&quot; D Char"/>
    <w:aliases w:val="2 Char"/>
    <w:basedOn w:val="DefinitionListChar"/>
    <w:link w:val="RPara1D"/>
    <w:rsid w:val="00840A5E"/>
    <w:rPr>
      <w:snapToGrid w:val="0"/>
      <w:sz w:val="24"/>
      <w:lang w:val="en-US" w:eastAsia="en-US" w:bidi="ar-SA"/>
    </w:rPr>
  </w:style>
  <w:style w:type="character" w:customStyle="1" w:styleId="RParaNoIndSChar">
    <w:name w:val="R Para No Ind S Char"/>
    <w:aliases w:val="ns Char"/>
    <w:basedOn w:val="DefinitionListChar"/>
    <w:link w:val="RParaNoIndS"/>
    <w:rsid w:val="00840A5E"/>
    <w:rPr>
      <w:snapToGrid w:val="0"/>
      <w:sz w:val="24"/>
      <w:lang w:val="en-US" w:eastAsia="en-US" w:bidi="ar-SA"/>
    </w:rPr>
  </w:style>
  <w:style w:type="paragraph" w:styleId="TOC1">
    <w:name w:val="toc 1"/>
    <w:basedOn w:val="Normal"/>
    <w:next w:val="Normal"/>
    <w:autoRedefine/>
    <w:semiHidden/>
    <w:rsid w:val="00840A5E"/>
    <w:pPr>
      <w:tabs>
        <w:tab w:val="left" w:pos="576"/>
        <w:tab w:val="right" w:leader="dot" w:pos="9180"/>
      </w:tabs>
      <w:spacing w:before="240"/>
      <w:ind w:left="576" w:hanging="576"/>
    </w:pPr>
  </w:style>
  <w:style w:type="paragraph" w:styleId="TOC2">
    <w:name w:val="toc 2"/>
    <w:basedOn w:val="Normal"/>
    <w:next w:val="Normal"/>
    <w:autoRedefine/>
    <w:semiHidden/>
    <w:rsid w:val="00840A5E"/>
    <w:pPr>
      <w:tabs>
        <w:tab w:val="left" w:pos="1152"/>
        <w:tab w:val="right" w:leader="dot" w:pos="9180"/>
      </w:tabs>
      <w:spacing w:before="120"/>
      <w:ind w:left="1152" w:hanging="576"/>
    </w:pPr>
  </w:style>
  <w:style w:type="paragraph" w:styleId="TOC3">
    <w:name w:val="toc 3"/>
    <w:basedOn w:val="Normal"/>
    <w:next w:val="Normal"/>
    <w:autoRedefine/>
    <w:semiHidden/>
    <w:rsid w:val="00840A5E"/>
    <w:pPr>
      <w:tabs>
        <w:tab w:val="left" w:pos="1728"/>
        <w:tab w:val="right" w:leader="dot" w:pos="9180"/>
      </w:tabs>
      <w:spacing w:before="120"/>
      <w:ind w:left="1728" w:hanging="576"/>
    </w:pPr>
  </w:style>
  <w:style w:type="paragraph" w:styleId="TOC4">
    <w:name w:val="toc 4"/>
    <w:basedOn w:val="Normal"/>
    <w:next w:val="Normal"/>
    <w:autoRedefine/>
    <w:semiHidden/>
    <w:rsid w:val="00840A5E"/>
    <w:pPr>
      <w:tabs>
        <w:tab w:val="left" w:pos="2304"/>
        <w:tab w:val="right" w:leader="dot" w:pos="9180"/>
      </w:tabs>
      <w:spacing w:before="120"/>
      <w:ind w:left="2304" w:hanging="576"/>
    </w:pPr>
  </w:style>
  <w:style w:type="paragraph" w:styleId="TOC5">
    <w:name w:val="toc 5"/>
    <w:basedOn w:val="Normal"/>
    <w:next w:val="Normal"/>
    <w:autoRedefine/>
    <w:semiHidden/>
    <w:rsid w:val="00840A5E"/>
    <w:pPr>
      <w:tabs>
        <w:tab w:val="left" w:pos="2880"/>
        <w:tab w:val="right" w:leader="dot" w:pos="9180"/>
      </w:tabs>
      <w:spacing w:before="120"/>
      <w:ind w:left="2880" w:hanging="576"/>
    </w:pPr>
  </w:style>
  <w:style w:type="paragraph" w:styleId="TOC6">
    <w:name w:val="toc 6"/>
    <w:basedOn w:val="Normal"/>
    <w:next w:val="Normal"/>
    <w:autoRedefine/>
    <w:semiHidden/>
    <w:rsid w:val="00840A5E"/>
    <w:pPr>
      <w:tabs>
        <w:tab w:val="left" w:pos="3456"/>
        <w:tab w:val="right" w:leader="dot" w:pos="9180"/>
      </w:tabs>
      <w:spacing w:before="120"/>
      <w:ind w:left="3456" w:hanging="576"/>
    </w:pPr>
  </w:style>
  <w:style w:type="paragraph" w:styleId="TOC7">
    <w:name w:val="toc 7"/>
    <w:basedOn w:val="Normal"/>
    <w:next w:val="Normal"/>
    <w:autoRedefine/>
    <w:semiHidden/>
    <w:rsid w:val="00840A5E"/>
    <w:pPr>
      <w:tabs>
        <w:tab w:val="left" w:pos="4032"/>
        <w:tab w:val="right" w:leader="dot" w:pos="9180"/>
      </w:tabs>
      <w:spacing w:before="120"/>
      <w:ind w:left="4032" w:hanging="576"/>
    </w:pPr>
  </w:style>
  <w:style w:type="paragraph" w:styleId="TOC8">
    <w:name w:val="toc 8"/>
    <w:basedOn w:val="Normal"/>
    <w:next w:val="Normal"/>
    <w:autoRedefine/>
    <w:semiHidden/>
    <w:rsid w:val="00840A5E"/>
    <w:pPr>
      <w:tabs>
        <w:tab w:val="left" w:pos="4608"/>
        <w:tab w:val="right" w:leader="dot" w:pos="9180"/>
      </w:tabs>
      <w:spacing w:before="120"/>
      <w:ind w:left="4608" w:hanging="576"/>
    </w:pPr>
  </w:style>
  <w:style w:type="paragraph" w:styleId="TOC9">
    <w:name w:val="toc 9"/>
    <w:basedOn w:val="Normal"/>
    <w:next w:val="Normal"/>
    <w:autoRedefine/>
    <w:semiHidden/>
    <w:rsid w:val="00840A5E"/>
    <w:pPr>
      <w:tabs>
        <w:tab w:val="left" w:pos="5184"/>
        <w:tab w:val="right" w:leader="dot" w:pos="9180"/>
      </w:tabs>
      <w:spacing w:before="120"/>
      <w:ind w:left="5184" w:hanging="576"/>
    </w:pPr>
  </w:style>
  <w:style w:type="character" w:customStyle="1" w:styleId="outtext">
    <w:name w:val="outtext"/>
    <w:basedOn w:val="DefaultParagraphFont"/>
    <w:rsid w:val="00840A5E"/>
    <w:rPr>
      <w:color w:val="000000"/>
    </w:rPr>
  </w:style>
  <w:style w:type="character" w:customStyle="1" w:styleId="outtexthidden">
    <w:name w:val="outtext hidden"/>
    <w:basedOn w:val="outtext"/>
    <w:rsid w:val="00840A5E"/>
    <w:rPr>
      <w:vanish/>
      <w:color w:val="000000"/>
    </w:rPr>
  </w:style>
  <w:style w:type="character" w:styleId="CommentReference">
    <w:name w:val="annotation reference"/>
    <w:basedOn w:val="DefaultParagraphFont"/>
    <w:semiHidden/>
    <w:rsid w:val="00840A5E"/>
    <w:rPr>
      <w:sz w:val="16"/>
      <w:szCs w:val="16"/>
    </w:rPr>
  </w:style>
  <w:style w:type="paragraph" w:styleId="CommentText">
    <w:name w:val="annotation text"/>
    <w:basedOn w:val="Normal"/>
    <w:link w:val="CommentTextChar"/>
    <w:semiHidden/>
    <w:rsid w:val="00840A5E"/>
    <w:rPr>
      <w:sz w:val="20"/>
    </w:rPr>
  </w:style>
  <w:style w:type="paragraph" w:styleId="CommentSubject">
    <w:name w:val="annotation subject"/>
    <w:basedOn w:val="CommentText"/>
    <w:next w:val="CommentText"/>
    <w:semiHidden/>
    <w:rsid w:val="00840A5E"/>
    <w:rPr>
      <w:b/>
      <w:bCs/>
    </w:rPr>
  </w:style>
  <w:style w:type="paragraph" w:styleId="BalloonText">
    <w:name w:val="Balloon Text"/>
    <w:basedOn w:val="Normal"/>
    <w:semiHidden/>
    <w:rsid w:val="00840A5E"/>
    <w:rPr>
      <w:rFonts w:ascii="Tahoma" w:hAnsi="Tahoma" w:cs="Tahoma"/>
      <w:sz w:val="16"/>
      <w:szCs w:val="16"/>
    </w:rPr>
  </w:style>
  <w:style w:type="character" w:styleId="PageNumber">
    <w:name w:val="page number"/>
    <w:basedOn w:val="DefaultParagraphFont"/>
    <w:rsid w:val="00840A5E"/>
  </w:style>
  <w:style w:type="character" w:customStyle="1" w:styleId="CommentTextChar">
    <w:name w:val="Comment Text Char"/>
    <w:basedOn w:val="DefaultParagraphFont"/>
    <w:link w:val="CommentText"/>
    <w:locked/>
    <w:rsid w:val="00840A5E"/>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4872</Words>
  <Characters>27774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University of Washington Retirement Plan</vt:lpstr>
    </vt:vector>
  </TitlesOfParts>
  <Company>Ropes &amp; Gray</Company>
  <LinksUpToDate>false</LinksUpToDate>
  <CharactersWithSpaces>32581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 Retirement Plan</dc:title>
  <dc:subject/>
  <dc:creator>Mgluck</dc:creator>
  <cp:keywords/>
  <dc:description/>
  <cp:lastModifiedBy>MagdlinK</cp:lastModifiedBy>
  <cp:revision>2</cp:revision>
  <cp:lastPrinted>2008-09-18T20:13:00Z</cp:lastPrinted>
  <dcterms:created xsi:type="dcterms:W3CDTF">2012-01-20T19:25:00Z</dcterms:created>
  <dcterms:modified xsi:type="dcterms:W3CDTF">2012-01-20T19:25:00Z</dcterms:modified>
</cp:coreProperties>
</file>