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0CB9" w:rsidR="009E57BE" w:rsidP="009E57BE" w:rsidRDefault="009E57BE" w14:paraId="3AF59AFD" w14:textId="77777777">
      <w:pPr>
        <w:pStyle w:val="NoSpacing"/>
        <w:jc w:val="center"/>
        <w:rPr>
          <w:rFonts w:cstheme="minorHAnsi"/>
          <w:sz w:val="32"/>
          <w:szCs w:val="32"/>
        </w:rPr>
      </w:pPr>
      <w:r w:rsidRPr="00150CB9">
        <w:rPr>
          <w:rFonts w:cstheme="minorHAnsi"/>
          <w:sz w:val="32"/>
          <w:szCs w:val="32"/>
        </w:rPr>
        <w:t>Faculty Senate Academic Affairs Committee</w:t>
      </w:r>
    </w:p>
    <w:p w:rsidRPr="00150CB9" w:rsidR="009E57BE" w:rsidP="009E57BE" w:rsidRDefault="00EB0E19" w14:paraId="7B47AA6F" w14:textId="68BED6CD">
      <w:pPr>
        <w:pStyle w:val="NoSpacing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May 22, </w:t>
      </w:r>
      <w:r w:rsidRPr="00150CB9" w:rsidR="00A965C8">
        <w:rPr>
          <w:rFonts w:asciiTheme="majorHAnsi" w:hAnsiTheme="majorHAnsi" w:cstheme="majorHAnsi"/>
          <w:sz w:val="28"/>
          <w:szCs w:val="28"/>
        </w:rPr>
        <w:t>202</w:t>
      </w:r>
      <w:r w:rsidR="00B325FC">
        <w:rPr>
          <w:rFonts w:asciiTheme="majorHAnsi" w:hAnsiTheme="majorHAnsi" w:cstheme="majorHAnsi"/>
          <w:sz w:val="28"/>
          <w:szCs w:val="28"/>
        </w:rPr>
        <w:t>5</w:t>
      </w:r>
      <w:r w:rsidRPr="00150CB9" w:rsidR="009E57BE">
        <w:rPr>
          <w:rFonts w:asciiTheme="majorHAnsi" w:hAnsiTheme="majorHAnsi" w:cstheme="majorHAnsi"/>
          <w:sz w:val="28"/>
          <w:szCs w:val="28"/>
        </w:rPr>
        <w:tab/>
      </w:r>
      <w:r w:rsidRPr="00150CB9" w:rsidR="009E57BE">
        <w:rPr>
          <w:rFonts w:asciiTheme="majorHAnsi" w:hAnsiTheme="majorHAnsi" w:cstheme="majorHAnsi"/>
          <w:sz w:val="28"/>
          <w:szCs w:val="28"/>
        </w:rPr>
        <w:tab/>
      </w:r>
      <w:r w:rsidRPr="00150CB9" w:rsidR="009E57BE">
        <w:rPr>
          <w:rFonts w:asciiTheme="majorHAnsi" w:hAnsiTheme="majorHAnsi" w:cstheme="majorHAnsi"/>
          <w:sz w:val="28"/>
          <w:szCs w:val="28"/>
        </w:rPr>
        <w:t>3:</w:t>
      </w:r>
      <w:r w:rsidR="00010A88">
        <w:rPr>
          <w:rFonts w:asciiTheme="majorHAnsi" w:hAnsiTheme="majorHAnsi" w:cstheme="majorHAnsi"/>
          <w:sz w:val="28"/>
          <w:szCs w:val="28"/>
        </w:rPr>
        <w:t>1</w:t>
      </w:r>
      <w:r w:rsidRPr="00150CB9" w:rsidR="00711B44">
        <w:rPr>
          <w:rFonts w:asciiTheme="majorHAnsi" w:hAnsiTheme="majorHAnsi" w:cstheme="majorHAnsi"/>
          <w:sz w:val="28"/>
          <w:szCs w:val="28"/>
        </w:rPr>
        <w:t>0</w:t>
      </w:r>
      <w:r w:rsidRPr="00150CB9" w:rsidR="009E57BE">
        <w:rPr>
          <w:rFonts w:asciiTheme="majorHAnsi" w:hAnsiTheme="majorHAnsi" w:cstheme="majorHAnsi"/>
          <w:sz w:val="28"/>
          <w:szCs w:val="28"/>
        </w:rPr>
        <w:t>—5:00 p.m.</w:t>
      </w:r>
    </w:p>
    <w:p w:rsidR="00812A91" w:rsidP="009E57BE" w:rsidRDefault="00812A91" w14:paraId="3612A512" w14:textId="77777777">
      <w:pPr>
        <w:pStyle w:val="NoSpacing"/>
        <w:jc w:val="center"/>
        <w:rPr>
          <w:rFonts w:ascii="Century Gothic" w:hAnsi="Century Gothic"/>
          <w:sz w:val="28"/>
          <w:szCs w:val="28"/>
        </w:rPr>
      </w:pPr>
    </w:p>
    <w:p w:rsidR="00812A91" w:rsidP="00570EC3" w:rsidRDefault="00570EC3" w14:paraId="6D2D1D82" w14:textId="1DDF2626">
      <w:pPr>
        <w:pStyle w:val="NoSpacing"/>
        <w:jc w:val="center"/>
        <w:rPr>
          <w:rFonts w:ascii="Century Gothic" w:hAnsi="Century Gothic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meeting location: </w:t>
      </w:r>
      <w:r w:rsidR="00C67D41">
        <w:rPr>
          <w:rFonts w:cstheme="minorHAnsi"/>
          <w:sz w:val="28"/>
          <w:szCs w:val="28"/>
        </w:rPr>
        <w:t>online</w:t>
      </w:r>
    </w:p>
    <w:p w:rsidRPr="00A24915" w:rsidR="00A24915" w:rsidP="00A24915" w:rsidRDefault="00A24915" w14:paraId="1D64C0F2" w14:textId="3D4AD570">
      <w:pPr>
        <w:pStyle w:val="NoSpacing"/>
        <w:jc w:val="center"/>
        <w:rPr>
          <w:color w:val="0070C0"/>
        </w:rPr>
      </w:pPr>
      <w:r w:rsidRPr="00A24915">
        <w:rPr>
          <w:color w:val="0070C0"/>
        </w:rPr>
        <w:t>https://cwu.zoom.us/j/88626840025?pwd=xfjBrEwLydT06X3bZJIcZ0gxsaPOs5.1</w:t>
      </w:r>
    </w:p>
    <w:p w:rsidR="00A24915" w:rsidP="00010A88" w:rsidRDefault="00A24915" w14:paraId="1D9EDB32" w14:textId="77777777">
      <w:pPr>
        <w:pStyle w:val="NoSpacing"/>
        <w:jc w:val="center"/>
        <w:rPr>
          <w:rFonts w:asciiTheme="majorHAnsi" w:hAnsiTheme="majorHAnsi" w:cstheme="majorHAnsi"/>
          <w:sz w:val="36"/>
        </w:rPr>
      </w:pPr>
    </w:p>
    <w:p w:rsidRPr="00150CB9" w:rsidR="00010A88" w:rsidP="00010A88" w:rsidRDefault="00F40462" w14:paraId="0EFC4F2D" w14:textId="67F09E53">
      <w:pPr>
        <w:pStyle w:val="NoSpacing"/>
        <w:jc w:val="center"/>
        <w:rPr>
          <w:rFonts w:asciiTheme="majorHAnsi" w:hAnsiTheme="majorHAnsi" w:cstheme="majorHAnsi"/>
          <w:sz w:val="36"/>
        </w:rPr>
      </w:pPr>
      <w:r>
        <w:rPr>
          <w:rFonts w:asciiTheme="majorHAnsi" w:hAnsiTheme="majorHAnsi" w:cstheme="majorHAnsi"/>
          <w:sz w:val="36"/>
        </w:rPr>
        <w:t>Minutes</w:t>
      </w:r>
    </w:p>
    <w:p w:rsidR="00F40462" w:rsidP="009E57BE" w:rsidRDefault="00F40462" w14:paraId="45466AAB" w14:textId="252366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Present: Wendy Cook, Brent Hancock, Cody Stoddard</w:t>
      </w:r>
    </w:p>
    <w:p w:rsidR="00F40462" w:rsidP="009E57BE" w:rsidRDefault="00F40462" w14:paraId="41FE2636" w14:textId="6F79836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Guest: Delayna Breckon from Multimodal</w:t>
      </w:r>
    </w:p>
    <w:p w:rsidR="00F40462" w:rsidP="009E57BE" w:rsidRDefault="00F40462" w14:paraId="312413FF" w14:textId="77777777">
      <w:pPr>
        <w:pStyle w:val="NoSpacing"/>
        <w:rPr>
          <w:sz w:val="24"/>
          <w:szCs w:val="24"/>
        </w:rPr>
      </w:pPr>
    </w:p>
    <w:p w:rsidRPr="00A24915" w:rsidR="00010A88" w:rsidP="009E57BE" w:rsidRDefault="00F40462" w14:paraId="369B81D9" w14:textId="559201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</w:t>
      </w:r>
      <w:r w:rsidRPr="00A24915" w:rsidR="00C51C69">
        <w:rPr>
          <w:sz w:val="24"/>
          <w:szCs w:val="24"/>
        </w:rPr>
        <w:t>otetaker</w:t>
      </w:r>
      <w:r>
        <w:rPr>
          <w:sz w:val="24"/>
          <w:szCs w:val="24"/>
        </w:rPr>
        <w:t>: Eric Foch</w:t>
      </w:r>
    </w:p>
    <w:p w:rsidRPr="00A24915" w:rsidR="005C445E" w:rsidP="009E57BE" w:rsidRDefault="005C445E" w14:paraId="6F688A3D" w14:textId="77777777">
      <w:pPr>
        <w:pStyle w:val="NoSpacing"/>
        <w:rPr>
          <w:sz w:val="24"/>
          <w:szCs w:val="24"/>
        </w:rPr>
      </w:pPr>
    </w:p>
    <w:p w:rsidR="006532D4" w:rsidP="00F40462" w:rsidRDefault="009E57BE" w14:paraId="0B7601E4" w14:textId="3C347B8B">
      <w:pPr>
        <w:pStyle w:val="NoSpacing"/>
        <w:numPr>
          <w:ilvl w:val="0"/>
          <w:numId w:val="21"/>
        </w:numPr>
        <w:rPr>
          <w:sz w:val="24"/>
          <w:szCs w:val="24"/>
        </w:rPr>
      </w:pPr>
      <w:r w:rsidRPr="00A24915">
        <w:rPr>
          <w:sz w:val="24"/>
          <w:szCs w:val="24"/>
        </w:rPr>
        <w:t>Call meeting to order</w:t>
      </w:r>
      <w:r w:rsidRPr="00A24915" w:rsidR="00812A91">
        <w:rPr>
          <w:sz w:val="24"/>
          <w:szCs w:val="24"/>
        </w:rPr>
        <w:t xml:space="preserve">. </w:t>
      </w:r>
    </w:p>
    <w:p w:rsidRPr="001D4B73" w:rsidR="00B325FC" w:rsidP="001D4B73" w:rsidRDefault="00F40462" w14:paraId="61E189E2" w14:textId="00D34006">
      <w:pPr>
        <w:pStyle w:val="NoSpacing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Eric was having technical difficulties getting his mic and camera to work and did not have host privileges on Zoom®. An emergency Teams® meeting was sent out, and order was mostly restored.</w:t>
      </w:r>
    </w:p>
    <w:p w:rsidR="00F40462" w:rsidP="00F40462" w:rsidRDefault="009E57BE" w14:paraId="557D792F" w14:textId="499ED26C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C51C69">
        <w:rPr>
          <w:sz w:val="24"/>
          <w:szCs w:val="24"/>
        </w:rPr>
        <w:t xml:space="preserve">Approval </w:t>
      </w:r>
      <w:r w:rsidRPr="00C51C69" w:rsidR="00570EC3">
        <w:rPr>
          <w:sz w:val="24"/>
          <w:szCs w:val="24"/>
        </w:rPr>
        <w:t>o</w:t>
      </w:r>
      <w:r w:rsidRPr="00C51C69" w:rsidR="005E4BB7">
        <w:rPr>
          <w:sz w:val="24"/>
          <w:szCs w:val="24"/>
        </w:rPr>
        <w:t>f</w:t>
      </w:r>
      <w:r w:rsidR="00EB0E19">
        <w:rPr>
          <w:sz w:val="24"/>
          <w:szCs w:val="24"/>
        </w:rPr>
        <w:t xml:space="preserve"> </w:t>
      </w:r>
      <w:hyperlink w:history="1" r:id="rId8">
        <w:r w:rsidR="00EB0E19">
          <w:rPr>
            <w:rStyle w:val="Hyperlink"/>
            <w:sz w:val="24"/>
            <w:szCs w:val="24"/>
          </w:rPr>
          <w:t xml:space="preserve">April 24 Minutes </w:t>
        </w:r>
      </w:hyperlink>
      <w:r w:rsidR="00EB0E19">
        <w:rPr>
          <w:sz w:val="24"/>
          <w:szCs w:val="24"/>
        </w:rPr>
        <w:t xml:space="preserve"> </w:t>
      </w:r>
    </w:p>
    <w:p w:rsidRPr="001D4B73" w:rsidR="00570EC3" w:rsidP="009E57BE" w:rsidRDefault="00F40462" w14:paraId="4152801E" w14:textId="5AE4CC7C">
      <w:pPr>
        <w:pStyle w:val="NoSpacing"/>
        <w:numPr>
          <w:ilvl w:val="1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 quorum to vote on the minutes.</w:t>
      </w:r>
      <w:r w:rsidRPr="00C51C69" w:rsidR="00C51C69">
        <w:rPr>
          <w:sz w:val="24"/>
          <w:szCs w:val="24"/>
        </w:rPr>
        <w:t xml:space="preserve"> </w:t>
      </w:r>
    </w:p>
    <w:p w:rsidR="00C51C69" w:rsidP="00F40462" w:rsidRDefault="00C51C69" w14:paraId="0C5110FA" w14:textId="3967F588">
      <w:pPr>
        <w:pStyle w:val="NoSpacing"/>
        <w:numPr>
          <w:ilvl w:val="0"/>
          <w:numId w:val="21"/>
        </w:numPr>
        <w:rPr>
          <w:rStyle w:val="Hyperlink"/>
          <w:color w:val="000000" w:themeColor="text1"/>
          <w:sz w:val="24"/>
          <w:szCs w:val="24"/>
          <w:u w:val="none"/>
        </w:rPr>
      </w:pPr>
      <w:r>
        <w:rPr>
          <w:rStyle w:val="Hyperlink"/>
          <w:color w:val="000000" w:themeColor="text1"/>
          <w:sz w:val="24"/>
          <w:szCs w:val="24"/>
          <w:u w:val="none"/>
        </w:rPr>
        <w:t>New items</w:t>
      </w:r>
    </w:p>
    <w:p w:rsidRPr="00F40462" w:rsidR="00F40462" w:rsidP="00F40462" w:rsidRDefault="00F40462" w14:paraId="4CE79619" w14:textId="5AC68049">
      <w:pPr>
        <w:pStyle w:val="NoSpacing"/>
        <w:numPr>
          <w:ilvl w:val="1"/>
          <w:numId w:val="21"/>
        </w:numPr>
        <w:rPr>
          <w:color w:val="000000" w:themeColor="text1"/>
          <w:sz w:val="24"/>
          <w:szCs w:val="24"/>
        </w:rPr>
      </w:pPr>
      <w:r>
        <w:rPr>
          <w:szCs w:val="24"/>
        </w:rPr>
        <w:t>AAC reviewed the syllabus template for required University Policies Delayna created in Canvas (has the potential  to be imported in every Canvas course). Overall, all the CWUP 5-90-40(42) policy language is in the template. Faculty are free to edit as appropriate.</w:t>
      </w:r>
    </w:p>
    <w:p w:rsidR="00EB0E19" w:rsidP="00F40462" w:rsidRDefault="00EB0E19" w14:paraId="69A52A91" w14:textId="55851F00">
      <w:pPr>
        <w:pStyle w:val="NoSpacing"/>
        <w:numPr>
          <w:ilvl w:val="1"/>
          <w:numId w:val="21"/>
        </w:numPr>
        <w:rPr>
          <w:szCs w:val="24"/>
        </w:rPr>
      </w:pPr>
      <w:r w:rsidRPr="00F40462">
        <w:rPr>
          <w:szCs w:val="24"/>
        </w:rPr>
        <w:t xml:space="preserve">Delayna is </w:t>
      </w:r>
      <w:r w:rsidR="00F40462">
        <w:rPr>
          <w:szCs w:val="24"/>
        </w:rPr>
        <w:t>going to</w:t>
      </w:r>
      <w:r w:rsidRPr="00F40462">
        <w:rPr>
          <w:szCs w:val="24"/>
        </w:rPr>
        <w:t xml:space="preserve"> implement the syllabus template in Canvas </w:t>
      </w:r>
      <w:r w:rsidR="00F40462">
        <w:rPr>
          <w:szCs w:val="24"/>
        </w:rPr>
        <w:t>for summer classes and will solicit feedback from faculty via survey and share with EC and AAC next year.</w:t>
      </w:r>
    </w:p>
    <w:p w:rsidR="00F40462" w:rsidP="00F40462" w:rsidRDefault="00F40462" w14:paraId="6609402D" w14:textId="0C9FBF3D">
      <w:pPr>
        <w:pStyle w:val="NoSpacing"/>
        <w:numPr>
          <w:ilvl w:val="0"/>
          <w:numId w:val="21"/>
        </w:numPr>
        <w:rPr>
          <w:szCs w:val="24"/>
        </w:rPr>
      </w:pPr>
      <w:r>
        <w:rPr>
          <w:szCs w:val="24"/>
        </w:rPr>
        <w:t>AAC Chair Vote</w:t>
      </w:r>
    </w:p>
    <w:p w:rsidR="001D4B73" w:rsidP="00872604" w:rsidRDefault="00F40462" w14:paraId="4D9A9675" w14:textId="77777777">
      <w:pPr>
        <w:pStyle w:val="NoSpacing"/>
        <w:numPr>
          <w:ilvl w:val="1"/>
          <w:numId w:val="21"/>
        </w:numPr>
        <w:rPr>
          <w:szCs w:val="24"/>
        </w:rPr>
      </w:pPr>
      <w:r w:rsidR="00F40462">
        <w:rPr/>
        <w:t xml:space="preserve">No quorum for a vote. Eric Foch is the only nominee for the 2025-26 AAC chair. </w:t>
      </w:r>
    </w:p>
    <w:p w:rsidRPr="00F40462" w:rsidR="00F40462" w:rsidP="00F40462" w:rsidRDefault="00F40462" w14:paraId="3D09D1B4" w14:textId="3E4DC1CA">
      <w:pPr>
        <w:pStyle w:val="NoSpacing"/>
        <w:numPr>
          <w:ilvl w:val="0"/>
          <w:numId w:val="21"/>
        </w:numPr>
        <w:rPr>
          <w:rStyle w:val="Hyperlink"/>
          <w:color w:val="auto"/>
          <w:szCs w:val="24"/>
          <w:u w:val="none"/>
        </w:rPr>
      </w:pPr>
      <w:r>
        <w:rPr>
          <w:szCs w:val="24"/>
        </w:rPr>
        <w:t>Adjourned at ~4:00 PM</w:t>
      </w:r>
    </w:p>
    <w:p w:rsidRPr="00A24915" w:rsidR="00E646B5" w:rsidP="009E57BE" w:rsidRDefault="00E646B5" w14:paraId="685E34C4" w14:textId="77777777">
      <w:pPr>
        <w:pStyle w:val="NoSpacing"/>
        <w:rPr>
          <w:sz w:val="24"/>
          <w:szCs w:val="24"/>
        </w:rPr>
      </w:pPr>
    </w:p>
    <w:p w:rsidRPr="00A24915" w:rsidR="009E57BE" w:rsidP="009E57BE" w:rsidRDefault="009E57BE" w14:paraId="516DF076" w14:textId="77777777">
      <w:pPr>
        <w:pStyle w:val="NoSpacing"/>
        <w:rPr>
          <w:sz w:val="24"/>
          <w:szCs w:val="24"/>
        </w:rPr>
      </w:pPr>
    </w:p>
    <w:p w:rsidRPr="00A24915" w:rsidR="009E57BE" w:rsidP="009E57BE" w:rsidRDefault="009E57BE" w14:paraId="01AEBA0F" w14:textId="5DAB902F">
      <w:pPr>
        <w:pStyle w:val="NoSpacing"/>
        <w:rPr>
          <w:b/>
          <w:sz w:val="24"/>
          <w:szCs w:val="24"/>
        </w:rPr>
      </w:pPr>
      <w:r w:rsidRPr="00A24915">
        <w:rPr>
          <w:b/>
          <w:bCs/>
          <w:sz w:val="24"/>
          <w:szCs w:val="24"/>
        </w:rPr>
        <w:t>Next Meeting:</w:t>
      </w:r>
      <w:r w:rsidRPr="00A24915" w:rsidR="0078102E">
        <w:rPr>
          <w:b/>
          <w:bCs/>
          <w:sz w:val="24"/>
          <w:szCs w:val="24"/>
        </w:rPr>
        <w:t xml:space="preserve"> </w:t>
      </w:r>
      <w:r w:rsidR="00EB0E19">
        <w:rPr>
          <w:b/>
          <w:bCs/>
          <w:sz w:val="24"/>
          <w:szCs w:val="24"/>
        </w:rPr>
        <w:t>Enjoy your summer</w:t>
      </w:r>
    </w:p>
    <w:p w:rsidRPr="00A24915" w:rsidR="00B407FA" w:rsidRDefault="00B407FA" w14:paraId="60AF16C7" w14:textId="77777777">
      <w:pPr>
        <w:rPr>
          <w:szCs w:val="24"/>
        </w:rPr>
      </w:pPr>
    </w:p>
    <w:p w:rsidRPr="00A24915" w:rsidR="00B325FC" w:rsidRDefault="00B325FC" w14:paraId="71B81516" w14:textId="77777777">
      <w:pPr>
        <w:rPr>
          <w:szCs w:val="24"/>
        </w:rPr>
      </w:pPr>
    </w:p>
    <w:p w:rsidR="00B325FC" w:rsidP="00AC18D3" w:rsidRDefault="00B325FC" w14:paraId="55D3B8BE" w14:textId="7E2142CD">
      <w:pPr>
        <w:spacing w:after="160" w:line="259" w:lineRule="auto"/>
      </w:pPr>
    </w:p>
    <w:p w:rsidR="00C51C69" w:rsidP="00AC18D3" w:rsidRDefault="00C51C69" w14:paraId="05D7AA10" w14:textId="77777777">
      <w:pPr>
        <w:spacing w:after="160" w:line="259" w:lineRule="auto"/>
      </w:pPr>
    </w:p>
    <w:p w:rsidRPr="00AC18D3" w:rsidR="00C51C69" w:rsidP="00AC18D3" w:rsidRDefault="00C51C69" w14:paraId="4D5EB9C2" w14:textId="2398063B">
      <w:pPr>
        <w:spacing w:after="160" w:line="259" w:lineRule="auto"/>
      </w:pPr>
    </w:p>
    <w:sectPr w:rsidRPr="00AC18D3" w:rsidR="00C51C69" w:rsidSect="00B325FC">
      <w:pgSz w:w="12240" w:h="15840" w:orient="portrait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4D8"/>
    <w:multiLevelType w:val="hybridMultilevel"/>
    <w:tmpl w:val="23A83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CA2AA8"/>
    <w:multiLevelType w:val="hybridMultilevel"/>
    <w:tmpl w:val="398AEC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8F4B38"/>
    <w:multiLevelType w:val="hybridMultilevel"/>
    <w:tmpl w:val="491E5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EB3894"/>
    <w:multiLevelType w:val="hybridMultilevel"/>
    <w:tmpl w:val="68D62F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89676B"/>
    <w:multiLevelType w:val="multilevel"/>
    <w:tmpl w:val="7F7C4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C213101"/>
    <w:multiLevelType w:val="hybridMultilevel"/>
    <w:tmpl w:val="64FA5992"/>
    <w:lvl w:ilvl="0" w:tplc="278C9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D1B38"/>
    <w:multiLevelType w:val="hybridMultilevel"/>
    <w:tmpl w:val="E2E63D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C408E7"/>
    <w:multiLevelType w:val="hybridMultilevel"/>
    <w:tmpl w:val="90C6A8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5DF7383"/>
    <w:multiLevelType w:val="hybridMultilevel"/>
    <w:tmpl w:val="7B6E9C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DF32A10"/>
    <w:multiLevelType w:val="hybridMultilevel"/>
    <w:tmpl w:val="649AF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436BE"/>
    <w:multiLevelType w:val="hybridMultilevel"/>
    <w:tmpl w:val="92C2B1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4F0846"/>
    <w:multiLevelType w:val="hybridMultilevel"/>
    <w:tmpl w:val="3DF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EEF1E92"/>
    <w:multiLevelType w:val="multilevel"/>
    <w:tmpl w:val="EFE8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4E26144"/>
    <w:multiLevelType w:val="hybridMultilevel"/>
    <w:tmpl w:val="F15CE8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88290645">
    <w:abstractNumId w:val="6"/>
  </w:num>
  <w:num w:numId="2" w16cid:durableId="275866504">
    <w:abstractNumId w:val="17"/>
  </w:num>
  <w:num w:numId="3" w16cid:durableId="1325939018">
    <w:abstractNumId w:val="10"/>
  </w:num>
  <w:num w:numId="4" w16cid:durableId="770390632">
    <w:abstractNumId w:val="14"/>
  </w:num>
  <w:num w:numId="5" w16cid:durableId="179591808">
    <w:abstractNumId w:val="15"/>
  </w:num>
  <w:num w:numId="6" w16cid:durableId="424503063">
    <w:abstractNumId w:val="16"/>
  </w:num>
  <w:num w:numId="7" w16cid:durableId="498277836">
    <w:abstractNumId w:val="18"/>
  </w:num>
  <w:num w:numId="8" w16cid:durableId="1288125173">
    <w:abstractNumId w:val="0"/>
  </w:num>
  <w:num w:numId="9" w16cid:durableId="1834298077">
    <w:abstractNumId w:val="13"/>
  </w:num>
  <w:num w:numId="10" w16cid:durableId="150407865">
    <w:abstractNumId w:val="1"/>
  </w:num>
  <w:num w:numId="11" w16cid:durableId="1543441349">
    <w:abstractNumId w:val="3"/>
  </w:num>
  <w:num w:numId="12" w16cid:durableId="2065179975">
    <w:abstractNumId w:val="4"/>
  </w:num>
  <w:num w:numId="13" w16cid:durableId="996303663">
    <w:abstractNumId w:val="8"/>
  </w:num>
  <w:num w:numId="14" w16cid:durableId="601456615">
    <w:abstractNumId w:val="5"/>
  </w:num>
  <w:num w:numId="15" w16cid:durableId="1156995859">
    <w:abstractNumId w:val="9"/>
  </w:num>
  <w:num w:numId="16" w16cid:durableId="1604876146">
    <w:abstractNumId w:val="2"/>
  </w:num>
  <w:num w:numId="17" w16cid:durableId="1524172374">
    <w:abstractNumId w:val="12"/>
  </w:num>
  <w:num w:numId="18" w16cid:durableId="1822043214">
    <w:abstractNumId w:val="20"/>
  </w:num>
  <w:num w:numId="19" w16cid:durableId="79758206">
    <w:abstractNumId w:val="19"/>
  </w:num>
  <w:num w:numId="20" w16cid:durableId="112873024">
    <w:abstractNumId w:val="7"/>
  </w:num>
  <w:num w:numId="21" w16cid:durableId="162727493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011AD"/>
    <w:rsid w:val="00004EAF"/>
    <w:rsid w:val="00010A88"/>
    <w:rsid w:val="00012EEA"/>
    <w:rsid w:val="00013025"/>
    <w:rsid w:val="000202B8"/>
    <w:rsid w:val="00033266"/>
    <w:rsid w:val="000343E8"/>
    <w:rsid w:val="000416E0"/>
    <w:rsid w:val="00062FE4"/>
    <w:rsid w:val="00067227"/>
    <w:rsid w:val="00077E19"/>
    <w:rsid w:val="000A5491"/>
    <w:rsid w:val="000B68F4"/>
    <w:rsid w:val="000B6E42"/>
    <w:rsid w:val="000C1EC2"/>
    <w:rsid w:val="000C5133"/>
    <w:rsid w:val="000C6465"/>
    <w:rsid w:val="000C6EA2"/>
    <w:rsid w:val="000E1571"/>
    <w:rsid w:val="000E50AC"/>
    <w:rsid w:val="0010071E"/>
    <w:rsid w:val="00116AFD"/>
    <w:rsid w:val="00117124"/>
    <w:rsid w:val="001225E8"/>
    <w:rsid w:val="001236B7"/>
    <w:rsid w:val="00131017"/>
    <w:rsid w:val="00147D16"/>
    <w:rsid w:val="00150CB9"/>
    <w:rsid w:val="001802E8"/>
    <w:rsid w:val="00193FEC"/>
    <w:rsid w:val="001A69C3"/>
    <w:rsid w:val="001A7A17"/>
    <w:rsid w:val="001B067E"/>
    <w:rsid w:val="001B3951"/>
    <w:rsid w:val="001D38C0"/>
    <w:rsid w:val="001D4B73"/>
    <w:rsid w:val="00202287"/>
    <w:rsid w:val="00202DC6"/>
    <w:rsid w:val="00204523"/>
    <w:rsid w:val="0021463C"/>
    <w:rsid w:val="002243FE"/>
    <w:rsid w:val="0023319D"/>
    <w:rsid w:val="00246107"/>
    <w:rsid w:val="002533D2"/>
    <w:rsid w:val="0026169E"/>
    <w:rsid w:val="00274F03"/>
    <w:rsid w:val="00280AA5"/>
    <w:rsid w:val="00294208"/>
    <w:rsid w:val="002943EA"/>
    <w:rsid w:val="0029694E"/>
    <w:rsid w:val="002A039F"/>
    <w:rsid w:val="002A5942"/>
    <w:rsid w:val="002F3108"/>
    <w:rsid w:val="00301D18"/>
    <w:rsid w:val="0030222B"/>
    <w:rsid w:val="003270EE"/>
    <w:rsid w:val="00343B64"/>
    <w:rsid w:val="00347325"/>
    <w:rsid w:val="00377E21"/>
    <w:rsid w:val="00390AA7"/>
    <w:rsid w:val="003A1C68"/>
    <w:rsid w:val="003F4E1B"/>
    <w:rsid w:val="00411EB4"/>
    <w:rsid w:val="00412582"/>
    <w:rsid w:val="00430B9B"/>
    <w:rsid w:val="00435DB6"/>
    <w:rsid w:val="004403C4"/>
    <w:rsid w:val="00441352"/>
    <w:rsid w:val="00456567"/>
    <w:rsid w:val="00456E94"/>
    <w:rsid w:val="00480071"/>
    <w:rsid w:val="00483D39"/>
    <w:rsid w:val="00486B82"/>
    <w:rsid w:val="00487940"/>
    <w:rsid w:val="004A1EFB"/>
    <w:rsid w:val="004A285C"/>
    <w:rsid w:val="004A48E9"/>
    <w:rsid w:val="004E1932"/>
    <w:rsid w:val="004F7E6E"/>
    <w:rsid w:val="00503582"/>
    <w:rsid w:val="00504769"/>
    <w:rsid w:val="0051361F"/>
    <w:rsid w:val="0051773E"/>
    <w:rsid w:val="00524D73"/>
    <w:rsid w:val="00527375"/>
    <w:rsid w:val="00533569"/>
    <w:rsid w:val="0053563B"/>
    <w:rsid w:val="005368E2"/>
    <w:rsid w:val="00545C9B"/>
    <w:rsid w:val="00545EA8"/>
    <w:rsid w:val="005472E6"/>
    <w:rsid w:val="00550208"/>
    <w:rsid w:val="00557FCE"/>
    <w:rsid w:val="00567ECA"/>
    <w:rsid w:val="00570EC3"/>
    <w:rsid w:val="005747E6"/>
    <w:rsid w:val="00592DB8"/>
    <w:rsid w:val="00595A66"/>
    <w:rsid w:val="00595F65"/>
    <w:rsid w:val="005A0D3C"/>
    <w:rsid w:val="005B0C38"/>
    <w:rsid w:val="005B2C4E"/>
    <w:rsid w:val="005C445E"/>
    <w:rsid w:val="005D517F"/>
    <w:rsid w:val="005E3B8A"/>
    <w:rsid w:val="005E4BB7"/>
    <w:rsid w:val="00616A08"/>
    <w:rsid w:val="006532D4"/>
    <w:rsid w:val="0066083D"/>
    <w:rsid w:val="00661067"/>
    <w:rsid w:val="00670A8F"/>
    <w:rsid w:val="00671DC7"/>
    <w:rsid w:val="006742FF"/>
    <w:rsid w:val="00682BFF"/>
    <w:rsid w:val="00687B28"/>
    <w:rsid w:val="006C5381"/>
    <w:rsid w:val="006E4DF6"/>
    <w:rsid w:val="007026B6"/>
    <w:rsid w:val="00703297"/>
    <w:rsid w:val="00711B44"/>
    <w:rsid w:val="00717EED"/>
    <w:rsid w:val="0074162B"/>
    <w:rsid w:val="0077307D"/>
    <w:rsid w:val="0078102E"/>
    <w:rsid w:val="007955E1"/>
    <w:rsid w:val="0079686F"/>
    <w:rsid w:val="0079772C"/>
    <w:rsid w:val="007B050A"/>
    <w:rsid w:val="007C12E9"/>
    <w:rsid w:val="007C3E0A"/>
    <w:rsid w:val="007D49D8"/>
    <w:rsid w:val="00812A91"/>
    <w:rsid w:val="00814748"/>
    <w:rsid w:val="00821A45"/>
    <w:rsid w:val="00823387"/>
    <w:rsid w:val="008377CC"/>
    <w:rsid w:val="008463ED"/>
    <w:rsid w:val="008540D7"/>
    <w:rsid w:val="008609C2"/>
    <w:rsid w:val="00862889"/>
    <w:rsid w:val="008678DC"/>
    <w:rsid w:val="00872604"/>
    <w:rsid w:val="00893934"/>
    <w:rsid w:val="00896FF1"/>
    <w:rsid w:val="008D7005"/>
    <w:rsid w:val="008E5138"/>
    <w:rsid w:val="008E5B1A"/>
    <w:rsid w:val="008E619C"/>
    <w:rsid w:val="008E79E7"/>
    <w:rsid w:val="008F1809"/>
    <w:rsid w:val="00904D7F"/>
    <w:rsid w:val="00906D7E"/>
    <w:rsid w:val="0091262B"/>
    <w:rsid w:val="0092576C"/>
    <w:rsid w:val="0093163E"/>
    <w:rsid w:val="00957025"/>
    <w:rsid w:val="0095715C"/>
    <w:rsid w:val="00964788"/>
    <w:rsid w:val="0097601D"/>
    <w:rsid w:val="0098047F"/>
    <w:rsid w:val="009843EA"/>
    <w:rsid w:val="00984BD3"/>
    <w:rsid w:val="00996470"/>
    <w:rsid w:val="009A72A7"/>
    <w:rsid w:val="009B2A3B"/>
    <w:rsid w:val="009E57BE"/>
    <w:rsid w:val="009E5E37"/>
    <w:rsid w:val="009F1F9E"/>
    <w:rsid w:val="009F6C5A"/>
    <w:rsid w:val="00A07E55"/>
    <w:rsid w:val="00A20DD9"/>
    <w:rsid w:val="00A212B4"/>
    <w:rsid w:val="00A24915"/>
    <w:rsid w:val="00A41CE8"/>
    <w:rsid w:val="00A93286"/>
    <w:rsid w:val="00A965C8"/>
    <w:rsid w:val="00AA0720"/>
    <w:rsid w:val="00AA3E6A"/>
    <w:rsid w:val="00AB3EC2"/>
    <w:rsid w:val="00AC18D3"/>
    <w:rsid w:val="00AC6643"/>
    <w:rsid w:val="00AD646F"/>
    <w:rsid w:val="00AD6F29"/>
    <w:rsid w:val="00AD7993"/>
    <w:rsid w:val="00AE2515"/>
    <w:rsid w:val="00AF1ABA"/>
    <w:rsid w:val="00B061DA"/>
    <w:rsid w:val="00B25EAE"/>
    <w:rsid w:val="00B325FC"/>
    <w:rsid w:val="00B407FA"/>
    <w:rsid w:val="00B55BC1"/>
    <w:rsid w:val="00B74742"/>
    <w:rsid w:val="00B91B69"/>
    <w:rsid w:val="00B9487D"/>
    <w:rsid w:val="00BA7414"/>
    <w:rsid w:val="00BA7592"/>
    <w:rsid w:val="00BB6B8C"/>
    <w:rsid w:val="00BC13CE"/>
    <w:rsid w:val="00BD0154"/>
    <w:rsid w:val="00BD7088"/>
    <w:rsid w:val="00BF5A74"/>
    <w:rsid w:val="00C51C69"/>
    <w:rsid w:val="00C53628"/>
    <w:rsid w:val="00C538FA"/>
    <w:rsid w:val="00C54F93"/>
    <w:rsid w:val="00C65EB8"/>
    <w:rsid w:val="00C67D41"/>
    <w:rsid w:val="00C85314"/>
    <w:rsid w:val="00CA3B2D"/>
    <w:rsid w:val="00CC4F66"/>
    <w:rsid w:val="00CE0AF9"/>
    <w:rsid w:val="00CE316D"/>
    <w:rsid w:val="00D018C8"/>
    <w:rsid w:val="00D074CF"/>
    <w:rsid w:val="00D237BC"/>
    <w:rsid w:val="00D364D3"/>
    <w:rsid w:val="00D76CF5"/>
    <w:rsid w:val="00D820BA"/>
    <w:rsid w:val="00D875BB"/>
    <w:rsid w:val="00DA72D0"/>
    <w:rsid w:val="00DC5DA7"/>
    <w:rsid w:val="00DD3A1A"/>
    <w:rsid w:val="00DD5495"/>
    <w:rsid w:val="00DE4B83"/>
    <w:rsid w:val="00DE54D2"/>
    <w:rsid w:val="00DE764B"/>
    <w:rsid w:val="00E10158"/>
    <w:rsid w:val="00E2039E"/>
    <w:rsid w:val="00E31DB5"/>
    <w:rsid w:val="00E4468C"/>
    <w:rsid w:val="00E51BD6"/>
    <w:rsid w:val="00E646B5"/>
    <w:rsid w:val="00E74DDF"/>
    <w:rsid w:val="00E93015"/>
    <w:rsid w:val="00EB0E19"/>
    <w:rsid w:val="00EB26DB"/>
    <w:rsid w:val="00EB2E6F"/>
    <w:rsid w:val="00EC03D4"/>
    <w:rsid w:val="00EE7190"/>
    <w:rsid w:val="00EF410B"/>
    <w:rsid w:val="00F16992"/>
    <w:rsid w:val="00F40462"/>
    <w:rsid w:val="00F40D08"/>
    <w:rsid w:val="00F4612E"/>
    <w:rsid w:val="00F46540"/>
    <w:rsid w:val="00F51054"/>
    <w:rsid w:val="00F65A3E"/>
    <w:rsid w:val="00F67052"/>
    <w:rsid w:val="00F86317"/>
    <w:rsid w:val="00F91BFB"/>
    <w:rsid w:val="00FA11B4"/>
    <w:rsid w:val="00FA1579"/>
    <w:rsid w:val="00FB18D8"/>
    <w:rsid w:val="00FC2F1D"/>
    <w:rsid w:val="00FC6652"/>
    <w:rsid w:val="00FD3E1F"/>
    <w:rsid w:val="00FD63F8"/>
    <w:rsid w:val="00FD6665"/>
    <w:rsid w:val="00FE165A"/>
    <w:rsid w:val="00FE3521"/>
    <w:rsid w:val="00FE4BCA"/>
    <w:rsid w:val="00FE5B8C"/>
    <w:rsid w:val="00FF32BB"/>
    <w:rsid w:val="00FF46A7"/>
    <w:rsid w:val="6654F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F4363A1F-EB08-4472-8F46-CEC1BBA29E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6F29"/>
    <w:pPr>
      <w:spacing w:after="0" w:line="240" w:lineRule="auto"/>
    </w:pPr>
    <w:rPr>
      <w:rFonts w:ascii="Times" w:hAnsi="Times" w:eastAsia="Times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6E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6EA2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C6EA2"/>
    <w:rPr>
      <w:rFonts w:ascii="Times" w:hAnsi="Times" w:eastAsia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EA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C6EA2"/>
    <w:rPr>
      <w:rFonts w:ascii="Times" w:hAnsi="Times" w:eastAsia="Times" w:cs="Times New Roman"/>
      <w:b/>
      <w:bCs/>
      <w:sz w:val="20"/>
      <w:szCs w:val="20"/>
    </w:rPr>
  </w:style>
  <w:style w:type="paragraph" w:styleId="xxmsolistparagraph" w:customStyle="1">
    <w:name w:val="x_xmsolistparagraph"/>
    <w:basedOn w:val="Normal"/>
    <w:rsid w:val="00F91BFB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</w:rPr>
  </w:style>
  <w:style w:type="character" w:styleId="xapple-converted-space" w:customStyle="1">
    <w:name w:val="x_apple-converted-space"/>
    <w:basedOn w:val="DefaultParagraphFont"/>
    <w:rsid w:val="00F91BFB"/>
  </w:style>
  <w:style w:type="paragraph" w:styleId="pf0" w:customStyle="1">
    <w:name w:val="pf0"/>
    <w:basedOn w:val="Normal"/>
    <w:rsid w:val="00B325FC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character" w:styleId="cf11" w:customStyle="1">
    <w:name w:val="cf11"/>
    <w:basedOn w:val="DefaultParagraphFont"/>
    <w:rsid w:val="00B325FC"/>
    <w:rPr>
      <w:rFonts w:hint="default" w:ascii="Segoe UI" w:hAnsi="Segoe UI" w:cs="Segoe UI"/>
      <w:sz w:val="18"/>
      <w:szCs w:val="18"/>
    </w:rPr>
  </w:style>
  <w:style w:type="character" w:styleId="cf21" w:customStyle="1">
    <w:name w:val="cf21"/>
    <w:basedOn w:val="DefaultParagraphFont"/>
    <w:rsid w:val="00B325FC"/>
    <w:rPr>
      <w:rFonts w:hint="default" w:ascii="Segoe UI" w:hAnsi="Segoe UI" w:cs="Segoe UI"/>
      <w:b/>
      <w:bCs/>
      <w:sz w:val="18"/>
      <w:szCs w:val="18"/>
    </w:rPr>
  </w:style>
  <w:style w:type="character" w:styleId="apple-converted-space" w:customStyle="1">
    <w:name w:val="apple-converted-space"/>
    <w:basedOn w:val="DefaultParagraphFont"/>
    <w:rsid w:val="00C51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cwuwildcat.sharepoint.com/:w:/r/teams/AcademicAffairsCommittee/_layouts/15/Doc2.aspx?action=edit&amp;sourcedoc=%7Bc6cae8bc-880e-4f5b-bae3-a597b64dcab4%7D&amp;wdOrigin=TEAMS-WEB.teamsSdk_ns.rwc&amp;wdExp=TEAMS-TREATMENT&amp;wdhostclicktime=1747864891667&amp;web=1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8" ma:contentTypeDescription="Create a new document." ma:contentTypeScope="" ma:versionID="9986c725a34707401991ad44bc78185f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fa8442624d4894afc68caaaece7e90f9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E9745-BA3E-4286-B47B-5A69B2B560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5729-c7b4-4b80-81a9-64dcc41dffb8"/>
    <ds:schemaRef ds:uri="00535900-9855-48eb-964d-2a7fb0967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 Welsh</dc:creator>
  <keywords/>
  <dc:description/>
  <lastModifiedBy>Eric Foch</lastModifiedBy>
  <revision>17</revision>
  <dcterms:created xsi:type="dcterms:W3CDTF">2025-01-23T22:36:00.0000000Z</dcterms:created>
  <dcterms:modified xsi:type="dcterms:W3CDTF">2025-10-01T21:35:54.3775340Z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