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AFD" w14:textId="77777777" w:rsidR="009E57BE" w:rsidRPr="00150CB9" w:rsidRDefault="009E57BE" w:rsidP="009E57BE">
      <w:pPr>
        <w:pStyle w:val="NoSpacing"/>
        <w:jc w:val="center"/>
        <w:rPr>
          <w:rFonts w:cstheme="minorHAnsi"/>
          <w:sz w:val="32"/>
          <w:szCs w:val="32"/>
        </w:rPr>
      </w:pPr>
      <w:r w:rsidRPr="00150CB9">
        <w:rPr>
          <w:rFonts w:cstheme="minorHAnsi"/>
          <w:sz w:val="32"/>
          <w:szCs w:val="32"/>
        </w:rPr>
        <w:t>Faculty Senate Academic Affairs Committee</w:t>
      </w:r>
    </w:p>
    <w:p w14:paraId="7B47AA6F" w14:textId="7532C75E" w:rsidR="009E57BE" w:rsidRPr="00150CB9" w:rsidRDefault="00812A91" w:rsidP="009E57BE">
      <w:pPr>
        <w:pStyle w:val="NoSpacing"/>
        <w:jc w:val="center"/>
        <w:rPr>
          <w:rFonts w:asciiTheme="majorHAnsi" w:hAnsiTheme="majorHAnsi" w:cstheme="majorHAnsi"/>
          <w:sz w:val="28"/>
          <w:szCs w:val="28"/>
        </w:rPr>
      </w:pPr>
      <w:r w:rsidRPr="00150CB9">
        <w:rPr>
          <w:rFonts w:asciiTheme="majorHAnsi" w:hAnsiTheme="majorHAnsi" w:cstheme="majorHAnsi"/>
          <w:sz w:val="28"/>
          <w:szCs w:val="28"/>
        </w:rPr>
        <w:t>September</w:t>
      </w:r>
      <w:r w:rsidR="0078102E" w:rsidRPr="00150CB9">
        <w:rPr>
          <w:rFonts w:asciiTheme="majorHAnsi" w:hAnsiTheme="majorHAnsi" w:cstheme="majorHAnsi"/>
          <w:sz w:val="28"/>
          <w:szCs w:val="28"/>
        </w:rPr>
        <w:t xml:space="preserve"> </w:t>
      </w:r>
      <w:r w:rsidRPr="00150CB9">
        <w:rPr>
          <w:rFonts w:asciiTheme="majorHAnsi" w:hAnsiTheme="majorHAnsi" w:cstheme="majorHAnsi"/>
          <w:sz w:val="28"/>
          <w:szCs w:val="28"/>
        </w:rPr>
        <w:t>2</w:t>
      </w:r>
      <w:r w:rsidR="009F6C5A">
        <w:rPr>
          <w:rFonts w:asciiTheme="majorHAnsi" w:hAnsiTheme="majorHAnsi" w:cstheme="majorHAnsi"/>
          <w:sz w:val="28"/>
          <w:szCs w:val="28"/>
        </w:rPr>
        <w:t>6</w:t>
      </w:r>
      <w:r w:rsidR="00A965C8" w:rsidRPr="00150CB9">
        <w:rPr>
          <w:rFonts w:asciiTheme="majorHAnsi" w:hAnsiTheme="majorHAnsi" w:cstheme="majorHAnsi"/>
          <w:sz w:val="28"/>
          <w:szCs w:val="28"/>
        </w:rPr>
        <w:t>, 202</w:t>
      </w:r>
      <w:r w:rsidR="009F6C5A">
        <w:rPr>
          <w:rFonts w:asciiTheme="majorHAnsi" w:hAnsiTheme="majorHAnsi" w:cstheme="majorHAnsi"/>
          <w:sz w:val="28"/>
          <w:szCs w:val="28"/>
        </w:rPr>
        <w:t>4</w:t>
      </w:r>
      <w:r w:rsidR="009E57BE" w:rsidRPr="00150CB9">
        <w:rPr>
          <w:rFonts w:asciiTheme="majorHAnsi" w:hAnsiTheme="majorHAnsi" w:cstheme="majorHAnsi"/>
          <w:sz w:val="28"/>
          <w:szCs w:val="28"/>
        </w:rPr>
        <w:tab/>
      </w:r>
      <w:r w:rsidR="009E57BE" w:rsidRPr="00150CB9">
        <w:rPr>
          <w:rFonts w:asciiTheme="majorHAnsi" w:hAnsiTheme="majorHAnsi" w:cstheme="majorHAnsi"/>
          <w:sz w:val="28"/>
          <w:szCs w:val="28"/>
        </w:rPr>
        <w:tab/>
        <w:t>3:</w:t>
      </w:r>
      <w:r w:rsidR="00010A88">
        <w:rPr>
          <w:rFonts w:asciiTheme="majorHAnsi" w:hAnsiTheme="majorHAnsi" w:cstheme="majorHAnsi"/>
          <w:sz w:val="28"/>
          <w:szCs w:val="28"/>
        </w:rPr>
        <w:t>1</w:t>
      </w:r>
      <w:r w:rsidR="00711B44" w:rsidRPr="00150CB9">
        <w:rPr>
          <w:rFonts w:asciiTheme="majorHAnsi" w:hAnsiTheme="majorHAnsi" w:cstheme="majorHAnsi"/>
          <w:sz w:val="28"/>
          <w:szCs w:val="28"/>
        </w:rPr>
        <w:t>0</w:t>
      </w:r>
      <w:r w:rsidR="009E57BE" w:rsidRPr="00150CB9">
        <w:rPr>
          <w:rFonts w:asciiTheme="majorHAnsi" w:hAnsiTheme="majorHAnsi" w:cstheme="majorHAnsi"/>
          <w:sz w:val="28"/>
          <w:szCs w:val="28"/>
        </w:rPr>
        <w:t>—5:00 p.m.</w:t>
      </w:r>
    </w:p>
    <w:p w14:paraId="3612A512" w14:textId="77777777" w:rsidR="00812A91" w:rsidRDefault="00812A91" w:rsidP="009E57BE">
      <w:pPr>
        <w:pStyle w:val="NoSpacing"/>
        <w:jc w:val="center"/>
        <w:rPr>
          <w:rFonts w:ascii="Century Gothic" w:hAnsi="Century Gothic"/>
          <w:sz w:val="28"/>
          <w:szCs w:val="28"/>
        </w:rPr>
      </w:pPr>
    </w:p>
    <w:p w14:paraId="1238EE4F" w14:textId="3089D915" w:rsidR="00013025" w:rsidRPr="00246107" w:rsidRDefault="009E57BE" w:rsidP="009E57BE">
      <w:pPr>
        <w:pStyle w:val="NoSpacing"/>
        <w:jc w:val="center"/>
        <w:rPr>
          <w:rFonts w:cstheme="minorHAnsi"/>
          <w:sz w:val="28"/>
          <w:szCs w:val="28"/>
        </w:rPr>
      </w:pPr>
      <w:r w:rsidRPr="00246107">
        <w:rPr>
          <w:rFonts w:cstheme="minorHAnsi"/>
          <w:sz w:val="28"/>
          <w:szCs w:val="28"/>
        </w:rPr>
        <w:t>Zoom Meeting</w:t>
      </w:r>
      <w:r w:rsidR="00246107" w:rsidRPr="00246107">
        <w:rPr>
          <w:rFonts w:cstheme="minorHAnsi"/>
          <w:sz w:val="28"/>
          <w:szCs w:val="28"/>
        </w:rPr>
        <w:t xml:space="preserve"> link</w:t>
      </w:r>
      <w:r w:rsidRPr="00246107">
        <w:rPr>
          <w:rFonts w:cstheme="minorHAnsi"/>
          <w:sz w:val="28"/>
          <w:szCs w:val="28"/>
        </w:rPr>
        <w:t>:</w:t>
      </w:r>
      <w:r w:rsidR="00202DC6" w:rsidRPr="00246107">
        <w:rPr>
          <w:rFonts w:cstheme="minorHAnsi"/>
          <w:sz w:val="28"/>
          <w:szCs w:val="28"/>
        </w:rPr>
        <w:t xml:space="preserve"> </w:t>
      </w:r>
    </w:p>
    <w:p w14:paraId="6D2D1D82" w14:textId="3D5A7EFB" w:rsidR="00812A91" w:rsidRDefault="00000000" w:rsidP="00013025">
      <w:pPr>
        <w:pStyle w:val="NoSpacing"/>
        <w:rPr>
          <w:rFonts w:ascii="Century Gothic" w:hAnsi="Century Gothic"/>
          <w:sz w:val="28"/>
          <w:szCs w:val="28"/>
        </w:rPr>
      </w:pPr>
      <w:hyperlink r:id="rId8" w:tgtFrame="_blank" w:history="1">
        <w:r w:rsidR="009F6C5A">
          <w:rPr>
            <w:rStyle w:val="Hyperlink"/>
            <w:rFonts w:ascii="Aptos" w:hAnsi="Aptos"/>
          </w:rPr>
          <w:t>https://cwu.zoom.us/j/82568967048?pwd=6OMyqw68dHTv8naWA42ym1EaZ9m7NQ.1</w:t>
        </w:r>
      </w:hyperlink>
    </w:p>
    <w:p w14:paraId="35B89A74" w14:textId="77777777" w:rsidR="009F6C5A" w:rsidRDefault="009F6C5A" w:rsidP="009E57BE">
      <w:pPr>
        <w:pStyle w:val="NoSpacing"/>
        <w:rPr>
          <w:sz w:val="24"/>
          <w:szCs w:val="24"/>
        </w:rPr>
      </w:pPr>
    </w:p>
    <w:p w14:paraId="0EFC4F2D" w14:textId="3587C00E" w:rsidR="00010A88" w:rsidRPr="00150CB9" w:rsidRDefault="003D1C5D" w:rsidP="00010A88">
      <w:pPr>
        <w:pStyle w:val="NoSpacing"/>
        <w:jc w:val="center"/>
        <w:rPr>
          <w:rFonts w:asciiTheme="majorHAnsi" w:hAnsiTheme="majorHAnsi" w:cstheme="majorHAnsi"/>
          <w:sz w:val="36"/>
        </w:rPr>
      </w:pPr>
      <w:r>
        <w:rPr>
          <w:rFonts w:asciiTheme="majorHAnsi" w:hAnsiTheme="majorHAnsi" w:cstheme="majorHAnsi"/>
          <w:sz w:val="36"/>
        </w:rPr>
        <w:t>Minutes</w:t>
      </w:r>
    </w:p>
    <w:p w14:paraId="369B81D9" w14:textId="77777777" w:rsidR="00010A88" w:rsidRDefault="00010A88" w:rsidP="009E57BE">
      <w:pPr>
        <w:pStyle w:val="NoSpacing"/>
        <w:rPr>
          <w:sz w:val="24"/>
          <w:szCs w:val="24"/>
        </w:rPr>
      </w:pPr>
    </w:p>
    <w:p w14:paraId="3D67519F" w14:textId="51FB73EF" w:rsidR="009E57BE" w:rsidRDefault="005C445E" w:rsidP="009E57BE">
      <w:pPr>
        <w:pStyle w:val="NoSpacing"/>
        <w:rPr>
          <w:sz w:val="24"/>
          <w:szCs w:val="24"/>
        </w:rPr>
      </w:pPr>
      <w:r w:rsidRPr="00150CB9">
        <w:rPr>
          <w:sz w:val="24"/>
          <w:szCs w:val="24"/>
        </w:rPr>
        <w:t xml:space="preserve">This meeting’s note taker is </w:t>
      </w:r>
      <w:r w:rsidR="009F6C5A">
        <w:rPr>
          <w:sz w:val="24"/>
          <w:szCs w:val="24"/>
        </w:rPr>
        <w:t>Andy</w:t>
      </w:r>
    </w:p>
    <w:p w14:paraId="6D3E3D8B" w14:textId="5A465F75" w:rsidR="005A0D3C" w:rsidRPr="00150CB9" w:rsidRDefault="005A0D3C" w:rsidP="009E57BE">
      <w:pPr>
        <w:pStyle w:val="NoSpacing"/>
        <w:rPr>
          <w:sz w:val="24"/>
          <w:szCs w:val="24"/>
        </w:rPr>
      </w:pPr>
      <w:r w:rsidRPr="2393C2B9">
        <w:rPr>
          <w:sz w:val="24"/>
          <w:szCs w:val="24"/>
        </w:rPr>
        <w:t>Guests:  Peter Klosterman, FS Chair;  Chad Shone, Generative AI Task Force</w:t>
      </w:r>
    </w:p>
    <w:p w14:paraId="274AFA26" w14:textId="3D64B681" w:rsidR="5F9DD3DA" w:rsidRDefault="5F9DD3DA" w:rsidP="2393C2B9">
      <w:pPr>
        <w:pStyle w:val="NoSpacing"/>
        <w:rPr>
          <w:sz w:val="24"/>
          <w:szCs w:val="24"/>
        </w:rPr>
      </w:pPr>
      <w:r w:rsidRPr="2393C2B9">
        <w:rPr>
          <w:sz w:val="24"/>
          <w:szCs w:val="24"/>
        </w:rPr>
        <w:t>Members in attendance:</w:t>
      </w:r>
    </w:p>
    <w:p w14:paraId="42DF20AA" w14:textId="73BB8A76" w:rsidR="5F9DD3DA" w:rsidRDefault="5F9DD3DA" w:rsidP="2393C2B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2393C2B9">
        <w:rPr>
          <w:sz w:val="24"/>
          <w:szCs w:val="24"/>
        </w:rPr>
        <w:t>Andy Piacsek (COTS)</w:t>
      </w:r>
    </w:p>
    <w:p w14:paraId="245F0781" w14:textId="5848AAAD" w:rsidR="5F9DD3DA" w:rsidRDefault="5F9DD3DA" w:rsidP="2393C2B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2393C2B9">
        <w:rPr>
          <w:sz w:val="24"/>
          <w:szCs w:val="24"/>
        </w:rPr>
        <w:t xml:space="preserve">Brent </w:t>
      </w:r>
      <w:r w:rsidR="0F0AA73F" w:rsidRPr="2393C2B9">
        <w:rPr>
          <w:sz w:val="24"/>
          <w:szCs w:val="24"/>
        </w:rPr>
        <w:t>Hancock (COTS)</w:t>
      </w:r>
    </w:p>
    <w:p w14:paraId="7C1CC93C" w14:textId="1D9CCBA4" w:rsidR="5F9DD3DA" w:rsidRDefault="5F9DD3DA" w:rsidP="2393C2B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2393C2B9">
        <w:rPr>
          <w:sz w:val="24"/>
          <w:szCs w:val="24"/>
        </w:rPr>
        <w:t xml:space="preserve">Wendy </w:t>
      </w:r>
      <w:r w:rsidR="4F2E5AB3" w:rsidRPr="2393C2B9">
        <w:rPr>
          <w:sz w:val="24"/>
          <w:szCs w:val="24"/>
        </w:rPr>
        <w:t xml:space="preserve">Cook </w:t>
      </w:r>
      <w:r w:rsidRPr="2393C2B9">
        <w:rPr>
          <w:sz w:val="24"/>
          <w:szCs w:val="24"/>
        </w:rPr>
        <w:t>(COB)</w:t>
      </w:r>
    </w:p>
    <w:p w14:paraId="7D10D98D" w14:textId="068B4711" w:rsidR="5F9DD3DA" w:rsidRDefault="5F9DD3DA" w:rsidP="2393C2B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2393C2B9">
        <w:rPr>
          <w:sz w:val="24"/>
          <w:szCs w:val="24"/>
        </w:rPr>
        <w:t>Eric Foch (CEPS)</w:t>
      </w:r>
    </w:p>
    <w:p w14:paraId="762065C9" w14:textId="158FFF1B" w:rsidR="5F9DD3DA" w:rsidRDefault="5F9DD3DA" w:rsidP="2393C2B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2393C2B9">
        <w:rPr>
          <w:sz w:val="24"/>
          <w:szCs w:val="24"/>
        </w:rPr>
        <w:t xml:space="preserve">Nadine </w:t>
      </w:r>
      <w:r w:rsidR="529612E2" w:rsidRPr="2393C2B9">
        <w:rPr>
          <w:sz w:val="24"/>
          <w:szCs w:val="24"/>
        </w:rPr>
        <w:t>Stendell-</w:t>
      </w:r>
      <w:r w:rsidRPr="2393C2B9">
        <w:rPr>
          <w:sz w:val="24"/>
          <w:szCs w:val="24"/>
        </w:rPr>
        <w:t>Hollis (CEPS)</w:t>
      </w:r>
    </w:p>
    <w:p w14:paraId="30C3062B" w14:textId="70BDC04E" w:rsidR="71A3FD1E" w:rsidRDefault="71A3FD1E" w:rsidP="2393C2B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2393C2B9">
        <w:rPr>
          <w:sz w:val="24"/>
          <w:szCs w:val="24"/>
        </w:rPr>
        <w:t>Cody Stoddard (ADCO rep)</w:t>
      </w:r>
    </w:p>
    <w:p w14:paraId="348B0D8B" w14:textId="26A2C0C0" w:rsidR="71A3FD1E" w:rsidRDefault="71A3FD1E" w:rsidP="2393C2B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2393C2B9">
        <w:rPr>
          <w:sz w:val="24"/>
          <w:szCs w:val="24"/>
        </w:rPr>
        <w:t>Julia Stringfellow (FS rep)</w:t>
      </w:r>
    </w:p>
    <w:p w14:paraId="15568B77" w14:textId="48689180" w:rsidR="71A3FD1E" w:rsidRDefault="71A3FD1E" w:rsidP="2393C2B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2393C2B9">
        <w:rPr>
          <w:sz w:val="24"/>
          <w:szCs w:val="24"/>
        </w:rPr>
        <w:t>Mike Harrod (Provost rep)</w:t>
      </w:r>
    </w:p>
    <w:p w14:paraId="6F688A3D" w14:textId="77777777" w:rsidR="005C445E" w:rsidRPr="00150CB9" w:rsidRDefault="005C445E" w:rsidP="009E57BE">
      <w:pPr>
        <w:pStyle w:val="NoSpacing"/>
        <w:rPr>
          <w:sz w:val="24"/>
          <w:szCs w:val="24"/>
        </w:rPr>
      </w:pPr>
    </w:p>
    <w:p w14:paraId="3667EEAA" w14:textId="4F4DF5B3" w:rsidR="006532D4" w:rsidRPr="006532D4" w:rsidRDefault="006532D4" w:rsidP="006532D4">
      <w:pPr>
        <w:pStyle w:val="NoSpacing"/>
        <w:rPr>
          <w:sz w:val="24"/>
          <w:szCs w:val="24"/>
        </w:rPr>
      </w:pPr>
      <w:r w:rsidRPr="006532D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9E57BE" w:rsidRPr="00150CB9">
        <w:rPr>
          <w:sz w:val="24"/>
          <w:szCs w:val="24"/>
        </w:rPr>
        <w:t>Call meeting to order</w:t>
      </w:r>
      <w:r w:rsidR="00812A91" w:rsidRPr="00150CB9">
        <w:rPr>
          <w:sz w:val="24"/>
          <w:szCs w:val="24"/>
        </w:rPr>
        <w:t>.  Introductions.</w:t>
      </w:r>
    </w:p>
    <w:p w14:paraId="53A3480A" w14:textId="77777777" w:rsidR="009E57BE" w:rsidRPr="00150CB9" w:rsidRDefault="009E57BE" w:rsidP="009E57BE">
      <w:pPr>
        <w:pStyle w:val="NoSpacing"/>
        <w:rPr>
          <w:sz w:val="24"/>
          <w:szCs w:val="24"/>
        </w:rPr>
      </w:pPr>
    </w:p>
    <w:p w14:paraId="0B7601E4" w14:textId="4F3AFCB8" w:rsidR="006532D4" w:rsidRDefault="006532D4" w:rsidP="0098047F">
      <w:pPr>
        <w:pStyle w:val="NoSpacing"/>
        <w:jc w:val="both"/>
        <w:rPr>
          <w:sz w:val="24"/>
          <w:szCs w:val="24"/>
        </w:rPr>
      </w:pPr>
      <w:r w:rsidRPr="2393C2B9">
        <w:rPr>
          <w:sz w:val="24"/>
          <w:szCs w:val="24"/>
        </w:rPr>
        <w:t xml:space="preserve">2. </w:t>
      </w:r>
      <w:r w:rsidR="21BF0810" w:rsidRPr="2393C2B9">
        <w:rPr>
          <w:sz w:val="24"/>
          <w:szCs w:val="24"/>
        </w:rPr>
        <w:t>No c</w:t>
      </w:r>
      <w:r w:rsidRPr="2393C2B9">
        <w:rPr>
          <w:sz w:val="24"/>
          <w:szCs w:val="24"/>
        </w:rPr>
        <w:t>hanges to agenda</w:t>
      </w:r>
    </w:p>
    <w:p w14:paraId="4BED22BA" w14:textId="77777777" w:rsidR="006532D4" w:rsidRDefault="006532D4" w:rsidP="0098047F">
      <w:pPr>
        <w:pStyle w:val="NoSpacing"/>
        <w:jc w:val="both"/>
        <w:rPr>
          <w:sz w:val="24"/>
          <w:szCs w:val="24"/>
        </w:rPr>
      </w:pPr>
    </w:p>
    <w:p w14:paraId="3A0F99AD" w14:textId="01B7A3B4" w:rsidR="009E57BE" w:rsidRPr="00150CB9" w:rsidRDefault="006532D4" w:rsidP="0098047F">
      <w:pPr>
        <w:pStyle w:val="NoSpacing"/>
        <w:jc w:val="both"/>
        <w:rPr>
          <w:sz w:val="24"/>
          <w:szCs w:val="24"/>
        </w:rPr>
      </w:pPr>
      <w:r w:rsidRPr="2393C2B9">
        <w:rPr>
          <w:sz w:val="24"/>
          <w:szCs w:val="24"/>
        </w:rPr>
        <w:t>3</w:t>
      </w:r>
      <w:r w:rsidR="009E57BE" w:rsidRPr="2393C2B9">
        <w:rPr>
          <w:sz w:val="24"/>
          <w:szCs w:val="24"/>
        </w:rPr>
        <w:t>. Approval of</w:t>
      </w:r>
      <w:r w:rsidR="00CC4F66" w:rsidRPr="2393C2B9">
        <w:rPr>
          <w:sz w:val="24"/>
          <w:szCs w:val="24"/>
        </w:rPr>
        <w:t xml:space="preserve"> </w:t>
      </w:r>
      <w:hyperlink r:id="rId9">
        <w:r w:rsidR="00CC4F66" w:rsidRPr="2393C2B9">
          <w:rPr>
            <w:rStyle w:val="Hyperlink"/>
            <w:sz w:val="24"/>
            <w:szCs w:val="24"/>
          </w:rPr>
          <w:t xml:space="preserve">May </w:t>
        </w:r>
        <w:r w:rsidR="00010A88" w:rsidRPr="2393C2B9">
          <w:rPr>
            <w:rStyle w:val="Hyperlink"/>
            <w:sz w:val="24"/>
            <w:szCs w:val="24"/>
          </w:rPr>
          <w:t>23, 2024</w:t>
        </w:r>
        <w:r w:rsidR="00CC4F66" w:rsidRPr="2393C2B9">
          <w:rPr>
            <w:rStyle w:val="Hyperlink"/>
            <w:sz w:val="24"/>
            <w:szCs w:val="24"/>
          </w:rPr>
          <w:t xml:space="preserve"> minutes</w:t>
        </w:r>
      </w:hyperlink>
      <w:r w:rsidR="777DCCD8" w:rsidRPr="2393C2B9">
        <w:rPr>
          <w:sz w:val="24"/>
          <w:szCs w:val="24"/>
        </w:rPr>
        <w:t xml:space="preserve">  (Eric moved, Wendy seconded)</w:t>
      </w:r>
    </w:p>
    <w:p w14:paraId="038746DC" w14:textId="77777777" w:rsidR="009E57BE" w:rsidRPr="00150CB9" w:rsidRDefault="009E57BE" w:rsidP="009E57BE">
      <w:pPr>
        <w:pStyle w:val="NoSpacing"/>
        <w:rPr>
          <w:sz w:val="24"/>
          <w:szCs w:val="24"/>
        </w:rPr>
      </w:pPr>
    </w:p>
    <w:p w14:paraId="77B6248F" w14:textId="3F3E2490" w:rsidR="009E57BE" w:rsidRPr="00150CB9" w:rsidRDefault="006532D4" w:rsidP="009E57BE">
      <w:pPr>
        <w:pStyle w:val="NoSpacing"/>
        <w:rPr>
          <w:sz w:val="24"/>
          <w:szCs w:val="24"/>
        </w:rPr>
      </w:pPr>
      <w:r w:rsidRPr="2393C2B9">
        <w:rPr>
          <w:sz w:val="24"/>
          <w:szCs w:val="24"/>
        </w:rPr>
        <w:t>4</w:t>
      </w:r>
      <w:r w:rsidR="009E57BE" w:rsidRPr="2393C2B9">
        <w:rPr>
          <w:sz w:val="24"/>
          <w:szCs w:val="24"/>
        </w:rPr>
        <w:t xml:space="preserve">. </w:t>
      </w:r>
      <w:r w:rsidR="00CC4F66" w:rsidRPr="2393C2B9">
        <w:rPr>
          <w:sz w:val="24"/>
          <w:szCs w:val="24"/>
        </w:rPr>
        <w:t xml:space="preserve">Approve </w:t>
      </w:r>
      <w:hyperlink r:id="rId10">
        <w:r w:rsidR="00CC4F66" w:rsidRPr="2393C2B9">
          <w:rPr>
            <w:rStyle w:val="Hyperlink"/>
            <w:sz w:val="24"/>
            <w:szCs w:val="24"/>
          </w:rPr>
          <w:t>meeting dates</w:t>
        </w:r>
      </w:hyperlink>
      <w:r w:rsidR="009F6C5A" w:rsidRPr="2393C2B9">
        <w:rPr>
          <w:sz w:val="24"/>
          <w:szCs w:val="24"/>
        </w:rPr>
        <w:t xml:space="preserve">, venues, </w:t>
      </w:r>
      <w:r w:rsidR="00CC4F66" w:rsidRPr="2393C2B9">
        <w:rPr>
          <w:sz w:val="24"/>
          <w:szCs w:val="24"/>
        </w:rPr>
        <w:t>and notetakers for fall quarter 202</w:t>
      </w:r>
      <w:r w:rsidR="009F6C5A" w:rsidRPr="2393C2B9">
        <w:rPr>
          <w:sz w:val="24"/>
          <w:szCs w:val="24"/>
        </w:rPr>
        <w:t>4</w:t>
      </w:r>
    </w:p>
    <w:p w14:paraId="4812F054" w14:textId="6CF4528C" w:rsidR="76A1F49A" w:rsidRDefault="76A1F49A" w:rsidP="2393C2B9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2393C2B9">
        <w:rPr>
          <w:sz w:val="24"/>
          <w:szCs w:val="24"/>
        </w:rPr>
        <w:t xml:space="preserve">Note taker schedule: </w:t>
      </w:r>
    </w:p>
    <w:p w14:paraId="174C5705" w14:textId="31290102" w:rsidR="03BD46D7" w:rsidRDefault="03BD46D7" w:rsidP="2393C2B9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2393C2B9">
        <w:rPr>
          <w:sz w:val="24"/>
          <w:szCs w:val="24"/>
        </w:rPr>
        <w:t xml:space="preserve">10/10  </w:t>
      </w:r>
      <w:r w:rsidR="0D2601B3" w:rsidRPr="2393C2B9">
        <w:rPr>
          <w:sz w:val="24"/>
          <w:szCs w:val="24"/>
        </w:rPr>
        <w:t>Andy P</w:t>
      </w:r>
      <w:r w:rsidR="5F353C70" w:rsidRPr="2393C2B9">
        <w:rPr>
          <w:sz w:val="24"/>
          <w:szCs w:val="24"/>
        </w:rPr>
        <w:t xml:space="preserve">  (in Grupe)</w:t>
      </w:r>
    </w:p>
    <w:p w14:paraId="23400818" w14:textId="1D0330A0" w:rsidR="03BD46D7" w:rsidRDefault="03BD46D7" w:rsidP="2393C2B9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2393C2B9">
        <w:rPr>
          <w:sz w:val="24"/>
          <w:szCs w:val="24"/>
        </w:rPr>
        <w:t>10/24</w:t>
      </w:r>
      <w:r w:rsidR="497EAEF8" w:rsidRPr="2393C2B9">
        <w:rPr>
          <w:sz w:val="24"/>
          <w:szCs w:val="24"/>
        </w:rPr>
        <w:t xml:space="preserve">   Eric F</w:t>
      </w:r>
    </w:p>
    <w:p w14:paraId="3CE0A7D5" w14:textId="1AB64827" w:rsidR="03BD46D7" w:rsidRDefault="03BD46D7" w:rsidP="2393C2B9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2393C2B9">
        <w:rPr>
          <w:sz w:val="24"/>
          <w:szCs w:val="24"/>
        </w:rPr>
        <w:t>11/7  Wendy C</w:t>
      </w:r>
      <w:r w:rsidR="14D0536F" w:rsidRPr="2393C2B9">
        <w:rPr>
          <w:sz w:val="24"/>
          <w:szCs w:val="24"/>
        </w:rPr>
        <w:t xml:space="preserve">  (on Zoom)</w:t>
      </w:r>
    </w:p>
    <w:p w14:paraId="3BBC48A3" w14:textId="671F06BF" w:rsidR="03BD46D7" w:rsidRDefault="03BD46D7" w:rsidP="2393C2B9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2393C2B9">
        <w:rPr>
          <w:sz w:val="24"/>
          <w:szCs w:val="24"/>
        </w:rPr>
        <w:t>11/21  Julia S</w:t>
      </w:r>
      <w:r w:rsidR="553F5090" w:rsidRPr="2393C2B9">
        <w:rPr>
          <w:sz w:val="24"/>
          <w:szCs w:val="24"/>
        </w:rPr>
        <w:t xml:space="preserve">     (on Zoom)</w:t>
      </w:r>
    </w:p>
    <w:p w14:paraId="66C86D29" w14:textId="00D21CA4" w:rsidR="03BD46D7" w:rsidRDefault="03BD46D7" w:rsidP="2393C2B9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2393C2B9">
        <w:rPr>
          <w:sz w:val="24"/>
          <w:szCs w:val="24"/>
        </w:rPr>
        <w:t xml:space="preserve">12/5   </w:t>
      </w:r>
      <w:r w:rsidR="76C2C2E2" w:rsidRPr="2393C2B9">
        <w:rPr>
          <w:sz w:val="24"/>
          <w:szCs w:val="24"/>
        </w:rPr>
        <w:t>Cody S</w:t>
      </w:r>
      <w:r w:rsidR="35561E5C" w:rsidRPr="2393C2B9">
        <w:rPr>
          <w:sz w:val="24"/>
          <w:szCs w:val="24"/>
        </w:rPr>
        <w:t xml:space="preserve">     (on Zoom, if necessary)</w:t>
      </w:r>
    </w:p>
    <w:p w14:paraId="00DBB8DD" w14:textId="5941B1B3" w:rsidR="00456E94" w:rsidRPr="00150CB9" w:rsidRDefault="00456E94" w:rsidP="009E57BE">
      <w:pPr>
        <w:pStyle w:val="NoSpacing"/>
        <w:rPr>
          <w:sz w:val="24"/>
          <w:szCs w:val="24"/>
        </w:rPr>
      </w:pPr>
    </w:p>
    <w:p w14:paraId="762FA449" w14:textId="03B7B3D8" w:rsidR="00BB6B8C" w:rsidRDefault="006532D4" w:rsidP="009E57B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</w:t>
      </w:r>
      <w:r w:rsidR="009E57BE" w:rsidRPr="00150CB9">
        <w:rPr>
          <w:sz w:val="24"/>
          <w:szCs w:val="24"/>
        </w:rPr>
        <w:t xml:space="preserve">. </w:t>
      </w:r>
      <w:r w:rsidR="00CC4F66" w:rsidRPr="00150CB9">
        <w:rPr>
          <w:sz w:val="24"/>
          <w:szCs w:val="24"/>
        </w:rPr>
        <w:t xml:space="preserve">Review </w:t>
      </w:r>
      <w:hyperlink r:id="rId11" w:history="1">
        <w:r w:rsidR="00CC4F66" w:rsidRPr="001A7A17">
          <w:rPr>
            <w:rStyle w:val="Hyperlink"/>
            <w:sz w:val="24"/>
            <w:szCs w:val="24"/>
          </w:rPr>
          <w:t>Charges for 202</w:t>
        </w:r>
        <w:r w:rsidR="009F6C5A" w:rsidRPr="001A7A17">
          <w:rPr>
            <w:rStyle w:val="Hyperlink"/>
            <w:sz w:val="24"/>
            <w:szCs w:val="24"/>
          </w:rPr>
          <w:t>4</w:t>
        </w:r>
        <w:r w:rsidR="00CC4F66" w:rsidRPr="001A7A17">
          <w:rPr>
            <w:rStyle w:val="Hyperlink"/>
            <w:sz w:val="24"/>
            <w:szCs w:val="24"/>
          </w:rPr>
          <w:t>-2</w:t>
        </w:r>
        <w:r w:rsidR="009F6C5A" w:rsidRPr="001A7A17">
          <w:rPr>
            <w:rStyle w:val="Hyperlink"/>
            <w:sz w:val="24"/>
            <w:szCs w:val="24"/>
          </w:rPr>
          <w:t>5</w:t>
        </w:r>
      </w:hyperlink>
    </w:p>
    <w:p w14:paraId="4D44D9B1" w14:textId="374C9986" w:rsidR="009F6C5A" w:rsidRPr="00150CB9" w:rsidRDefault="009F6C5A" w:rsidP="009F6C5A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Peter Klosterman, Senate Chair, will be available to answer questions</w:t>
      </w:r>
    </w:p>
    <w:p w14:paraId="473DC0CF" w14:textId="77777777" w:rsidR="00EE7190" w:rsidRPr="00150CB9" w:rsidRDefault="00EE7190" w:rsidP="002F3108">
      <w:pPr>
        <w:pStyle w:val="NoSpacing"/>
        <w:ind w:left="720"/>
        <w:rPr>
          <w:sz w:val="24"/>
          <w:szCs w:val="24"/>
        </w:rPr>
      </w:pPr>
    </w:p>
    <w:p w14:paraId="7C37F54A" w14:textId="3F2F2D6B" w:rsidR="00545C9B" w:rsidRPr="00150CB9" w:rsidRDefault="009E57BE" w:rsidP="00BB6B8C">
      <w:pPr>
        <w:pStyle w:val="NoSpacing"/>
        <w:rPr>
          <w:rStyle w:val="Hyperlink"/>
          <w:sz w:val="24"/>
          <w:szCs w:val="24"/>
        </w:rPr>
      </w:pPr>
      <w:r w:rsidRPr="00150CB9">
        <w:rPr>
          <w:sz w:val="24"/>
          <w:szCs w:val="24"/>
        </w:rPr>
        <w:t xml:space="preserve">6. </w:t>
      </w:r>
      <w:r w:rsidR="00CC4F66" w:rsidRPr="00150CB9">
        <w:rPr>
          <w:sz w:val="24"/>
          <w:szCs w:val="24"/>
        </w:rPr>
        <w:t>New business</w:t>
      </w:r>
      <w:r w:rsidR="00012EEA" w:rsidRPr="00150CB9">
        <w:rPr>
          <w:rStyle w:val="Hyperlink"/>
          <w:sz w:val="24"/>
          <w:szCs w:val="24"/>
        </w:rPr>
        <w:t xml:space="preserve"> </w:t>
      </w:r>
    </w:p>
    <w:p w14:paraId="4D3C48EA" w14:textId="479AFF7A" w:rsidR="00B061DA" w:rsidRDefault="00B061DA" w:rsidP="00B061DA">
      <w:pPr>
        <w:pStyle w:val="NoSpacing"/>
        <w:numPr>
          <w:ilvl w:val="0"/>
          <w:numId w:val="13"/>
        </w:numPr>
        <w:rPr>
          <w:rStyle w:val="Hyperlink"/>
          <w:color w:val="auto"/>
          <w:sz w:val="24"/>
          <w:szCs w:val="24"/>
          <w:u w:val="none"/>
        </w:rPr>
      </w:pPr>
      <w:r w:rsidRPr="00150CB9">
        <w:rPr>
          <w:rStyle w:val="Hyperlink"/>
          <w:color w:val="auto"/>
          <w:sz w:val="24"/>
          <w:szCs w:val="24"/>
          <w:u w:val="none"/>
        </w:rPr>
        <w:t xml:space="preserve">Charge </w:t>
      </w:r>
      <w:r w:rsidR="0079772C" w:rsidRPr="00150CB9">
        <w:rPr>
          <w:rStyle w:val="Hyperlink"/>
          <w:color w:val="auto"/>
          <w:sz w:val="24"/>
          <w:szCs w:val="24"/>
          <w:u w:val="none"/>
        </w:rPr>
        <w:t>1:</w:t>
      </w:r>
      <w:r w:rsidR="00CC4F66" w:rsidRPr="00150CB9">
        <w:rPr>
          <w:rStyle w:val="Hyperlink"/>
          <w:color w:val="auto"/>
          <w:sz w:val="24"/>
          <w:szCs w:val="24"/>
          <w:u w:val="none"/>
        </w:rPr>
        <w:t xml:space="preserve"> </w:t>
      </w:r>
      <w:r w:rsidR="009F6C5A">
        <w:rPr>
          <w:rStyle w:val="Hyperlink"/>
          <w:color w:val="auto"/>
          <w:sz w:val="24"/>
          <w:szCs w:val="24"/>
          <w:u w:val="none"/>
        </w:rPr>
        <w:t>Draft new policy on student use of Generative AI</w:t>
      </w:r>
    </w:p>
    <w:p w14:paraId="6224F7F9" w14:textId="11C86D3D" w:rsidR="009F6C5A" w:rsidRDefault="009F6C5A" w:rsidP="2393C2B9">
      <w:pPr>
        <w:pStyle w:val="NoSpacing"/>
        <w:numPr>
          <w:ilvl w:val="1"/>
          <w:numId w:val="13"/>
        </w:numPr>
        <w:rPr>
          <w:sz w:val="24"/>
          <w:szCs w:val="24"/>
        </w:rPr>
      </w:pPr>
      <w:r w:rsidRPr="2393C2B9">
        <w:rPr>
          <w:sz w:val="24"/>
          <w:szCs w:val="24"/>
        </w:rPr>
        <w:t>Chad Shone</w:t>
      </w:r>
      <w:r w:rsidR="005A0D3C" w:rsidRPr="2393C2B9">
        <w:rPr>
          <w:sz w:val="24"/>
          <w:szCs w:val="24"/>
        </w:rPr>
        <w:t xml:space="preserve"> </w:t>
      </w:r>
      <w:r w:rsidR="232FE811" w:rsidRPr="2393C2B9">
        <w:rPr>
          <w:sz w:val="24"/>
          <w:szCs w:val="24"/>
        </w:rPr>
        <w:t xml:space="preserve">provided an overview of the resources on Canvas that the AI task force has compiled.  These include suggested syllabus statements, depending on the </w:t>
      </w:r>
      <w:r w:rsidR="6CB0C7AC" w:rsidRPr="2393C2B9">
        <w:rPr>
          <w:sz w:val="24"/>
          <w:szCs w:val="24"/>
        </w:rPr>
        <w:t>level of AI usage that the faculty will allow.</w:t>
      </w:r>
    </w:p>
    <w:p w14:paraId="0C1625E6" w14:textId="37DC4B6D" w:rsidR="6CB0C7AC" w:rsidRDefault="6CB0C7AC" w:rsidP="2393C2B9">
      <w:pPr>
        <w:pStyle w:val="NoSpacing"/>
        <w:numPr>
          <w:ilvl w:val="1"/>
          <w:numId w:val="13"/>
        </w:numPr>
        <w:rPr>
          <w:sz w:val="24"/>
          <w:szCs w:val="24"/>
        </w:rPr>
      </w:pPr>
      <w:r w:rsidRPr="2393C2B9">
        <w:rPr>
          <w:sz w:val="24"/>
          <w:szCs w:val="24"/>
        </w:rPr>
        <w:lastRenderedPageBreak/>
        <w:t xml:space="preserve">Andy, Eric, and Wendy will be the subcommittee that does initial work of reviewing these resources and </w:t>
      </w:r>
      <w:r w:rsidR="293C9365" w:rsidRPr="2393C2B9">
        <w:rPr>
          <w:sz w:val="24"/>
          <w:szCs w:val="24"/>
        </w:rPr>
        <w:t>drafting some preliminary ideas for what should be included in the policy.</w:t>
      </w:r>
    </w:p>
    <w:p w14:paraId="5B672E6A" w14:textId="44F94B47" w:rsidR="0079772C" w:rsidRDefault="0079772C" w:rsidP="00150CB9">
      <w:pPr>
        <w:pStyle w:val="NoSpacing"/>
        <w:numPr>
          <w:ilvl w:val="0"/>
          <w:numId w:val="13"/>
        </w:numPr>
        <w:spacing w:before="120"/>
        <w:rPr>
          <w:rStyle w:val="Hyperlink"/>
          <w:color w:val="auto"/>
          <w:sz w:val="24"/>
          <w:szCs w:val="24"/>
          <w:u w:val="none"/>
        </w:rPr>
      </w:pPr>
      <w:r w:rsidRPr="00150CB9">
        <w:rPr>
          <w:rStyle w:val="Hyperlink"/>
          <w:color w:val="auto"/>
          <w:sz w:val="24"/>
          <w:szCs w:val="24"/>
          <w:u w:val="none"/>
        </w:rPr>
        <w:t xml:space="preserve">Charge </w:t>
      </w:r>
      <w:r w:rsidR="00CC4F66" w:rsidRPr="00150CB9">
        <w:rPr>
          <w:rStyle w:val="Hyperlink"/>
          <w:color w:val="auto"/>
          <w:sz w:val="24"/>
          <w:szCs w:val="24"/>
          <w:u w:val="none"/>
        </w:rPr>
        <w:t>2</w:t>
      </w:r>
      <w:r w:rsidR="0010071E" w:rsidRPr="00150CB9">
        <w:rPr>
          <w:rStyle w:val="Hyperlink"/>
          <w:color w:val="auto"/>
          <w:sz w:val="24"/>
          <w:szCs w:val="24"/>
          <w:u w:val="none"/>
        </w:rPr>
        <w:t xml:space="preserve">: </w:t>
      </w:r>
      <w:r w:rsidR="001A7A17">
        <w:rPr>
          <w:rStyle w:val="Hyperlink"/>
          <w:color w:val="auto"/>
          <w:sz w:val="24"/>
          <w:szCs w:val="24"/>
          <w:u w:val="none"/>
        </w:rPr>
        <w:t>Student Conduct in Academic Settings</w:t>
      </w:r>
    </w:p>
    <w:p w14:paraId="18C0BFBE" w14:textId="11EE5E44" w:rsidR="001A7A17" w:rsidRPr="00150CB9" w:rsidRDefault="67282242" w:rsidP="00D364D3">
      <w:pPr>
        <w:pStyle w:val="NoSpacing"/>
        <w:numPr>
          <w:ilvl w:val="1"/>
          <w:numId w:val="13"/>
        </w:numPr>
        <w:rPr>
          <w:rStyle w:val="Hyperlink"/>
          <w:color w:val="auto"/>
          <w:sz w:val="24"/>
          <w:szCs w:val="24"/>
          <w:u w:val="none"/>
        </w:rPr>
      </w:pPr>
      <w:r w:rsidRPr="2393C2B9">
        <w:rPr>
          <w:rStyle w:val="Hyperlink"/>
          <w:color w:val="auto"/>
          <w:sz w:val="24"/>
          <w:szCs w:val="24"/>
          <w:u w:val="none"/>
        </w:rPr>
        <w:t xml:space="preserve">We </w:t>
      </w:r>
      <w:r w:rsidR="001A7A17" w:rsidRPr="2393C2B9">
        <w:rPr>
          <w:rStyle w:val="Hyperlink"/>
          <w:color w:val="auto"/>
          <w:sz w:val="24"/>
          <w:szCs w:val="24"/>
          <w:u w:val="none"/>
        </w:rPr>
        <w:t>review</w:t>
      </w:r>
      <w:r w:rsidR="56FD6F67" w:rsidRPr="2393C2B9">
        <w:rPr>
          <w:rStyle w:val="Hyperlink"/>
          <w:color w:val="auto"/>
          <w:sz w:val="24"/>
          <w:szCs w:val="24"/>
          <w:u w:val="none"/>
        </w:rPr>
        <w:t>ed the</w:t>
      </w:r>
      <w:r w:rsidR="001A7A17" w:rsidRPr="2393C2B9">
        <w:rPr>
          <w:rStyle w:val="Hyperlink"/>
          <w:color w:val="auto"/>
          <w:sz w:val="24"/>
          <w:szCs w:val="24"/>
          <w:u w:val="none"/>
        </w:rPr>
        <w:t xml:space="preserve"> </w:t>
      </w:r>
      <w:hyperlink r:id="rId12">
        <w:r w:rsidR="001A7A17" w:rsidRPr="2393C2B9">
          <w:rPr>
            <w:rStyle w:val="Hyperlink"/>
            <w:sz w:val="24"/>
            <w:szCs w:val="24"/>
          </w:rPr>
          <w:t>draft policy</w:t>
        </w:r>
      </w:hyperlink>
      <w:r w:rsidR="005A0D3C" w:rsidRPr="2393C2B9">
        <w:rPr>
          <w:rStyle w:val="Hyperlink"/>
          <w:color w:val="auto"/>
          <w:sz w:val="24"/>
          <w:szCs w:val="24"/>
          <w:u w:val="none"/>
        </w:rPr>
        <w:t xml:space="preserve"> </w:t>
      </w:r>
      <w:r w:rsidR="001A7A17" w:rsidRPr="2393C2B9">
        <w:rPr>
          <w:rStyle w:val="Hyperlink"/>
          <w:color w:val="auto"/>
          <w:sz w:val="24"/>
          <w:szCs w:val="24"/>
          <w:u w:val="none"/>
        </w:rPr>
        <w:t>developed last year</w:t>
      </w:r>
      <w:r w:rsidR="005A0D3C" w:rsidRPr="2393C2B9">
        <w:rPr>
          <w:rStyle w:val="Hyperlink"/>
          <w:color w:val="auto"/>
          <w:sz w:val="24"/>
          <w:szCs w:val="24"/>
          <w:u w:val="none"/>
        </w:rPr>
        <w:t xml:space="preserve"> </w:t>
      </w:r>
      <w:r w:rsidR="0D8B1545" w:rsidRPr="2393C2B9">
        <w:rPr>
          <w:rStyle w:val="Hyperlink"/>
          <w:color w:val="auto"/>
          <w:sz w:val="24"/>
          <w:szCs w:val="24"/>
          <w:u w:val="none"/>
        </w:rPr>
        <w:t>that included</w:t>
      </w:r>
      <w:r w:rsidR="005A0D3C" w:rsidRPr="2393C2B9">
        <w:rPr>
          <w:rStyle w:val="Hyperlink"/>
          <w:color w:val="auto"/>
          <w:sz w:val="24"/>
          <w:szCs w:val="24"/>
          <w:u w:val="none"/>
        </w:rPr>
        <w:t xml:space="preserve"> feedback</w:t>
      </w:r>
      <w:r w:rsidR="73A73E14" w:rsidRPr="2393C2B9">
        <w:rPr>
          <w:rStyle w:val="Hyperlink"/>
          <w:color w:val="auto"/>
          <w:sz w:val="24"/>
          <w:szCs w:val="24"/>
          <w:u w:val="none"/>
        </w:rPr>
        <w:t xml:space="preserve"> from Joey Bryant.</w:t>
      </w:r>
    </w:p>
    <w:p w14:paraId="6D849F50" w14:textId="36787AF5" w:rsidR="73A73E14" w:rsidRDefault="73A73E14" w:rsidP="2393C2B9">
      <w:pPr>
        <w:pStyle w:val="NoSpacing"/>
        <w:numPr>
          <w:ilvl w:val="1"/>
          <w:numId w:val="13"/>
        </w:numPr>
        <w:rPr>
          <w:rStyle w:val="Hyperlink"/>
          <w:color w:val="auto"/>
          <w:sz w:val="24"/>
          <w:szCs w:val="24"/>
          <w:u w:val="none"/>
        </w:rPr>
      </w:pPr>
      <w:r w:rsidRPr="2393C2B9">
        <w:rPr>
          <w:rStyle w:val="Hyperlink"/>
          <w:color w:val="auto"/>
          <w:sz w:val="24"/>
          <w:szCs w:val="24"/>
          <w:u w:val="none"/>
        </w:rPr>
        <w:t xml:space="preserve">Andy will send a “clean” version of last year’s policy draft to </w:t>
      </w:r>
      <w:r w:rsidR="74D5CF8E" w:rsidRPr="2393C2B9">
        <w:rPr>
          <w:rStyle w:val="Hyperlink"/>
          <w:color w:val="auto"/>
          <w:sz w:val="24"/>
          <w:szCs w:val="24"/>
          <w:u w:val="none"/>
        </w:rPr>
        <w:t>Stephanie Brough at Student Rights office for feedback.</w:t>
      </w:r>
    </w:p>
    <w:p w14:paraId="53A5D2E6" w14:textId="1B98A80F" w:rsidR="00BB6B8C" w:rsidRPr="00150CB9" w:rsidRDefault="00BB6B8C" w:rsidP="00BB6B8C">
      <w:pPr>
        <w:pStyle w:val="NoSpacing"/>
        <w:rPr>
          <w:rStyle w:val="Hyperlink"/>
          <w:sz w:val="24"/>
          <w:szCs w:val="24"/>
        </w:rPr>
      </w:pPr>
    </w:p>
    <w:p w14:paraId="722EF285" w14:textId="1AFB7820" w:rsidR="009E57BE" w:rsidRPr="00150CB9" w:rsidRDefault="3645CFFB" w:rsidP="2393C2B9">
      <w:pPr>
        <w:pStyle w:val="NoSpacing"/>
        <w:rPr>
          <w:rStyle w:val="Hyperlink"/>
          <w:sz w:val="24"/>
          <w:szCs w:val="24"/>
        </w:rPr>
      </w:pPr>
      <w:r w:rsidRPr="2393C2B9">
        <w:rPr>
          <w:sz w:val="24"/>
          <w:szCs w:val="24"/>
        </w:rPr>
        <w:t>7. other comments</w:t>
      </w:r>
    </w:p>
    <w:p w14:paraId="5CF39D47" w14:textId="3729E15B" w:rsidR="009E57BE" w:rsidRPr="00150CB9" w:rsidRDefault="3645CFFB" w:rsidP="2393C2B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2393C2B9">
        <w:rPr>
          <w:sz w:val="24"/>
          <w:szCs w:val="24"/>
        </w:rPr>
        <w:t>Cody suggested that we inquire whether zoom meetings need to be recorded</w:t>
      </w:r>
      <w:r w:rsidR="7C755F6C" w:rsidRPr="2393C2B9">
        <w:rPr>
          <w:sz w:val="24"/>
          <w:szCs w:val="24"/>
        </w:rPr>
        <w:t xml:space="preserve"> and archived</w:t>
      </w:r>
      <w:r w:rsidRPr="2393C2B9">
        <w:rPr>
          <w:sz w:val="24"/>
          <w:szCs w:val="24"/>
        </w:rPr>
        <w:t xml:space="preserve">.  If not, the committee should consider not recording (relying on note taking) so that </w:t>
      </w:r>
      <w:r w:rsidR="75744009" w:rsidRPr="2393C2B9">
        <w:rPr>
          <w:sz w:val="24"/>
          <w:szCs w:val="24"/>
        </w:rPr>
        <w:t>discussions can be less inhibited.</w:t>
      </w:r>
      <w:r w:rsidR="7309AE91" w:rsidRPr="2393C2B9">
        <w:rPr>
          <w:sz w:val="24"/>
          <w:szCs w:val="24"/>
        </w:rPr>
        <w:t xml:space="preserve">  Julia will check with Senate chair on this.</w:t>
      </w:r>
    </w:p>
    <w:p w14:paraId="5A94E722" w14:textId="45C89F3A" w:rsidR="009E57BE" w:rsidRPr="00150CB9" w:rsidRDefault="009E57BE" w:rsidP="2393C2B9">
      <w:pPr>
        <w:pStyle w:val="NoSpacing"/>
        <w:rPr>
          <w:sz w:val="24"/>
          <w:szCs w:val="24"/>
        </w:rPr>
      </w:pPr>
    </w:p>
    <w:p w14:paraId="4502BAFB" w14:textId="3F2D19E0" w:rsidR="009E57BE" w:rsidRPr="00150CB9" w:rsidRDefault="009E57BE" w:rsidP="009E57BE">
      <w:pPr>
        <w:pStyle w:val="NoSpacing"/>
        <w:rPr>
          <w:sz w:val="24"/>
          <w:szCs w:val="24"/>
        </w:rPr>
      </w:pPr>
      <w:r w:rsidRPr="2393C2B9">
        <w:rPr>
          <w:sz w:val="24"/>
          <w:szCs w:val="24"/>
        </w:rPr>
        <w:t>Adjourn</w:t>
      </w:r>
      <w:r w:rsidR="1EC6A9C7" w:rsidRPr="2393C2B9">
        <w:rPr>
          <w:sz w:val="24"/>
          <w:szCs w:val="24"/>
        </w:rPr>
        <w:t>ed</w:t>
      </w:r>
      <w:r w:rsidR="6DA7F54A" w:rsidRPr="2393C2B9">
        <w:rPr>
          <w:sz w:val="24"/>
          <w:szCs w:val="24"/>
        </w:rPr>
        <w:t xml:space="preserve"> 4:40pm</w:t>
      </w:r>
    </w:p>
    <w:p w14:paraId="516DF076" w14:textId="3E0A3BCB" w:rsidR="009E57BE" w:rsidRPr="00150CB9" w:rsidRDefault="009E57BE" w:rsidP="009E57BE">
      <w:pPr>
        <w:pStyle w:val="NoSpacing"/>
        <w:rPr>
          <w:sz w:val="24"/>
          <w:szCs w:val="24"/>
        </w:rPr>
      </w:pPr>
    </w:p>
    <w:p w14:paraId="01AEBA0F" w14:textId="76FD01C2" w:rsidR="009E57BE" w:rsidRPr="00307A59" w:rsidRDefault="009E57BE" w:rsidP="2393C2B9">
      <w:pPr>
        <w:pStyle w:val="NoSpacing"/>
        <w:rPr>
          <w:b/>
          <w:bCs/>
          <w:sz w:val="24"/>
          <w:szCs w:val="24"/>
        </w:rPr>
      </w:pPr>
      <w:r w:rsidRPr="2393C2B9">
        <w:rPr>
          <w:b/>
          <w:bCs/>
          <w:sz w:val="24"/>
          <w:szCs w:val="24"/>
        </w:rPr>
        <w:t>Next Meeting:</w:t>
      </w:r>
      <w:r w:rsidR="0078102E" w:rsidRPr="2393C2B9">
        <w:rPr>
          <w:b/>
          <w:bCs/>
          <w:sz w:val="24"/>
          <w:szCs w:val="24"/>
        </w:rPr>
        <w:t xml:space="preserve"> </w:t>
      </w:r>
      <w:r w:rsidR="00CC4F66" w:rsidRPr="2393C2B9">
        <w:rPr>
          <w:b/>
          <w:bCs/>
          <w:sz w:val="24"/>
          <w:szCs w:val="24"/>
        </w:rPr>
        <w:t>October</w:t>
      </w:r>
      <w:r w:rsidR="0078102E" w:rsidRPr="2393C2B9">
        <w:rPr>
          <w:b/>
          <w:bCs/>
          <w:sz w:val="24"/>
          <w:szCs w:val="24"/>
        </w:rPr>
        <w:t xml:space="preserve"> </w:t>
      </w:r>
      <w:r w:rsidR="00CC4F66" w:rsidRPr="2393C2B9">
        <w:rPr>
          <w:b/>
          <w:bCs/>
          <w:sz w:val="24"/>
          <w:szCs w:val="24"/>
        </w:rPr>
        <w:t>1</w:t>
      </w:r>
      <w:r w:rsidR="009F6C5A" w:rsidRPr="2393C2B9">
        <w:rPr>
          <w:b/>
          <w:bCs/>
          <w:sz w:val="24"/>
          <w:szCs w:val="24"/>
        </w:rPr>
        <w:t>0</w:t>
      </w:r>
      <w:r w:rsidR="68875E3F" w:rsidRPr="2393C2B9">
        <w:rPr>
          <w:b/>
          <w:bCs/>
          <w:sz w:val="24"/>
          <w:szCs w:val="24"/>
        </w:rPr>
        <w:t xml:space="preserve"> in Grupe </w:t>
      </w:r>
    </w:p>
    <w:p w14:paraId="60AF16C7" w14:textId="77777777" w:rsidR="00B407FA" w:rsidRDefault="00B407FA"/>
    <w:sectPr w:rsidR="00B40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4D8"/>
    <w:multiLevelType w:val="hybridMultilevel"/>
    <w:tmpl w:val="23A8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2AA8"/>
    <w:multiLevelType w:val="hybridMultilevel"/>
    <w:tmpl w:val="398A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34B9"/>
    <w:multiLevelType w:val="hybridMultilevel"/>
    <w:tmpl w:val="D56631D2"/>
    <w:lvl w:ilvl="0" w:tplc="CCEE4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E5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A0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F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0C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A6A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0C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6A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E5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B3894"/>
    <w:multiLevelType w:val="hybridMultilevel"/>
    <w:tmpl w:val="68D6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9676B"/>
    <w:multiLevelType w:val="multilevel"/>
    <w:tmpl w:val="7F7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213101"/>
    <w:multiLevelType w:val="hybridMultilevel"/>
    <w:tmpl w:val="64FA5992"/>
    <w:lvl w:ilvl="0" w:tplc="278C9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83150"/>
    <w:multiLevelType w:val="hybridMultilevel"/>
    <w:tmpl w:val="0E3ECC2C"/>
    <w:lvl w:ilvl="0" w:tplc="2AA8C78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408E7"/>
    <w:multiLevelType w:val="hybridMultilevel"/>
    <w:tmpl w:val="90C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F7383"/>
    <w:multiLevelType w:val="hybridMultilevel"/>
    <w:tmpl w:val="7B6E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EEAF9"/>
    <w:multiLevelType w:val="hybridMultilevel"/>
    <w:tmpl w:val="B742FF6C"/>
    <w:lvl w:ilvl="0" w:tplc="92A8C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416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E0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68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C5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AA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06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2C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766"/>
    <w:multiLevelType w:val="hybridMultilevel"/>
    <w:tmpl w:val="C43CAC02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F0846"/>
    <w:multiLevelType w:val="hybridMultilevel"/>
    <w:tmpl w:val="3DF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51AE1"/>
    <w:multiLevelType w:val="hybridMultilevel"/>
    <w:tmpl w:val="C0866DBA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A663E"/>
    <w:multiLevelType w:val="hybridMultilevel"/>
    <w:tmpl w:val="F88E0A34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960A3"/>
    <w:multiLevelType w:val="hybridMultilevel"/>
    <w:tmpl w:val="43DEE9F6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27024"/>
    <w:multiLevelType w:val="hybridMultilevel"/>
    <w:tmpl w:val="FFFFFFFF"/>
    <w:lvl w:ilvl="0" w:tplc="D09EDAB0">
      <w:start w:val="1"/>
      <w:numFmt w:val="lowerLetter"/>
      <w:lvlText w:val="%1."/>
      <w:lvlJc w:val="left"/>
      <w:pPr>
        <w:ind w:left="720" w:hanging="360"/>
      </w:pPr>
    </w:lvl>
    <w:lvl w:ilvl="1" w:tplc="46D0E7D0">
      <w:start w:val="1"/>
      <w:numFmt w:val="lowerLetter"/>
      <w:lvlText w:val="%2."/>
      <w:lvlJc w:val="left"/>
      <w:pPr>
        <w:ind w:left="1440" w:hanging="360"/>
      </w:pPr>
    </w:lvl>
    <w:lvl w:ilvl="2" w:tplc="BD5E43F4">
      <w:start w:val="1"/>
      <w:numFmt w:val="lowerRoman"/>
      <w:lvlText w:val="%3."/>
      <w:lvlJc w:val="right"/>
      <w:pPr>
        <w:ind w:left="2160" w:hanging="180"/>
      </w:pPr>
    </w:lvl>
    <w:lvl w:ilvl="3" w:tplc="7E5C2662">
      <w:start w:val="1"/>
      <w:numFmt w:val="decimal"/>
      <w:lvlText w:val="%4."/>
      <w:lvlJc w:val="left"/>
      <w:pPr>
        <w:ind w:left="2880" w:hanging="360"/>
      </w:pPr>
    </w:lvl>
    <w:lvl w:ilvl="4" w:tplc="C11C057C">
      <w:start w:val="1"/>
      <w:numFmt w:val="lowerLetter"/>
      <w:lvlText w:val="%5."/>
      <w:lvlJc w:val="left"/>
      <w:pPr>
        <w:ind w:left="3600" w:hanging="360"/>
      </w:pPr>
    </w:lvl>
    <w:lvl w:ilvl="5" w:tplc="D93083EC">
      <w:start w:val="1"/>
      <w:numFmt w:val="lowerRoman"/>
      <w:lvlText w:val="%6."/>
      <w:lvlJc w:val="right"/>
      <w:pPr>
        <w:ind w:left="4320" w:hanging="180"/>
      </w:pPr>
    </w:lvl>
    <w:lvl w:ilvl="6" w:tplc="989413E8">
      <w:start w:val="1"/>
      <w:numFmt w:val="decimal"/>
      <w:lvlText w:val="%7."/>
      <w:lvlJc w:val="left"/>
      <w:pPr>
        <w:ind w:left="5040" w:hanging="360"/>
      </w:pPr>
    </w:lvl>
    <w:lvl w:ilvl="7" w:tplc="2312E03C">
      <w:start w:val="1"/>
      <w:numFmt w:val="lowerLetter"/>
      <w:lvlText w:val="%8."/>
      <w:lvlJc w:val="left"/>
      <w:pPr>
        <w:ind w:left="5760" w:hanging="360"/>
      </w:pPr>
    </w:lvl>
    <w:lvl w:ilvl="8" w:tplc="197869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0932A"/>
    <w:multiLevelType w:val="hybridMultilevel"/>
    <w:tmpl w:val="9752AF08"/>
    <w:lvl w:ilvl="0" w:tplc="4A7C0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CE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2C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63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AB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C8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81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A4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E5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32C78"/>
    <w:multiLevelType w:val="hybridMultilevel"/>
    <w:tmpl w:val="641C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154780">
    <w:abstractNumId w:val="2"/>
  </w:num>
  <w:num w:numId="2" w16cid:durableId="1775663988">
    <w:abstractNumId w:val="16"/>
  </w:num>
  <w:num w:numId="3" w16cid:durableId="1993440022">
    <w:abstractNumId w:val="9"/>
  </w:num>
  <w:num w:numId="4" w16cid:durableId="688290645">
    <w:abstractNumId w:val="6"/>
  </w:num>
  <w:num w:numId="5" w16cid:durableId="275866504">
    <w:abstractNumId w:val="15"/>
  </w:num>
  <w:num w:numId="6" w16cid:durableId="1325939018">
    <w:abstractNumId w:val="10"/>
  </w:num>
  <w:num w:numId="7" w16cid:durableId="770390632">
    <w:abstractNumId w:val="12"/>
  </w:num>
  <w:num w:numId="8" w16cid:durableId="179591808">
    <w:abstractNumId w:val="13"/>
  </w:num>
  <w:num w:numId="9" w16cid:durableId="424503063">
    <w:abstractNumId w:val="14"/>
  </w:num>
  <w:num w:numId="10" w16cid:durableId="498277836">
    <w:abstractNumId w:val="17"/>
  </w:num>
  <w:num w:numId="11" w16cid:durableId="1288125173">
    <w:abstractNumId w:val="0"/>
  </w:num>
  <w:num w:numId="12" w16cid:durableId="1834298077">
    <w:abstractNumId w:val="11"/>
  </w:num>
  <w:num w:numId="13" w16cid:durableId="150407865">
    <w:abstractNumId w:val="1"/>
  </w:num>
  <w:num w:numId="14" w16cid:durableId="1543441349">
    <w:abstractNumId w:val="3"/>
  </w:num>
  <w:num w:numId="15" w16cid:durableId="2065179975">
    <w:abstractNumId w:val="4"/>
  </w:num>
  <w:num w:numId="16" w16cid:durableId="996303663">
    <w:abstractNumId w:val="7"/>
  </w:num>
  <w:num w:numId="17" w16cid:durableId="601456615">
    <w:abstractNumId w:val="5"/>
  </w:num>
  <w:num w:numId="18" w16cid:durableId="1156995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0A"/>
    <w:rsid w:val="000011AD"/>
    <w:rsid w:val="00004EAF"/>
    <w:rsid w:val="00010A88"/>
    <w:rsid w:val="00012EEA"/>
    <w:rsid w:val="00013025"/>
    <w:rsid w:val="000202B8"/>
    <w:rsid w:val="00033266"/>
    <w:rsid w:val="000416E0"/>
    <w:rsid w:val="00062FE4"/>
    <w:rsid w:val="00067227"/>
    <w:rsid w:val="00077E19"/>
    <w:rsid w:val="000A5491"/>
    <w:rsid w:val="000B68F4"/>
    <w:rsid w:val="000B6E42"/>
    <w:rsid w:val="000C1EC2"/>
    <w:rsid w:val="000C5133"/>
    <w:rsid w:val="000C6465"/>
    <w:rsid w:val="000C6EA2"/>
    <w:rsid w:val="000E1571"/>
    <w:rsid w:val="000E50AC"/>
    <w:rsid w:val="0010071E"/>
    <w:rsid w:val="00116AFD"/>
    <w:rsid w:val="001225E8"/>
    <w:rsid w:val="001236B7"/>
    <w:rsid w:val="00131017"/>
    <w:rsid w:val="00150CB9"/>
    <w:rsid w:val="001802E8"/>
    <w:rsid w:val="00193FEC"/>
    <w:rsid w:val="001A69C3"/>
    <w:rsid w:val="001A7A17"/>
    <w:rsid w:val="001B067E"/>
    <w:rsid w:val="001B3951"/>
    <w:rsid w:val="001D38C0"/>
    <w:rsid w:val="00202287"/>
    <w:rsid w:val="00202DC6"/>
    <w:rsid w:val="00204523"/>
    <w:rsid w:val="0021463C"/>
    <w:rsid w:val="002243FE"/>
    <w:rsid w:val="00246107"/>
    <w:rsid w:val="002533D2"/>
    <w:rsid w:val="0026169E"/>
    <w:rsid w:val="00274F03"/>
    <w:rsid w:val="00280AA5"/>
    <w:rsid w:val="00294208"/>
    <w:rsid w:val="002943EA"/>
    <w:rsid w:val="0029694E"/>
    <w:rsid w:val="002A039F"/>
    <w:rsid w:val="002F3108"/>
    <w:rsid w:val="00301D18"/>
    <w:rsid w:val="0030222B"/>
    <w:rsid w:val="003270EE"/>
    <w:rsid w:val="00343B64"/>
    <w:rsid w:val="00347325"/>
    <w:rsid w:val="00377E21"/>
    <w:rsid w:val="00390AA7"/>
    <w:rsid w:val="003A1C68"/>
    <w:rsid w:val="003D1C5D"/>
    <w:rsid w:val="003F4E1B"/>
    <w:rsid w:val="00411EB4"/>
    <w:rsid w:val="00412582"/>
    <w:rsid w:val="00435DB6"/>
    <w:rsid w:val="00441352"/>
    <w:rsid w:val="00456567"/>
    <w:rsid w:val="00456E94"/>
    <w:rsid w:val="00480071"/>
    <w:rsid w:val="00483D39"/>
    <w:rsid w:val="00486B82"/>
    <w:rsid w:val="004A1EFB"/>
    <w:rsid w:val="004A285C"/>
    <w:rsid w:val="004A48E9"/>
    <w:rsid w:val="004E1932"/>
    <w:rsid w:val="004F7E6E"/>
    <w:rsid w:val="00503582"/>
    <w:rsid w:val="00504769"/>
    <w:rsid w:val="0051361F"/>
    <w:rsid w:val="0051773E"/>
    <w:rsid w:val="00524D73"/>
    <w:rsid w:val="00527375"/>
    <w:rsid w:val="00533569"/>
    <w:rsid w:val="0053563B"/>
    <w:rsid w:val="005368E2"/>
    <w:rsid w:val="00545C9B"/>
    <w:rsid w:val="00545EA8"/>
    <w:rsid w:val="005472E6"/>
    <w:rsid w:val="00550208"/>
    <w:rsid w:val="00557FCE"/>
    <w:rsid w:val="00567ECA"/>
    <w:rsid w:val="005747E6"/>
    <w:rsid w:val="00592DB8"/>
    <w:rsid w:val="00595A66"/>
    <w:rsid w:val="00595F65"/>
    <w:rsid w:val="005A0D3C"/>
    <w:rsid w:val="005B0C38"/>
    <w:rsid w:val="005B2C4E"/>
    <w:rsid w:val="005C445E"/>
    <w:rsid w:val="005E3B8A"/>
    <w:rsid w:val="00616A08"/>
    <w:rsid w:val="006532D4"/>
    <w:rsid w:val="0066083D"/>
    <w:rsid w:val="00661067"/>
    <w:rsid w:val="00670A8F"/>
    <w:rsid w:val="00671DC7"/>
    <w:rsid w:val="006742FF"/>
    <w:rsid w:val="00682BFF"/>
    <w:rsid w:val="006C5381"/>
    <w:rsid w:val="006E4DF6"/>
    <w:rsid w:val="007026B6"/>
    <w:rsid w:val="00703297"/>
    <w:rsid w:val="00711B44"/>
    <w:rsid w:val="0077307D"/>
    <w:rsid w:val="0078102E"/>
    <w:rsid w:val="007955E1"/>
    <w:rsid w:val="0079686F"/>
    <w:rsid w:val="0079772C"/>
    <w:rsid w:val="007B050A"/>
    <w:rsid w:val="007C12E9"/>
    <w:rsid w:val="007C3E0A"/>
    <w:rsid w:val="007D49D8"/>
    <w:rsid w:val="00812A91"/>
    <w:rsid w:val="00814748"/>
    <w:rsid w:val="00821A45"/>
    <w:rsid w:val="00823387"/>
    <w:rsid w:val="008377CC"/>
    <w:rsid w:val="008463ED"/>
    <w:rsid w:val="008540D7"/>
    <w:rsid w:val="008609C2"/>
    <w:rsid w:val="00862889"/>
    <w:rsid w:val="008678DC"/>
    <w:rsid w:val="00893934"/>
    <w:rsid w:val="00896FF1"/>
    <w:rsid w:val="008D7005"/>
    <w:rsid w:val="008E5138"/>
    <w:rsid w:val="008E619C"/>
    <w:rsid w:val="008E79E7"/>
    <w:rsid w:val="008F1809"/>
    <w:rsid w:val="00904D7F"/>
    <w:rsid w:val="00906D7E"/>
    <w:rsid w:val="0091262B"/>
    <w:rsid w:val="0092576C"/>
    <w:rsid w:val="0093163E"/>
    <w:rsid w:val="00957025"/>
    <w:rsid w:val="0095715C"/>
    <w:rsid w:val="00964788"/>
    <w:rsid w:val="0097601D"/>
    <w:rsid w:val="0098047F"/>
    <w:rsid w:val="009843EA"/>
    <w:rsid w:val="00996470"/>
    <w:rsid w:val="009A72A7"/>
    <w:rsid w:val="009B2A3B"/>
    <w:rsid w:val="009E57BE"/>
    <w:rsid w:val="009E5E37"/>
    <w:rsid w:val="009F1F9E"/>
    <w:rsid w:val="009F6C5A"/>
    <w:rsid w:val="00A07E55"/>
    <w:rsid w:val="00A20DD9"/>
    <w:rsid w:val="00A212B4"/>
    <w:rsid w:val="00A41CE8"/>
    <w:rsid w:val="00A93286"/>
    <w:rsid w:val="00A965C8"/>
    <w:rsid w:val="00AA0720"/>
    <w:rsid w:val="00AA3E6A"/>
    <w:rsid w:val="00AB3EC2"/>
    <w:rsid w:val="00AC6643"/>
    <w:rsid w:val="00AD646F"/>
    <w:rsid w:val="00AD6F29"/>
    <w:rsid w:val="00AD7993"/>
    <w:rsid w:val="00AF1ABA"/>
    <w:rsid w:val="00B061DA"/>
    <w:rsid w:val="00B25EAE"/>
    <w:rsid w:val="00B407FA"/>
    <w:rsid w:val="00B55BC1"/>
    <w:rsid w:val="00B74742"/>
    <w:rsid w:val="00B91B69"/>
    <w:rsid w:val="00B9487D"/>
    <w:rsid w:val="00BA7414"/>
    <w:rsid w:val="00BA7592"/>
    <w:rsid w:val="00BB6B8C"/>
    <w:rsid w:val="00BC13CE"/>
    <w:rsid w:val="00BD0154"/>
    <w:rsid w:val="00BF5A74"/>
    <w:rsid w:val="00C53628"/>
    <w:rsid w:val="00C538FA"/>
    <w:rsid w:val="00C65EB8"/>
    <w:rsid w:val="00C85314"/>
    <w:rsid w:val="00CA3B2D"/>
    <w:rsid w:val="00CC4F66"/>
    <w:rsid w:val="00CE0AF9"/>
    <w:rsid w:val="00CE316D"/>
    <w:rsid w:val="00D018C8"/>
    <w:rsid w:val="00D074CF"/>
    <w:rsid w:val="00D237BC"/>
    <w:rsid w:val="00D364D3"/>
    <w:rsid w:val="00D76CF5"/>
    <w:rsid w:val="00D820BA"/>
    <w:rsid w:val="00D875BB"/>
    <w:rsid w:val="00DA72D0"/>
    <w:rsid w:val="00DC5DA7"/>
    <w:rsid w:val="00DD3A1A"/>
    <w:rsid w:val="00DE4B83"/>
    <w:rsid w:val="00DE54D2"/>
    <w:rsid w:val="00E10158"/>
    <w:rsid w:val="00E2039E"/>
    <w:rsid w:val="00E31DB5"/>
    <w:rsid w:val="00E4468C"/>
    <w:rsid w:val="00E51BD6"/>
    <w:rsid w:val="00E646B5"/>
    <w:rsid w:val="00E74DDF"/>
    <w:rsid w:val="00E93015"/>
    <w:rsid w:val="00EB26DB"/>
    <w:rsid w:val="00EB2E6F"/>
    <w:rsid w:val="00EC03D4"/>
    <w:rsid w:val="00EE7190"/>
    <w:rsid w:val="00EF410B"/>
    <w:rsid w:val="00F16992"/>
    <w:rsid w:val="00F40D08"/>
    <w:rsid w:val="00F4612E"/>
    <w:rsid w:val="00F46540"/>
    <w:rsid w:val="00F51054"/>
    <w:rsid w:val="00F65A3E"/>
    <w:rsid w:val="00F67052"/>
    <w:rsid w:val="00F86317"/>
    <w:rsid w:val="00F91BFB"/>
    <w:rsid w:val="00FA11B4"/>
    <w:rsid w:val="00FA1579"/>
    <w:rsid w:val="00FB18D8"/>
    <w:rsid w:val="00FC2F1D"/>
    <w:rsid w:val="00FC6652"/>
    <w:rsid w:val="00FD3E1F"/>
    <w:rsid w:val="00FD63F8"/>
    <w:rsid w:val="00FD6665"/>
    <w:rsid w:val="00FE165A"/>
    <w:rsid w:val="00FE4BCA"/>
    <w:rsid w:val="00FE5B8C"/>
    <w:rsid w:val="00FF32BB"/>
    <w:rsid w:val="00FF46A7"/>
    <w:rsid w:val="03BD46D7"/>
    <w:rsid w:val="068DC0A7"/>
    <w:rsid w:val="06DA0B17"/>
    <w:rsid w:val="085FB2C6"/>
    <w:rsid w:val="0A982271"/>
    <w:rsid w:val="0D2601B3"/>
    <w:rsid w:val="0D8B1545"/>
    <w:rsid w:val="0F0AA73F"/>
    <w:rsid w:val="1092F734"/>
    <w:rsid w:val="14D0536F"/>
    <w:rsid w:val="16CBBE78"/>
    <w:rsid w:val="1CA34B58"/>
    <w:rsid w:val="1E9C1555"/>
    <w:rsid w:val="1EC6A9C7"/>
    <w:rsid w:val="21BF0810"/>
    <w:rsid w:val="232FE811"/>
    <w:rsid w:val="2393C2B9"/>
    <w:rsid w:val="293C9365"/>
    <w:rsid w:val="35561E5C"/>
    <w:rsid w:val="3645CFFB"/>
    <w:rsid w:val="497EAEF8"/>
    <w:rsid w:val="4D977CF6"/>
    <w:rsid w:val="4F11B120"/>
    <w:rsid w:val="4F2E5AB3"/>
    <w:rsid w:val="4FE7A6A3"/>
    <w:rsid w:val="51777A75"/>
    <w:rsid w:val="529612E2"/>
    <w:rsid w:val="553F5090"/>
    <w:rsid w:val="56FD6F67"/>
    <w:rsid w:val="5F353C70"/>
    <w:rsid w:val="5F9DD3DA"/>
    <w:rsid w:val="60C7827C"/>
    <w:rsid w:val="669E12C3"/>
    <w:rsid w:val="67282242"/>
    <w:rsid w:val="68875E3F"/>
    <w:rsid w:val="6CB0C7AC"/>
    <w:rsid w:val="6DA7F54A"/>
    <w:rsid w:val="71A3FD1E"/>
    <w:rsid w:val="7309AE91"/>
    <w:rsid w:val="73A73E14"/>
    <w:rsid w:val="74B18B6E"/>
    <w:rsid w:val="74D5CF8E"/>
    <w:rsid w:val="75744009"/>
    <w:rsid w:val="76A1F49A"/>
    <w:rsid w:val="76C2C2E2"/>
    <w:rsid w:val="777DCCD8"/>
    <w:rsid w:val="7C75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CD19"/>
  <w15:chartTrackingRefBased/>
  <w15:docId w15:val="{F4363A1F-EB08-4472-8F46-CEC1BBA2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2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5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D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F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20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EA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EA2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EA2"/>
    <w:rPr>
      <w:rFonts w:ascii="Times" w:eastAsia="Times" w:hAnsi="Times" w:cs="Times New Roman"/>
      <w:b/>
      <w:bCs/>
      <w:sz w:val="20"/>
      <w:szCs w:val="20"/>
    </w:rPr>
  </w:style>
  <w:style w:type="paragraph" w:customStyle="1" w:styleId="xxmsolistparagraph">
    <w:name w:val="x_xmsolistparagraph"/>
    <w:basedOn w:val="Normal"/>
    <w:rsid w:val="00F91BF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apple-converted-space">
    <w:name w:val="x_apple-converted-space"/>
    <w:basedOn w:val="DefaultParagraphFont"/>
    <w:rsid w:val="00F91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cwu.zoom.us%2Fj%2F82568967048%3Fpwd%3D6OMyqw68dHTv8naWA42ym1EaZ9m7NQ.1&amp;data=05%7C02%7CAndy.Piacsek%40cwu.edu%7C71f4d4570b86493d2eec08dcdc2b3709%7Cf891d6c191d6444ba700d371910716c7%7C0%7C0%7C638627325370113683%7CUnknown%7CTWFpbGZsb3d8eyJWIjoiMC4wLjAwMDAiLCJQIjoiV2luMzIiLCJBTiI6Ik1haWwiLCJXVCI6Mn0%3D%7C0%7C%7C%7C&amp;sdata=2Znh86v5icKnne6QsJayfOh4uCu0v0lHfrssCoglOIg%3D&amp;reserved=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wuwildcat.sharepoint.com/:w:/r/teams/AcademicAffairsCommittee/Shared%20Documents/General/AAC%20Charges%202024-25/Charge%202%20-%20Student%20Conduct%20in%20Academic%20Settings/CWUP%205-90-080%20Feedback%20from%20JB%202024-05-09.docx?d=w12f9aea3076c4f57916feb512c139283&amp;csf=1&amp;web=1&amp;e=pfQYk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wuwildcat.sharepoint.com/:w:/r/teams/AcademicAffairsCommittee/Shared%20Documents/General/AAC%20Charges%202024-25/AAC%20Charges%2024-25.docx?d=w8dd56f30b39a4bf3ad8e9fd277ee0e31&amp;csf=1&amp;web=1&amp;e=pFSoH1" TargetMode="External"/><Relationship Id="rId5" Type="http://schemas.openxmlformats.org/officeDocument/2006/relationships/styles" Target="styles.xml"/><Relationship Id="rId10" Type="http://schemas.openxmlformats.org/officeDocument/2006/relationships/hyperlink" Target="https://cwuwildcat.sharepoint.com/:w:/r/teams/AcademicAffairsCommittee/Shared%20Documents/General/AAC%20Meetings%202024-25/AAC%20Meeting%20dates%202024-25.docx?d=w897da064a0fc49b69c8064c4b84d8211&amp;csf=1&amp;web=1&amp;e=mMfSP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wuwildcat.sharepoint.com/:w:/r/teams/AcademicAffairsCommittee/Shared%20Documents/AAC%202023-24/AAC%20Meetings%202023-24/23%20May%202024/AAC_23%20May%202024_Minutes.docx?d=w803df98cd8fd4d9ba8c93fce2ac7a880&amp;csf=1&amp;web=1&amp;e=dVWn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C9307C7048F459884ADF7C1335D0C" ma:contentTypeVersion="8" ma:contentTypeDescription="Create a new document." ma:contentTypeScope="" ma:versionID="9986c725a34707401991ad44bc78185f">
  <xsd:schema xmlns:xsd="http://www.w3.org/2001/XMLSchema" xmlns:xs="http://www.w3.org/2001/XMLSchema" xmlns:p="http://schemas.microsoft.com/office/2006/metadata/properties" xmlns:ns2="c7c05729-c7b4-4b80-81a9-64dcc41dffb8" xmlns:ns3="00535900-9855-48eb-964d-2a7fb0967576" targetNamespace="http://schemas.microsoft.com/office/2006/metadata/properties" ma:root="true" ma:fieldsID="fa8442624d4894afc68caaaece7e90f9" ns2:_="" ns3:_="">
    <xsd:import namespace="c7c05729-c7b4-4b80-81a9-64dcc41dffb8"/>
    <xsd:import namespace="00535900-9855-48eb-964d-2a7fb0967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5729-c7b4-4b80-81a9-64dcc41df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35900-9855-48eb-964d-2a7fb0967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77A83-4117-479E-8DD6-0A9AA6FF88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2D88F-0366-4E1E-9D99-DF82ED249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3FEC24-F24E-41CF-B3BB-3D20FA867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05729-c7b4-4b80-81a9-64dcc41dffb8"/>
    <ds:schemaRef ds:uri="00535900-9855-48eb-964d-2a7fb0967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Welsh</dc:creator>
  <cp:keywords/>
  <dc:description/>
  <cp:lastModifiedBy>Andy Piacsek</cp:lastModifiedBy>
  <cp:revision>15</cp:revision>
  <dcterms:created xsi:type="dcterms:W3CDTF">2022-05-09T23:34:00Z</dcterms:created>
  <dcterms:modified xsi:type="dcterms:W3CDTF">2024-10-09T19:13:00Z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0x0101000C1C9307C7048F459884ADF7C1335D0C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