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5793E" w:rsidR="00B2578E" w:rsidP="0075793E" w:rsidRDefault="001C54BA" w14:paraId="6D70C910" w14:textId="42760511">
      <w:pPr>
        <w:jc w:val="center"/>
        <w:rPr>
          <w:b/>
          <w:bCs/>
        </w:rPr>
      </w:pPr>
      <w:r w:rsidRPr="0075793E">
        <w:rPr>
          <w:b/>
          <w:bCs/>
        </w:rPr>
        <w:t>General Education Committee</w:t>
      </w:r>
    </w:p>
    <w:p w:rsidRPr="0075793E" w:rsidR="001C54BA" w:rsidP="0075793E" w:rsidRDefault="001C54BA" w14:paraId="45E4D1F3" w14:textId="6CFB2FEB">
      <w:pPr>
        <w:jc w:val="center"/>
        <w:rPr>
          <w:b w:val="1"/>
          <w:bCs w:val="1"/>
        </w:rPr>
      </w:pPr>
      <w:r w:rsidRPr="3F99C36D" w:rsidR="001C54BA">
        <w:rPr>
          <w:b w:val="1"/>
          <w:bCs w:val="1"/>
        </w:rPr>
        <w:t>Minutes</w:t>
      </w:r>
    </w:p>
    <w:p w:rsidRPr="0075793E" w:rsidR="001C54BA" w:rsidP="0075793E" w:rsidRDefault="001C54BA" w14:paraId="01BE987F" w14:textId="410C13E3">
      <w:pPr>
        <w:jc w:val="center"/>
        <w:rPr>
          <w:b/>
          <w:bCs/>
        </w:rPr>
      </w:pPr>
      <w:r w:rsidRPr="0075793E">
        <w:rPr>
          <w:b/>
          <w:bCs/>
        </w:rPr>
        <w:t>October 7, 2024</w:t>
      </w:r>
    </w:p>
    <w:p w:rsidR="001C54BA" w:rsidRDefault="001C54BA" w14:paraId="1856015E" w14:textId="77777777"/>
    <w:p w:rsidR="001C54BA" w:rsidRDefault="001C54BA" w14:paraId="46783F9E" w14:textId="739C504F">
      <w:r>
        <w:t>Present:</w:t>
      </w:r>
      <w:r w:rsidR="0075793E">
        <w:t xml:space="preserve"> A.I. Ross, David Zuckerman, Marty Blackson, Brita Williams, Elaine Glenn, Janie Zencak, John Neurohr, Mike Gimlin, Kate Im</w:t>
      </w:r>
    </w:p>
    <w:p w:rsidR="001C54BA" w:rsidRDefault="001C54BA" w14:paraId="1BC63D83" w14:textId="77777777"/>
    <w:p w:rsidR="001C54BA" w:rsidP="003152DF" w:rsidRDefault="001C54BA" w14:paraId="6DAAEA7B" w14:textId="76EB26AD">
      <w:r>
        <w:t>Absent:</w:t>
      </w:r>
      <w:r w:rsidR="00D076EC">
        <w:t xml:space="preserve"> Elaine Glenn, CEPS faculty representative, COTS faculty representative, Yoshiko Takahashi</w:t>
      </w:r>
    </w:p>
    <w:p w:rsidR="001C54BA" w:rsidRDefault="001C54BA" w14:paraId="339F41B1" w14:textId="77777777"/>
    <w:p w:rsidR="001C54BA" w:rsidRDefault="001C54BA" w14:paraId="68CCD516" w14:textId="3E28D7EF">
      <w:r>
        <w:t>Meeting was called to order at 3:1</w:t>
      </w:r>
      <w:r w:rsidR="00F0384E">
        <w:t>5 p</w:t>
      </w:r>
      <w:r w:rsidR="00624329">
        <w:t>.m.</w:t>
      </w:r>
    </w:p>
    <w:p w:rsidR="00624329" w:rsidRDefault="00624329" w14:paraId="140F6E98" w14:textId="77777777"/>
    <w:p w:rsidR="00182D82" w:rsidRDefault="00182D82" w14:paraId="32E9F53A" w14:textId="1EA38CB9">
      <w:r>
        <w:t xml:space="preserve">Marty moved to approve the </w:t>
      </w:r>
      <w:r w:rsidR="00892FE7">
        <w:t xml:space="preserve">September 30, 20242, </w:t>
      </w:r>
      <w:r>
        <w:t xml:space="preserve">minutes as </w:t>
      </w:r>
      <w:r w:rsidR="00892FE7">
        <w:t>presented</w:t>
      </w:r>
      <w:r>
        <w:t xml:space="preserve">.  David seconded and motion carried.  </w:t>
      </w:r>
    </w:p>
    <w:p w:rsidR="00182D82" w:rsidRDefault="00182D82" w14:paraId="2C9F4291" w14:textId="77777777"/>
    <w:p w:rsidR="00182D82" w:rsidRDefault="00182D82" w14:paraId="71FA604E" w14:textId="6DD324F8">
      <w:r>
        <w:t>Chair report- No report this week.</w:t>
      </w:r>
    </w:p>
    <w:p w:rsidR="00182D82" w:rsidRDefault="00182D82" w14:paraId="56653210" w14:textId="77777777"/>
    <w:p w:rsidR="00624329" w:rsidRDefault="00624329" w14:paraId="74516D9D" w14:textId="50D3A05E">
      <w:r>
        <w:t xml:space="preserve">Definition of Terms – The committee went over </w:t>
      </w:r>
      <w:r w:rsidR="00892FE7">
        <w:t>A.I.’s</w:t>
      </w:r>
      <w:r>
        <w:t xml:space="preserve"> draft of the committee definition of terms.  Changes to #2 GE (new) Course Proposal and #3 Course Change Proposal.  It was suggested to reorganize from an alphabetized list to </w:t>
      </w:r>
      <w:r w:rsidR="003152DF">
        <w:t xml:space="preserve">grouping like items.  Put Learner Outcomes with course proposals.  Framework, FYE, </w:t>
      </w:r>
      <w:r w:rsidR="00334353">
        <w:t xml:space="preserve">PADstone, KA, Pathway, Pathway criteria, CE.  </w:t>
      </w:r>
      <w:r w:rsidR="001133AD">
        <w:t xml:space="preserve">Was suggested to arrange it </w:t>
      </w:r>
      <w:r w:rsidR="00F515EA">
        <w:t xml:space="preserve">in the form order, and potentially in when the committee will need them (quarters).  </w:t>
      </w:r>
      <w:r w:rsidR="00DE5EC3">
        <w:t xml:space="preserve">Duties by quarter.  Duties: </w:t>
      </w:r>
      <w:r w:rsidR="00863505">
        <w:t>1. Course</w:t>
      </w:r>
      <w:r w:rsidR="00DE5EC3">
        <w:t xml:space="preserve"> proposals</w:t>
      </w:r>
      <w:r w:rsidR="00906256">
        <w:t xml:space="preserve"> </w:t>
      </w:r>
      <w:r w:rsidR="005B4CB0">
        <w:t xml:space="preserve">1a </w:t>
      </w:r>
      <w:r w:rsidR="00906256">
        <w:t>(learner outcomes here)</w:t>
      </w:r>
      <w:r w:rsidR="00DE5EC3">
        <w:t xml:space="preserve">, </w:t>
      </w:r>
      <w:r w:rsidR="00863505">
        <w:t xml:space="preserve">2. </w:t>
      </w:r>
      <w:r w:rsidR="00DE5EC3">
        <w:t xml:space="preserve">course revisions, </w:t>
      </w:r>
      <w:r w:rsidR="00863505">
        <w:t>3. articulations, 4. Petitions</w:t>
      </w:r>
    </w:p>
    <w:p w:rsidR="00DB1080" w:rsidRDefault="00863505" w14:paraId="406FE941" w14:textId="650767F8">
      <w:r>
        <w:t>Definitions: 1. Framework, 2. FYE, 3. PADstone, 4, Knowledge Areas, 5. Pathway</w:t>
      </w:r>
      <w:r w:rsidR="00B72353">
        <w:t xml:space="preserve"> </w:t>
      </w:r>
      <w:r w:rsidR="005B4CB0">
        <w:t xml:space="preserve">5a </w:t>
      </w:r>
      <w:r w:rsidR="00B72353">
        <w:t>(pathway criteria)</w:t>
      </w:r>
      <w:r>
        <w:t>, 6. Culminating Experience</w:t>
      </w:r>
    </w:p>
    <w:p w:rsidR="000F5352" w:rsidRDefault="000F5352" w14:paraId="65FEBBB7" w14:textId="77777777"/>
    <w:p w:rsidR="006A2119" w:rsidRDefault="006A2119" w14:paraId="2B18F601" w14:textId="6FE38487">
      <w:r>
        <w:t xml:space="preserve">Articulation – Articulations </w:t>
      </w:r>
      <w:r w:rsidR="000D4B96">
        <w:t>come to the GEC from the Registrar and can come at anytime of the year;</w:t>
      </w:r>
      <w:r w:rsidR="00C601F6">
        <w:t xml:space="preserve"> </w:t>
      </w:r>
    </w:p>
    <w:p w:rsidR="006A2119" w:rsidRDefault="006A2119" w14:paraId="2A63C9CE" w14:textId="77777777"/>
    <w:p w:rsidR="000F5352" w:rsidRDefault="000F5352" w14:paraId="1E1CF1BB" w14:textId="77A25A01">
      <w:r>
        <w:t xml:space="preserve">Course proposal – This is due to the GEC the </w:t>
      </w:r>
      <w:r w:rsidR="00D86C2B">
        <w:t xml:space="preserve">first part of fall quarter.  </w:t>
      </w:r>
      <w:r w:rsidR="00E00E1D">
        <w:t>While rare, removal or</w:t>
      </w:r>
      <w:r w:rsidR="002B706B">
        <w:t xml:space="preserve"> changes to GE alignment will also follow this process.  </w:t>
      </w:r>
    </w:p>
    <w:p w:rsidR="00E61CA7" w:rsidRDefault="00E61CA7" w14:paraId="0D995577" w14:textId="77777777"/>
    <w:p w:rsidR="00E61CA7" w:rsidRDefault="00195910" w14:paraId="4C2EF86C" w14:textId="26E2AD04">
      <w:r>
        <w:t xml:space="preserve">Course (Change) Revision: </w:t>
      </w:r>
      <w:r w:rsidR="00E61CA7">
        <w:t xml:space="preserve">For those </w:t>
      </w:r>
      <w:r>
        <w:t xml:space="preserve">relating to current GE courses, faculty may </w:t>
      </w:r>
      <w:r w:rsidR="005D7709">
        <w:t xml:space="preserve">submit an existing </w:t>
      </w:r>
      <w:r w:rsidR="0083048C">
        <w:t>course.</w:t>
      </w:r>
    </w:p>
    <w:p w:rsidR="00FA0F37" w:rsidRDefault="00FA0F37" w14:paraId="1F6F6328" w14:textId="77777777"/>
    <w:p w:rsidR="00FA0F37" w:rsidRDefault="000B5BD7" w14:paraId="7F341EDE" w14:textId="397DBF35">
      <w:r>
        <w:t>Put pathway information as a subsection of Knowledge areas.</w:t>
      </w:r>
    </w:p>
    <w:p w:rsidR="009B40E4" w:rsidRDefault="009B40E4" w14:paraId="25CA327D" w14:textId="77777777"/>
    <w:p w:rsidR="009B40E4" w:rsidRDefault="00693595" w14:paraId="6408A690" w14:textId="5167AD8E">
      <w:r>
        <w:t xml:space="preserve">Pathway Criteria: </w:t>
      </w:r>
      <w:r w:rsidR="0083048C">
        <w:t xml:space="preserve">Put the following </w:t>
      </w:r>
      <w:r>
        <w:t>at the end</w:t>
      </w:r>
      <w:r w:rsidR="0083048C">
        <w:t>:</w:t>
      </w:r>
      <w:r>
        <w:t xml:space="preserve"> </w:t>
      </w:r>
      <w:r w:rsidR="00C979BD">
        <w:t xml:space="preserve">Criteria may be aligned via outcomes or other </w:t>
      </w:r>
      <w:r>
        <w:t xml:space="preserve">course activities.  </w:t>
      </w:r>
    </w:p>
    <w:p w:rsidR="00BE74D1" w:rsidRDefault="00BE74D1" w14:paraId="2CA1B715" w14:textId="77777777"/>
    <w:p w:rsidR="00BE74D1" w:rsidRDefault="008C5B7F" w14:paraId="45275E6F" w14:textId="55EE62B7">
      <w:r>
        <w:t xml:space="preserve">Will review the review the updated version at the next meeting.  Would like it in track changes.  </w:t>
      </w:r>
    </w:p>
    <w:p w:rsidR="00B308DD" w:rsidRDefault="00B308DD" w14:paraId="43FF025A" w14:textId="77777777"/>
    <w:p w:rsidR="00B308DD" w:rsidP="008B7773" w:rsidRDefault="002230E8" w14:paraId="03233E32" w14:textId="489570BB">
      <w:pPr>
        <w:tabs>
          <w:tab w:val="left" w:pos="7900"/>
        </w:tabs>
      </w:pPr>
      <w:r>
        <w:t xml:space="preserve">Student petition </w:t>
      </w:r>
      <w:r w:rsidR="00CD5050">
        <w:t>–</w:t>
      </w:r>
      <w:r>
        <w:t xml:space="preserve"> </w:t>
      </w:r>
      <w:r w:rsidR="00CD5050">
        <w:t>The student provided additional information</w:t>
      </w:r>
      <w:r w:rsidR="008A3863">
        <w:t xml:space="preserve"> for WINE 493</w:t>
      </w:r>
      <w:r w:rsidR="001F0EFF">
        <w:t xml:space="preserve">.  </w:t>
      </w:r>
      <w:r w:rsidR="008B7773">
        <w:t>Brita moved to approve this petition.  Marty seconded and the motion carried.</w:t>
      </w:r>
    </w:p>
    <w:p w:rsidR="008B7773" w:rsidP="008B7773" w:rsidRDefault="008B7773" w14:paraId="7F5AC96B" w14:textId="77777777">
      <w:pPr>
        <w:tabs>
          <w:tab w:val="left" w:pos="7900"/>
        </w:tabs>
      </w:pPr>
    </w:p>
    <w:p w:rsidR="008B7773" w:rsidP="008B7773" w:rsidRDefault="00D128F5" w14:paraId="40485918" w14:textId="1CBEAC5C">
      <w:pPr>
        <w:tabs>
          <w:tab w:val="left" w:pos="7900"/>
        </w:tabs>
      </w:pPr>
      <w:r>
        <w:t xml:space="preserve">Course proposal reviews – </w:t>
      </w:r>
      <w:r w:rsidR="00EA20FB">
        <w:t>These will be reviewed at the meeting next week.</w:t>
      </w:r>
    </w:p>
    <w:p w:rsidR="00EA20FB" w:rsidP="008B7773" w:rsidRDefault="00EA20FB" w14:paraId="0CF000D8" w14:textId="77777777">
      <w:pPr>
        <w:tabs>
          <w:tab w:val="left" w:pos="7900"/>
        </w:tabs>
      </w:pPr>
    </w:p>
    <w:p w:rsidR="00D128F5" w:rsidP="008B7773" w:rsidRDefault="00EA20FB" w14:paraId="4B625612" w14:textId="6851B73B">
      <w:pPr>
        <w:tabs>
          <w:tab w:val="left" w:pos="7900"/>
        </w:tabs>
      </w:pPr>
      <w:r>
        <w:t>Meeting was adjourned at 5:</w:t>
      </w:r>
      <w:r w:rsidR="005F6498">
        <w:t>11 p.m</w:t>
      </w:r>
      <w:r w:rsidR="00137EE2">
        <w:t>.</w:t>
      </w:r>
    </w:p>
    <w:sectPr w:rsidR="00D128F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BA"/>
    <w:rsid w:val="00011FAB"/>
    <w:rsid w:val="000B5BD7"/>
    <w:rsid w:val="000D4B96"/>
    <w:rsid w:val="000F5352"/>
    <w:rsid w:val="001133AD"/>
    <w:rsid w:val="00137EE2"/>
    <w:rsid w:val="00182D82"/>
    <w:rsid w:val="00195910"/>
    <w:rsid w:val="001C54BA"/>
    <w:rsid w:val="001F0EFF"/>
    <w:rsid w:val="002230E8"/>
    <w:rsid w:val="00287C1E"/>
    <w:rsid w:val="002B706B"/>
    <w:rsid w:val="002F3917"/>
    <w:rsid w:val="003152DF"/>
    <w:rsid w:val="00334353"/>
    <w:rsid w:val="005B4CB0"/>
    <w:rsid w:val="005D7709"/>
    <w:rsid w:val="005F6498"/>
    <w:rsid w:val="00624329"/>
    <w:rsid w:val="00693595"/>
    <w:rsid w:val="006A2119"/>
    <w:rsid w:val="006C2EDC"/>
    <w:rsid w:val="0075793E"/>
    <w:rsid w:val="0083048C"/>
    <w:rsid w:val="00863505"/>
    <w:rsid w:val="00892FE7"/>
    <w:rsid w:val="008A3863"/>
    <w:rsid w:val="008B7773"/>
    <w:rsid w:val="008C5B7F"/>
    <w:rsid w:val="00906256"/>
    <w:rsid w:val="009A44DC"/>
    <w:rsid w:val="009B40E4"/>
    <w:rsid w:val="00B2578E"/>
    <w:rsid w:val="00B308DD"/>
    <w:rsid w:val="00B72353"/>
    <w:rsid w:val="00BE74D1"/>
    <w:rsid w:val="00C601F6"/>
    <w:rsid w:val="00C979BD"/>
    <w:rsid w:val="00CD5050"/>
    <w:rsid w:val="00CE352E"/>
    <w:rsid w:val="00D076EC"/>
    <w:rsid w:val="00D128F5"/>
    <w:rsid w:val="00D86C2B"/>
    <w:rsid w:val="00DB1080"/>
    <w:rsid w:val="00DE5EC3"/>
    <w:rsid w:val="00E00E1D"/>
    <w:rsid w:val="00E61CA7"/>
    <w:rsid w:val="00EA20FB"/>
    <w:rsid w:val="00F0384E"/>
    <w:rsid w:val="00F515EA"/>
    <w:rsid w:val="00F70FBE"/>
    <w:rsid w:val="00FA0F37"/>
    <w:rsid w:val="3F99C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EDE64"/>
  <w15:chartTrackingRefBased/>
  <w15:docId w15:val="{A59375AD-2062-432B-84BA-3850EBD0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4B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4B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4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4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4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4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C54B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C54B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C54B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C54B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C54B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C54B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C54B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C54B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C5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4BA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54B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4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C5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4BA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C5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4B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5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4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7e7df2e7883dae8d44751ce88d51c7b1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1c91bd7a786839d3d4b8dee7bd1c03c9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EEF5DA-DB25-4E8C-9AA0-FEF744A5E7F0}"/>
</file>

<file path=customXml/itemProps2.xml><?xml version="1.0" encoding="utf-8"?>
<ds:datastoreItem xmlns:ds="http://schemas.openxmlformats.org/officeDocument/2006/customXml" ds:itemID="{34F18F97-F846-40E1-B1F9-CD0B86DC108B}"/>
</file>

<file path=customXml/itemProps3.xml><?xml version="1.0" encoding="utf-8"?>
<ds:datastoreItem xmlns:ds="http://schemas.openxmlformats.org/officeDocument/2006/customXml" ds:itemID="{F5910F5C-71D6-464E-882C-A39A6DEA5F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Central Washington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Sandy Tennant</lastModifiedBy>
  <revision>10</revision>
  <dcterms:created xsi:type="dcterms:W3CDTF">2024-10-08T23:37:00.0000000Z</dcterms:created>
  <dcterms:modified xsi:type="dcterms:W3CDTF">2025-01-27T22:37:39.7489768Z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