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C580C" w:rsidR="00B2578E" w:rsidP="00EC580C" w:rsidRDefault="008B4AFE" w14:paraId="470E56C7" w14:textId="002C5FB4">
      <w:pPr>
        <w:jc w:val="center"/>
        <w:rPr>
          <w:b/>
          <w:bCs/>
        </w:rPr>
      </w:pPr>
      <w:r w:rsidRPr="00EC580C">
        <w:rPr>
          <w:b/>
          <w:bCs/>
        </w:rPr>
        <w:t>General Education Committee</w:t>
      </w:r>
    </w:p>
    <w:p w:rsidRPr="00EC580C" w:rsidR="008B4AFE" w:rsidP="00EC580C" w:rsidRDefault="008B4AFE" w14:paraId="201F4016" w14:textId="1ED2AB34">
      <w:pPr>
        <w:jc w:val="center"/>
        <w:rPr>
          <w:b w:val="1"/>
          <w:bCs w:val="1"/>
        </w:rPr>
      </w:pPr>
      <w:r w:rsidRPr="50F15BA2" w:rsidR="008B4AFE">
        <w:rPr>
          <w:b w:val="1"/>
          <w:bCs w:val="1"/>
        </w:rPr>
        <w:t>Minutes</w:t>
      </w:r>
    </w:p>
    <w:p w:rsidRPr="00EC580C" w:rsidR="008B4AFE" w:rsidP="00EC580C" w:rsidRDefault="008B4AFE" w14:paraId="7BFA2429" w14:textId="3239AA09">
      <w:pPr>
        <w:jc w:val="center"/>
        <w:rPr>
          <w:b/>
          <w:bCs/>
        </w:rPr>
      </w:pPr>
      <w:r w:rsidRPr="00EC580C">
        <w:rPr>
          <w:b/>
          <w:bCs/>
        </w:rPr>
        <w:t>November 4, 2024</w:t>
      </w:r>
    </w:p>
    <w:p w:rsidR="008B4AFE" w:rsidRDefault="008B4AFE" w14:paraId="5ED3F009" w14:textId="77777777"/>
    <w:p w:rsidR="008B4AFE" w:rsidRDefault="008B4AFE" w14:paraId="0C5F416D" w14:textId="00C81796">
      <w:r>
        <w:t>Present:</w:t>
      </w:r>
      <w:r w:rsidR="00EC580C">
        <w:t xml:space="preserve"> A.I. Ross, David Zuckerman, Marty Blackson, Elaine Glenn, Janie Zencak, John Neurohr, Mike Gimlin, Yoshiko Takahashi, Kate Im</w:t>
      </w:r>
    </w:p>
    <w:p w:rsidR="008B4AFE" w:rsidRDefault="008B4AFE" w14:paraId="2E4E8344" w14:textId="77777777"/>
    <w:p w:rsidR="008B4AFE" w:rsidRDefault="008B4AFE" w14:paraId="6BFF32AF" w14:textId="12A160BB">
      <w:r>
        <w:t>Absent:</w:t>
      </w:r>
      <w:r w:rsidR="00754E15">
        <w:t xml:space="preserve"> Brita Williams, CEPS faculty representative, COTS faculty representative, student representative</w:t>
      </w:r>
    </w:p>
    <w:p w:rsidR="008B4AFE" w:rsidRDefault="008B4AFE" w14:paraId="1580720A" w14:textId="77777777"/>
    <w:p w:rsidR="008B4AFE" w:rsidRDefault="008B4AFE" w14:paraId="4D9E5A8D" w14:textId="770FF7E0">
      <w:r>
        <w:t>Guest(s):</w:t>
      </w:r>
      <w:r w:rsidR="00554CA2">
        <w:t xml:space="preserve"> None</w:t>
      </w:r>
    </w:p>
    <w:p w:rsidR="008B4AFE" w:rsidRDefault="008B4AFE" w14:paraId="7270783C" w14:textId="77777777"/>
    <w:p w:rsidR="008B4AFE" w:rsidRDefault="008B4AFE" w14:paraId="1D7114AF" w14:textId="0BDA705A">
      <w:r>
        <w:t>Meeting was called to order at 3:45 p.m.</w:t>
      </w:r>
    </w:p>
    <w:p w:rsidR="008B4AFE" w:rsidRDefault="008B4AFE" w14:paraId="6D9BAE6F" w14:textId="77777777"/>
    <w:p w:rsidR="008B4AFE" w:rsidRDefault="008B4AFE" w14:paraId="27A8F293" w14:textId="6059D315">
      <w:r>
        <w:t xml:space="preserve">A.I. moved to approve the </w:t>
      </w:r>
      <w:r w:rsidR="009E2484">
        <w:t xml:space="preserve">October 28, 2024, </w:t>
      </w:r>
      <w:r>
        <w:t xml:space="preserve">minutes.  Marty seconded and the motion carried.  </w:t>
      </w:r>
    </w:p>
    <w:p w:rsidR="008B4AFE" w:rsidRDefault="008B4AFE" w14:paraId="44A607A2" w14:textId="77777777"/>
    <w:p w:rsidR="008B4AFE" w:rsidRDefault="008B4AFE" w14:paraId="2CAB39D2" w14:textId="6B9B3582">
      <w:r>
        <w:t>Chair report – John asked if someone would take minutes.  Janie agreed to take the minutes until a replacement for Janet is found.  David indicated he would act as a backup if needed.</w:t>
      </w:r>
    </w:p>
    <w:p w:rsidR="008B4AFE" w:rsidRDefault="008B4AFE" w14:paraId="7620F1C0" w14:textId="77777777"/>
    <w:p w:rsidR="008B4AFE" w:rsidRDefault="003F093A" w14:paraId="1993200E" w14:textId="05A6D71B">
      <w:r>
        <w:t>Courses on reserve – The committee reviewed the courses that have been placed on reserve.  A.I. moved to remove the courses from GE unless the department has given us a specific date of when it will be offered.  Marty seconded and motion passed with one abstention.</w:t>
      </w:r>
    </w:p>
    <w:p w:rsidR="003F093A" w:rsidRDefault="003F093A" w14:paraId="61A2B9A1" w14:textId="77777777"/>
    <w:p w:rsidR="003F093A" w:rsidRDefault="005813FD" w14:paraId="477AF57F" w14:textId="40545C29">
      <w:r>
        <w:t>CMGT 101</w:t>
      </w:r>
      <w:r w:rsidR="004A737F">
        <w:t xml:space="preserve"> – The committee reviewed the updated information.  The originator indicated they would change and add outcomes.  Their learner outcome does not meet K4.2.</w:t>
      </w:r>
      <w:r w:rsidR="00CB57A5">
        <w:t xml:space="preserve">  The learner outcome for K4.1 is currently not in the course.  Course will be denied.  </w:t>
      </w:r>
    </w:p>
    <w:p w:rsidR="00CB57A5" w:rsidRDefault="00CB57A5" w14:paraId="2FD4AC84" w14:textId="77777777"/>
    <w:p w:rsidR="00CB57A5" w:rsidRDefault="003D02FD" w14:paraId="2F7EAD7A" w14:textId="4F98D876">
      <w:r>
        <w:t xml:space="preserve">EDLT 281 – Moved K1.3 to learner outcome #5.  The committee felt it might be more appropriate as #4.  </w:t>
      </w:r>
      <w:r w:rsidR="007E6390">
        <w:t xml:space="preserve">The combination of leaner outcome #4 and #5 seems to meet K1.3.  Recommend </w:t>
      </w:r>
      <w:proofErr w:type="gramStart"/>
      <w:r w:rsidR="007E6390">
        <w:t>to approve</w:t>
      </w:r>
      <w:proofErr w:type="gramEnd"/>
      <w:r w:rsidR="007E6390">
        <w:t xml:space="preserve">, </w:t>
      </w:r>
      <w:r w:rsidR="00276C29">
        <w:t xml:space="preserve">with </w:t>
      </w:r>
      <w:r w:rsidR="007E6390">
        <w:t xml:space="preserve">one abstention.  </w:t>
      </w:r>
    </w:p>
    <w:p w:rsidR="0085576C" w:rsidRDefault="0085576C" w14:paraId="4122485F" w14:textId="77777777"/>
    <w:p w:rsidR="0085576C" w:rsidRDefault="00CD4624" w14:paraId="25A0C4DA" w14:textId="586E42AB">
      <w:r>
        <w:t xml:space="preserve">John read an email from Peter Klosterman about the GE-ADI survey. </w:t>
      </w:r>
      <w:r w:rsidR="00276C29">
        <w:t>The General Education committee is c</w:t>
      </w:r>
      <w:r w:rsidR="00F56B5D">
        <w:t xml:space="preserve">harged with removing </w:t>
      </w:r>
      <w:proofErr w:type="spellStart"/>
      <w:r w:rsidR="00F56B5D">
        <w:t>PADstones</w:t>
      </w:r>
      <w:proofErr w:type="spellEnd"/>
      <w:r w:rsidR="00F56B5D">
        <w:t xml:space="preserve">, remove </w:t>
      </w:r>
      <w:r w:rsidR="00276C29">
        <w:t>Culminating Experience</w:t>
      </w:r>
      <w:r w:rsidR="00F56B5D">
        <w:t>, change pathways to themes</w:t>
      </w:r>
      <w:r w:rsidR="00187AF7">
        <w:t>,</w:t>
      </w:r>
      <w:r w:rsidR="00F56B5D">
        <w:t xml:space="preserve"> and put the ADI requirement into GE (not in first year experience).  </w:t>
      </w:r>
    </w:p>
    <w:p w:rsidR="004C58E4" w:rsidRDefault="002D2396" w14:paraId="3630AAEB" w14:textId="1B6C16D2">
      <w:r>
        <w:t xml:space="preserve">A.I. indicated that they </w:t>
      </w:r>
      <w:r w:rsidR="00F56B5D">
        <w:t>do not agree with the removal of the 184’s.</w:t>
      </w:r>
    </w:p>
    <w:p w:rsidR="00E529C5" w:rsidRDefault="00E529C5" w14:paraId="646DCDDB" w14:textId="77777777"/>
    <w:p w:rsidR="00E529C5" w:rsidRDefault="00E529C5" w14:paraId="2095A3DE" w14:textId="067EE937">
      <w:r>
        <w:t xml:space="preserve">Meeting was adjourned at </w:t>
      </w:r>
      <w:r w:rsidR="00EE460E">
        <w:t>5:20 p.m.</w:t>
      </w:r>
    </w:p>
    <w:sectPr w:rsidR="00E529C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FE"/>
    <w:rsid w:val="000A40D7"/>
    <w:rsid w:val="00187AF7"/>
    <w:rsid w:val="00276C29"/>
    <w:rsid w:val="002D2396"/>
    <w:rsid w:val="003D02FD"/>
    <w:rsid w:val="003F093A"/>
    <w:rsid w:val="003F3D58"/>
    <w:rsid w:val="004A737F"/>
    <w:rsid w:val="004C58E4"/>
    <w:rsid w:val="004F6FE5"/>
    <w:rsid w:val="00554CA2"/>
    <w:rsid w:val="005813FD"/>
    <w:rsid w:val="006E40B3"/>
    <w:rsid w:val="00754E15"/>
    <w:rsid w:val="007E6390"/>
    <w:rsid w:val="00847689"/>
    <w:rsid w:val="0085576C"/>
    <w:rsid w:val="008B4AFE"/>
    <w:rsid w:val="009E2484"/>
    <w:rsid w:val="00B2578E"/>
    <w:rsid w:val="00CB57A5"/>
    <w:rsid w:val="00CD4624"/>
    <w:rsid w:val="00D07217"/>
    <w:rsid w:val="00E529C5"/>
    <w:rsid w:val="00EC580C"/>
    <w:rsid w:val="00EE460E"/>
    <w:rsid w:val="00F56B5D"/>
    <w:rsid w:val="00F70FBE"/>
    <w:rsid w:val="50F1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2C65"/>
  <w15:chartTrackingRefBased/>
  <w15:docId w15:val="{2FFF146E-FD6C-4E8D-93A9-5C28D750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A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A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A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A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A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A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B4A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B4A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B4A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B4A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B4A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B4A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B4A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B4A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B4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AF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B4A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A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B4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AF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B4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A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4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CCEEE-BF4C-4644-8293-56E0A098611E}"/>
</file>

<file path=customXml/itemProps2.xml><?xml version="1.0" encoding="utf-8"?>
<ds:datastoreItem xmlns:ds="http://schemas.openxmlformats.org/officeDocument/2006/customXml" ds:itemID="{35AD783E-AD7A-49CC-A2B5-AEB93CABF837}"/>
</file>

<file path=customXml/itemProps3.xml><?xml version="1.0" encoding="utf-8"?>
<ds:datastoreItem xmlns:ds="http://schemas.openxmlformats.org/officeDocument/2006/customXml" ds:itemID="{F39FC89A-11B2-4B14-8578-38A627E48C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Central Washington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Sandy Tennant</lastModifiedBy>
  <revision>10</revision>
  <dcterms:created xsi:type="dcterms:W3CDTF">2024-11-05T18:41:00.0000000Z</dcterms:created>
  <dcterms:modified xsi:type="dcterms:W3CDTF">2025-01-27T22:41:06.7751006Z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