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F9E8" w14:textId="77777777" w:rsidR="00745729" w:rsidRDefault="00745729" w:rsidP="00391C2F">
      <w:pPr>
        <w:spacing w:line="240" w:lineRule="auto"/>
        <w:rPr>
          <w:sz w:val="40"/>
        </w:rPr>
      </w:pPr>
    </w:p>
    <w:p w14:paraId="66432759" w14:textId="77777777" w:rsidR="00745729" w:rsidRDefault="00745729" w:rsidP="00391C2F">
      <w:pPr>
        <w:spacing w:line="240" w:lineRule="auto"/>
        <w:rPr>
          <w:sz w:val="40"/>
        </w:rPr>
      </w:pPr>
    </w:p>
    <w:p w14:paraId="39497B17" w14:textId="77777777" w:rsidR="00216383" w:rsidRPr="00216383" w:rsidRDefault="00216383" w:rsidP="00391C2F">
      <w:pPr>
        <w:spacing w:line="240" w:lineRule="auto"/>
        <w:jc w:val="center"/>
        <w:rPr>
          <w:b/>
          <w:sz w:val="72"/>
        </w:rPr>
      </w:pPr>
    </w:p>
    <w:p w14:paraId="53040190" w14:textId="77777777" w:rsidR="007C1AB3" w:rsidRPr="007C1AB3" w:rsidRDefault="007C1AB3" w:rsidP="00391C2F">
      <w:pPr>
        <w:spacing w:line="240" w:lineRule="auto"/>
        <w:jc w:val="center"/>
        <w:rPr>
          <w:b/>
          <w:sz w:val="36"/>
        </w:rPr>
      </w:pPr>
    </w:p>
    <w:p w14:paraId="5BBCD3D8" w14:textId="77777777" w:rsidR="0036045F" w:rsidRPr="0072117B" w:rsidRDefault="00E40D83" w:rsidP="00391C2F">
      <w:pPr>
        <w:spacing w:line="240" w:lineRule="auto"/>
        <w:jc w:val="center"/>
        <w:rPr>
          <w:rFonts w:ascii="Times New Roman" w:hAnsi="Times New Roman" w:cs="Times New Roman"/>
          <w:b/>
          <w:sz w:val="48"/>
          <w:szCs w:val="48"/>
        </w:rPr>
      </w:pPr>
      <w:r w:rsidRPr="0072117B">
        <w:rPr>
          <w:rFonts w:ascii="Times New Roman" w:hAnsi="Times New Roman" w:cs="Times New Roman"/>
          <w:b/>
          <w:sz w:val="48"/>
          <w:szCs w:val="48"/>
        </w:rPr>
        <w:t xml:space="preserve">Safety and Health Management Program </w:t>
      </w:r>
    </w:p>
    <w:p w14:paraId="7617D9D6" w14:textId="77777777" w:rsidR="00745729" w:rsidRPr="0072117B" w:rsidRDefault="0097360C" w:rsidP="00391C2F">
      <w:pPr>
        <w:spacing w:line="240" w:lineRule="auto"/>
        <w:jc w:val="center"/>
        <w:rPr>
          <w:rFonts w:ascii="Times New Roman" w:hAnsi="Times New Roman" w:cs="Times New Roman"/>
          <w:b/>
          <w:sz w:val="28"/>
          <w:szCs w:val="24"/>
        </w:rPr>
      </w:pPr>
      <w:r w:rsidRPr="0072117B">
        <w:rPr>
          <w:rFonts w:ascii="Times New Roman" w:hAnsi="Times New Roman" w:cs="Times New Roman"/>
          <w:b/>
          <w:sz w:val="28"/>
          <w:szCs w:val="24"/>
        </w:rPr>
        <w:t xml:space="preserve">Policies and Procedures </w:t>
      </w:r>
      <w:r w:rsidR="00E40D83" w:rsidRPr="0072117B">
        <w:rPr>
          <w:rFonts w:ascii="Times New Roman" w:hAnsi="Times New Roman" w:cs="Times New Roman"/>
          <w:b/>
          <w:sz w:val="28"/>
          <w:szCs w:val="24"/>
        </w:rPr>
        <w:t>Handbook</w:t>
      </w:r>
    </w:p>
    <w:p w14:paraId="0C0CD4D1" w14:textId="77777777" w:rsidR="00216383" w:rsidRPr="0072117B" w:rsidRDefault="00327E91" w:rsidP="00391C2F">
      <w:pPr>
        <w:spacing w:line="240" w:lineRule="auto"/>
        <w:jc w:val="center"/>
        <w:rPr>
          <w:rFonts w:ascii="Times New Roman" w:hAnsi="Times New Roman" w:cs="Times New Roman"/>
          <w:b/>
          <w:sz w:val="24"/>
          <w:szCs w:val="24"/>
        </w:rPr>
      </w:pPr>
      <w:r w:rsidRPr="0072117B">
        <w:rPr>
          <w:rFonts w:ascii="Times New Roman" w:hAnsi="Times New Roman" w:cs="Times New Roman"/>
          <w:b/>
          <w:sz w:val="24"/>
          <w:szCs w:val="24"/>
        </w:rPr>
        <w:t xml:space="preserve"> </w:t>
      </w:r>
    </w:p>
    <w:p w14:paraId="634D02F5" w14:textId="77777777" w:rsidR="00216383" w:rsidRPr="0072117B" w:rsidRDefault="00216383" w:rsidP="00391C2F">
      <w:pPr>
        <w:spacing w:line="240" w:lineRule="auto"/>
        <w:rPr>
          <w:rFonts w:ascii="Times New Roman" w:hAnsi="Times New Roman" w:cs="Times New Roman"/>
          <w:b/>
          <w:sz w:val="24"/>
          <w:szCs w:val="24"/>
        </w:rPr>
      </w:pPr>
    </w:p>
    <w:p w14:paraId="28736726" w14:textId="0DA5A4B9" w:rsidR="00216383" w:rsidRPr="00950F17" w:rsidRDefault="002A12FC" w:rsidP="00391C2F">
      <w:pPr>
        <w:spacing w:line="240" w:lineRule="auto"/>
        <w:jc w:val="center"/>
        <w:rPr>
          <w:rFonts w:ascii="Times New Roman" w:hAnsi="Times New Roman" w:cs="Times New Roman"/>
          <w:b/>
          <w:sz w:val="24"/>
          <w:szCs w:val="24"/>
        </w:rPr>
      </w:pPr>
      <w:r w:rsidRPr="00950F17">
        <w:rPr>
          <w:rFonts w:ascii="Times New Roman" w:hAnsi="Times New Roman" w:cs="Times New Roman"/>
          <w:b/>
          <w:sz w:val="24"/>
          <w:szCs w:val="24"/>
        </w:rPr>
        <w:t>Program Approve</w:t>
      </w:r>
      <w:r w:rsidR="005F1723" w:rsidRPr="00950F17">
        <w:rPr>
          <w:rFonts w:ascii="Times New Roman" w:hAnsi="Times New Roman" w:cs="Times New Roman"/>
          <w:b/>
          <w:sz w:val="24"/>
          <w:szCs w:val="24"/>
        </w:rPr>
        <w:t>d</w:t>
      </w:r>
      <w:r w:rsidR="00357293" w:rsidRPr="00950F17">
        <w:rPr>
          <w:rFonts w:ascii="Times New Roman" w:hAnsi="Times New Roman" w:cs="Times New Roman"/>
          <w:b/>
          <w:sz w:val="24"/>
          <w:szCs w:val="24"/>
        </w:rPr>
        <w:t xml:space="preserve"> </w:t>
      </w:r>
      <w:r w:rsidR="00950F17">
        <w:rPr>
          <w:rFonts w:ascii="Times New Roman" w:hAnsi="Times New Roman" w:cs="Times New Roman"/>
          <w:b/>
          <w:sz w:val="24"/>
          <w:szCs w:val="24"/>
        </w:rPr>
        <w:t xml:space="preserve">February 7, </w:t>
      </w:r>
      <w:r w:rsidRPr="00950F17">
        <w:rPr>
          <w:rFonts w:ascii="Times New Roman" w:hAnsi="Times New Roman" w:cs="Times New Roman"/>
          <w:b/>
          <w:sz w:val="24"/>
          <w:szCs w:val="24"/>
        </w:rPr>
        <w:t>2019</w:t>
      </w:r>
    </w:p>
    <w:p w14:paraId="6E48F12C" w14:textId="52D6C57B" w:rsidR="00DA3830" w:rsidRPr="00950F17" w:rsidRDefault="00CA6257" w:rsidP="00391C2F">
      <w:pPr>
        <w:spacing w:line="240" w:lineRule="auto"/>
        <w:jc w:val="center"/>
        <w:rPr>
          <w:rFonts w:ascii="Times New Roman" w:hAnsi="Times New Roman" w:cs="Times New Roman"/>
          <w:b/>
          <w:sz w:val="24"/>
          <w:szCs w:val="24"/>
        </w:rPr>
      </w:pPr>
      <w:r w:rsidRPr="00950F17">
        <w:rPr>
          <w:rFonts w:ascii="Times New Roman" w:hAnsi="Times New Roman" w:cs="Times New Roman"/>
          <w:b/>
          <w:sz w:val="24"/>
          <w:szCs w:val="24"/>
        </w:rPr>
        <w:t>Program</w:t>
      </w:r>
      <w:r w:rsidR="00DA3830" w:rsidRPr="00950F17">
        <w:rPr>
          <w:rFonts w:ascii="Times New Roman" w:hAnsi="Times New Roman" w:cs="Times New Roman"/>
          <w:b/>
          <w:sz w:val="24"/>
          <w:szCs w:val="24"/>
        </w:rPr>
        <w:t xml:space="preserve"> Approved </w:t>
      </w:r>
      <w:r w:rsidR="00950F17">
        <w:rPr>
          <w:rFonts w:ascii="Times New Roman" w:hAnsi="Times New Roman" w:cs="Times New Roman"/>
          <w:b/>
          <w:sz w:val="24"/>
          <w:szCs w:val="24"/>
        </w:rPr>
        <w:t xml:space="preserve">September 23, </w:t>
      </w:r>
      <w:r w:rsidR="00DA3830" w:rsidRPr="00950F17">
        <w:rPr>
          <w:rFonts w:ascii="Times New Roman" w:hAnsi="Times New Roman" w:cs="Times New Roman"/>
          <w:b/>
          <w:sz w:val="24"/>
          <w:szCs w:val="24"/>
        </w:rPr>
        <w:t>2013</w:t>
      </w:r>
    </w:p>
    <w:p w14:paraId="7F59130D" w14:textId="7CC88D6F" w:rsidR="00BF5C7D" w:rsidRPr="00950F17" w:rsidRDefault="00BF5C7D" w:rsidP="00391C2F">
      <w:pPr>
        <w:spacing w:line="240" w:lineRule="auto"/>
        <w:jc w:val="center"/>
        <w:rPr>
          <w:rFonts w:ascii="Times New Roman" w:hAnsi="Times New Roman" w:cs="Times New Roman"/>
          <w:b/>
          <w:sz w:val="24"/>
          <w:szCs w:val="24"/>
        </w:rPr>
      </w:pPr>
      <w:r w:rsidRPr="00950F17">
        <w:rPr>
          <w:rFonts w:ascii="Times New Roman" w:hAnsi="Times New Roman" w:cs="Times New Roman"/>
          <w:b/>
          <w:sz w:val="24"/>
          <w:szCs w:val="24"/>
        </w:rPr>
        <w:t xml:space="preserve">Amended </w:t>
      </w:r>
      <w:r w:rsidR="00D93F41" w:rsidRPr="00950F17">
        <w:rPr>
          <w:rFonts w:ascii="Times New Roman" w:hAnsi="Times New Roman" w:cs="Times New Roman"/>
          <w:b/>
          <w:sz w:val="24"/>
          <w:szCs w:val="24"/>
        </w:rPr>
        <w:t>November 6, 2020</w:t>
      </w:r>
    </w:p>
    <w:p w14:paraId="34E6CC2B" w14:textId="248B9974" w:rsidR="0078643B" w:rsidRPr="00950F17" w:rsidRDefault="0078643B" w:rsidP="00391C2F">
      <w:pPr>
        <w:spacing w:line="240" w:lineRule="auto"/>
        <w:jc w:val="center"/>
        <w:rPr>
          <w:rFonts w:ascii="Times New Roman" w:hAnsi="Times New Roman" w:cs="Times New Roman"/>
          <w:b/>
          <w:sz w:val="24"/>
          <w:szCs w:val="24"/>
        </w:rPr>
      </w:pPr>
      <w:r w:rsidRPr="00950F17">
        <w:rPr>
          <w:rFonts w:ascii="Times New Roman" w:hAnsi="Times New Roman" w:cs="Times New Roman"/>
          <w:b/>
          <w:sz w:val="24"/>
          <w:szCs w:val="24"/>
        </w:rPr>
        <w:t xml:space="preserve"> Amended November 8, 2021</w:t>
      </w:r>
    </w:p>
    <w:p w14:paraId="1A8AC871" w14:textId="7715D5A0" w:rsidR="00890623" w:rsidRPr="00950F17" w:rsidRDefault="00890623" w:rsidP="00391C2F">
      <w:pPr>
        <w:spacing w:line="240" w:lineRule="auto"/>
        <w:jc w:val="center"/>
        <w:rPr>
          <w:rFonts w:ascii="Times New Roman" w:hAnsi="Times New Roman" w:cs="Times New Roman"/>
          <w:b/>
          <w:sz w:val="24"/>
          <w:szCs w:val="24"/>
        </w:rPr>
      </w:pPr>
      <w:r w:rsidRPr="00950F17">
        <w:rPr>
          <w:rFonts w:ascii="Times New Roman" w:hAnsi="Times New Roman" w:cs="Times New Roman"/>
          <w:b/>
          <w:sz w:val="24"/>
          <w:szCs w:val="24"/>
        </w:rPr>
        <w:t>Amended May</w:t>
      </w:r>
      <w:r w:rsidR="00950F17" w:rsidRPr="00950F17">
        <w:rPr>
          <w:rFonts w:ascii="Times New Roman" w:hAnsi="Times New Roman" w:cs="Times New Roman"/>
          <w:b/>
          <w:sz w:val="24"/>
          <w:szCs w:val="24"/>
        </w:rPr>
        <w:t xml:space="preserve"> 5</w:t>
      </w:r>
      <w:r w:rsidRPr="00950F17">
        <w:rPr>
          <w:rFonts w:ascii="Times New Roman" w:hAnsi="Times New Roman" w:cs="Times New Roman"/>
          <w:b/>
          <w:sz w:val="24"/>
          <w:szCs w:val="24"/>
        </w:rPr>
        <w:t>, 2022</w:t>
      </w:r>
    </w:p>
    <w:p w14:paraId="1BB14959" w14:textId="1BB6191B" w:rsidR="00950F17" w:rsidRDefault="00950F17" w:rsidP="00391C2F">
      <w:pPr>
        <w:spacing w:line="240" w:lineRule="auto"/>
        <w:jc w:val="center"/>
        <w:rPr>
          <w:rFonts w:ascii="Times New Roman" w:hAnsi="Times New Roman" w:cs="Times New Roman"/>
          <w:b/>
          <w:sz w:val="24"/>
          <w:szCs w:val="24"/>
        </w:rPr>
      </w:pPr>
      <w:r w:rsidRPr="00950F17">
        <w:rPr>
          <w:rFonts w:ascii="Times New Roman" w:hAnsi="Times New Roman" w:cs="Times New Roman"/>
          <w:b/>
          <w:sz w:val="24"/>
          <w:szCs w:val="24"/>
        </w:rPr>
        <w:t>Amended February 1, 2023</w:t>
      </w:r>
    </w:p>
    <w:p w14:paraId="2F1709E4" w14:textId="77777777" w:rsidR="00890623" w:rsidRPr="0072117B" w:rsidRDefault="00890623" w:rsidP="00391C2F">
      <w:pPr>
        <w:spacing w:line="240" w:lineRule="auto"/>
        <w:jc w:val="center"/>
        <w:rPr>
          <w:rFonts w:ascii="Times New Roman" w:hAnsi="Times New Roman" w:cs="Times New Roman"/>
          <w:b/>
          <w:sz w:val="24"/>
          <w:szCs w:val="24"/>
        </w:rPr>
      </w:pPr>
    </w:p>
    <w:p w14:paraId="173CD37C" w14:textId="77777777" w:rsidR="00216383" w:rsidRDefault="00216383" w:rsidP="00391C2F">
      <w:pPr>
        <w:spacing w:line="240" w:lineRule="auto"/>
        <w:jc w:val="center"/>
        <w:rPr>
          <w:rFonts w:ascii="Times New Roman" w:hAnsi="Times New Roman" w:cs="Times New Roman"/>
          <w:b/>
          <w:sz w:val="24"/>
          <w:szCs w:val="24"/>
        </w:rPr>
      </w:pPr>
    </w:p>
    <w:p w14:paraId="1389F5F8" w14:textId="77777777" w:rsidR="004D11AB" w:rsidRDefault="004D11AB" w:rsidP="00391C2F">
      <w:pPr>
        <w:spacing w:line="240" w:lineRule="auto"/>
        <w:jc w:val="center"/>
        <w:rPr>
          <w:rFonts w:ascii="Times New Roman" w:hAnsi="Times New Roman" w:cs="Times New Roman"/>
          <w:b/>
          <w:sz w:val="24"/>
          <w:szCs w:val="24"/>
        </w:rPr>
      </w:pPr>
    </w:p>
    <w:p w14:paraId="2EADEE3B" w14:textId="77777777" w:rsidR="00ED0237" w:rsidRDefault="00ED0237" w:rsidP="00391C2F">
      <w:pPr>
        <w:spacing w:line="240" w:lineRule="auto"/>
        <w:jc w:val="center"/>
        <w:rPr>
          <w:rFonts w:ascii="Times New Roman" w:hAnsi="Times New Roman" w:cs="Times New Roman"/>
          <w:b/>
          <w:sz w:val="24"/>
          <w:szCs w:val="24"/>
        </w:rPr>
      </w:pPr>
    </w:p>
    <w:p w14:paraId="61991DAE" w14:textId="77777777" w:rsidR="00ED0237" w:rsidRDefault="00ED0237" w:rsidP="00391C2F">
      <w:pPr>
        <w:spacing w:line="240" w:lineRule="auto"/>
        <w:jc w:val="center"/>
        <w:rPr>
          <w:rFonts w:ascii="Times New Roman" w:hAnsi="Times New Roman" w:cs="Times New Roman"/>
          <w:b/>
          <w:sz w:val="24"/>
          <w:szCs w:val="24"/>
        </w:rPr>
      </w:pPr>
    </w:p>
    <w:p w14:paraId="4A148AA8" w14:textId="77777777" w:rsidR="0036045F" w:rsidRDefault="0036045F" w:rsidP="00391C2F">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51D79D2" w14:textId="77777777" w:rsidR="004420DC" w:rsidRDefault="00745729" w:rsidP="00391C2F">
      <w:pPr>
        <w:spacing w:line="240" w:lineRule="auto"/>
        <w:jc w:val="center"/>
        <w:rPr>
          <w:noProof/>
        </w:rPr>
      </w:pPr>
      <w:r w:rsidRPr="0025366E">
        <w:rPr>
          <w:rFonts w:ascii="Times New Roman" w:hAnsi="Times New Roman" w:cs="Times New Roman"/>
          <w:b/>
          <w:sz w:val="20"/>
          <w:szCs w:val="20"/>
        </w:rPr>
        <w:lastRenderedPageBreak/>
        <w:t>TABLE OF CONTENTS</w:t>
      </w:r>
      <w:r w:rsidR="00324DAB" w:rsidRPr="0025366E">
        <w:rPr>
          <w:rFonts w:ascii="Times New Roman" w:hAnsi="Times New Roman" w:cs="Times New Roman"/>
          <w:b/>
          <w:sz w:val="20"/>
          <w:szCs w:val="20"/>
        </w:rPr>
        <w:fldChar w:fldCharType="begin"/>
      </w:r>
      <w:r w:rsidR="00324DAB" w:rsidRPr="0025366E">
        <w:rPr>
          <w:rFonts w:ascii="Times New Roman" w:hAnsi="Times New Roman" w:cs="Times New Roman"/>
          <w:b/>
          <w:sz w:val="20"/>
          <w:szCs w:val="20"/>
        </w:rPr>
        <w:instrText xml:space="preserve"> TOC \o "1-2" \h \z \u </w:instrText>
      </w:r>
      <w:r w:rsidR="00324DAB" w:rsidRPr="0025366E">
        <w:rPr>
          <w:rFonts w:ascii="Times New Roman" w:hAnsi="Times New Roman" w:cs="Times New Roman"/>
          <w:b/>
          <w:sz w:val="20"/>
          <w:szCs w:val="20"/>
        </w:rPr>
        <w:fldChar w:fldCharType="separate"/>
      </w:r>
    </w:p>
    <w:p w14:paraId="56D72901" w14:textId="50E13F64" w:rsidR="004420DC" w:rsidRDefault="00000000">
      <w:pPr>
        <w:pStyle w:val="TOC1"/>
        <w:tabs>
          <w:tab w:val="left" w:pos="440"/>
          <w:tab w:val="right" w:leader="dot" w:pos="10070"/>
        </w:tabs>
        <w:rPr>
          <w:rFonts w:eastAsiaTheme="minorEastAsia"/>
          <w:b w:val="0"/>
          <w:bCs w:val="0"/>
          <w:caps w:val="0"/>
          <w:noProof/>
          <w:sz w:val="22"/>
          <w:szCs w:val="22"/>
        </w:rPr>
      </w:pPr>
      <w:hyperlink w:anchor="_Toc104792908" w:history="1">
        <w:r w:rsidR="004420DC" w:rsidRPr="00811980">
          <w:rPr>
            <w:rStyle w:val="Hyperlink"/>
            <w:rFonts w:ascii="Times New Roman" w:hAnsi="Times New Roman" w:cs="Times New Roman"/>
            <w:noProof/>
          </w:rPr>
          <w:t>1.</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WELCOME</w:t>
        </w:r>
        <w:r w:rsidR="004420DC">
          <w:rPr>
            <w:noProof/>
            <w:webHidden/>
          </w:rPr>
          <w:tab/>
        </w:r>
        <w:r w:rsidR="004420DC">
          <w:rPr>
            <w:noProof/>
            <w:webHidden/>
          </w:rPr>
          <w:fldChar w:fldCharType="begin"/>
        </w:r>
        <w:r w:rsidR="004420DC">
          <w:rPr>
            <w:noProof/>
            <w:webHidden/>
          </w:rPr>
          <w:instrText xml:space="preserve"> PAGEREF _Toc104792908 \h </w:instrText>
        </w:r>
        <w:r w:rsidR="004420DC">
          <w:rPr>
            <w:noProof/>
            <w:webHidden/>
          </w:rPr>
        </w:r>
        <w:r w:rsidR="004420DC">
          <w:rPr>
            <w:noProof/>
            <w:webHidden/>
          </w:rPr>
          <w:fldChar w:fldCharType="separate"/>
        </w:r>
        <w:r w:rsidR="004420DC">
          <w:rPr>
            <w:noProof/>
            <w:webHidden/>
          </w:rPr>
          <w:t>4</w:t>
        </w:r>
        <w:r w:rsidR="004420DC">
          <w:rPr>
            <w:noProof/>
            <w:webHidden/>
          </w:rPr>
          <w:fldChar w:fldCharType="end"/>
        </w:r>
      </w:hyperlink>
    </w:p>
    <w:p w14:paraId="174D02A7" w14:textId="75F8369F" w:rsidR="004420DC" w:rsidRDefault="00000000">
      <w:pPr>
        <w:pStyle w:val="TOC1"/>
        <w:tabs>
          <w:tab w:val="left" w:pos="440"/>
          <w:tab w:val="right" w:leader="dot" w:pos="10070"/>
        </w:tabs>
        <w:rPr>
          <w:rFonts w:eastAsiaTheme="minorEastAsia"/>
          <w:b w:val="0"/>
          <w:bCs w:val="0"/>
          <w:caps w:val="0"/>
          <w:noProof/>
          <w:sz w:val="22"/>
          <w:szCs w:val="22"/>
        </w:rPr>
      </w:pPr>
      <w:hyperlink w:anchor="_Toc104792909" w:history="1">
        <w:r w:rsidR="004420DC" w:rsidRPr="00811980">
          <w:rPr>
            <w:rStyle w:val="Hyperlink"/>
            <w:rFonts w:ascii="Times New Roman" w:hAnsi="Times New Roman" w:cs="Times New Roman"/>
            <w:noProof/>
          </w:rPr>
          <w:t>2.</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THE SAFETY AND HEALTH PROFESSION</w:t>
        </w:r>
        <w:r w:rsidR="004420DC">
          <w:rPr>
            <w:noProof/>
            <w:webHidden/>
          </w:rPr>
          <w:tab/>
        </w:r>
        <w:r w:rsidR="004420DC">
          <w:rPr>
            <w:noProof/>
            <w:webHidden/>
          </w:rPr>
          <w:fldChar w:fldCharType="begin"/>
        </w:r>
        <w:r w:rsidR="004420DC">
          <w:rPr>
            <w:noProof/>
            <w:webHidden/>
          </w:rPr>
          <w:instrText xml:space="preserve"> PAGEREF _Toc104792909 \h </w:instrText>
        </w:r>
        <w:r w:rsidR="004420DC">
          <w:rPr>
            <w:noProof/>
            <w:webHidden/>
          </w:rPr>
        </w:r>
        <w:r w:rsidR="004420DC">
          <w:rPr>
            <w:noProof/>
            <w:webHidden/>
          </w:rPr>
          <w:fldChar w:fldCharType="separate"/>
        </w:r>
        <w:r w:rsidR="004420DC">
          <w:rPr>
            <w:noProof/>
            <w:webHidden/>
          </w:rPr>
          <w:t>4</w:t>
        </w:r>
        <w:r w:rsidR="004420DC">
          <w:rPr>
            <w:noProof/>
            <w:webHidden/>
          </w:rPr>
          <w:fldChar w:fldCharType="end"/>
        </w:r>
      </w:hyperlink>
    </w:p>
    <w:p w14:paraId="006B7ABE" w14:textId="3BA76CA9" w:rsidR="004420DC" w:rsidRDefault="00000000">
      <w:pPr>
        <w:pStyle w:val="TOC1"/>
        <w:tabs>
          <w:tab w:val="left" w:pos="440"/>
          <w:tab w:val="right" w:leader="dot" w:pos="10070"/>
        </w:tabs>
        <w:rPr>
          <w:rFonts w:eastAsiaTheme="minorEastAsia"/>
          <w:b w:val="0"/>
          <w:bCs w:val="0"/>
          <w:caps w:val="0"/>
          <w:noProof/>
          <w:sz w:val="22"/>
          <w:szCs w:val="22"/>
        </w:rPr>
      </w:pPr>
      <w:hyperlink w:anchor="_Toc104792910" w:history="1">
        <w:r w:rsidR="004420DC" w:rsidRPr="00811980">
          <w:rPr>
            <w:rStyle w:val="Hyperlink"/>
            <w:rFonts w:ascii="Times New Roman" w:hAnsi="Times New Roman" w:cs="Times New Roman"/>
            <w:noProof/>
          </w:rPr>
          <w:t>3.</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BACHELOR OF SCIENCE IN SAFETY AND HEALTH MANAGEMENT (BS-SHM)</w:t>
        </w:r>
        <w:r w:rsidR="004420DC">
          <w:rPr>
            <w:noProof/>
            <w:webHidden/>
          </w:rPr>
          <w:tab/>
        </w:r>
        <w:r w:rsidR="004420DC">
          <w:rPr>
            <w:noProof/>
            <w:webHidden/>
          </w:rPr>
          <w:fldChar w:fldCharType="begin"/>
        </w:r>
        <w:r w:rsidR="004420DC">
          <w:rPr>
            <w:noProof/>
            <w:webHidden/>
          </w:rPr>
          <w:instrText xml:space="preserve"> PAGEREF _Toc104792910 \h </w:instrText>
        </w:r>
        <w:r w:rsidR="004420DC">
          <w:rPr>
            <w:noProof/>
            <w:webHidden/>
          </w:rPr>
        </w:r>
        <w:r w:rsidR="004420DC">
          <w:rPr>
            <w:noProof/>
            <w:webHidden/>
          </w:rPr>
          <w:fldChar w:fldCharType="separate"/>
        </w:r>
        <w:r w:rsidR="004420DC">
          <w:rPr>
            <w:noProof/>
            <w:webHidden/>
          </w:rPr>
          <w:t>4</w:t>
        </w:r>
        <w:r w:rsidR="004420DC">
          <w:rPr>
            <w:noProof/>
            <w:webHidden/>
          </w:rPr>
          <w:fldChar w:fldCharType="end"/>
        </w:r>
      </w:hyperlink>
    </w:p>
    <w:p w14:paraId="3A897CB8" w14:textId="583510E5" w:rsidR="004420DC" w:rsidRDefault="00000000">
      <w:pPr>
        <w:pStyle w:val="TOC1"/>
        <w:tabs>
          <w:tab w:val="left" w:pos="440"/>
          <w:tab w:val="right" w:leader="dot" w:pos="10070"/>
        </w:tabs>
        <w:rPr>
          <w:rFonts w:eastAsiaTheme="minorEastAsia"/>
          <w:b w:val="0"/>
          <w:bCs w:val="0"/>
          <w:caps w:val="0"/>
          <w:noProof/>
          <w:sz w:val="22"/>
          <w:szCs w:val="22"/>
        </w:rPr>
      </w:pPr>
      <w:hyperlink w:anchor="_Toc104792927" w:history="1">
        <w:r w:rsidR="004420DC" w:rsidRPr="00811980">
          <w:rPr>
            <w:rStyle w:val="Hyperlink"/>
            <w:rFonts w:ascii="Times New Roman" w:hAnsi="Times New Roman" w:cs="Times New Roman"/>
            <w:noProof/>
          </w:rPr>
          <w:t>4.</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SHM MINOR / CERTIFICATE</w:t>
        </w:r>
        <w:r w:rsidR="004420DC">
          <w:rPr>
            <w:noProof/>
            <w:webHidden/>
          </w:rPr>
          <w:tab/>
        </w:r>
        <w:r w:rsidR="004420DC">
          <w:rPr>
            <w:noProof/>
            <w:webHidden/>
          </w:rPr>
          <w:fldChar w:fldCharType="begin"/>
        </w:r>
        <w:r w:rsidR="004420DC">
          <w:rPr>
            <w:noProof/>
            <w:webHidden/>
          </w:rPr>
          <w:instrText xml:space="preserve"> PAGEREF _Toc104792927 \h </w:instrText>
        </w:r>
        <w:r w:rsidR="004420DC">
          <w:rPr>
            <w:noProof/>
            <w:webHidden/>
          </w:rPr>
        </w:r>
        <w:r w:rsidR="004420DC">
          <w:rPr>
            <w:noProof/>
            <w:webHidden/>
          </w:rPr>
          <w:fldChar w:fldCharType="separate"/>
        </w:r>
        <w:r w:rsidR="004420DC">
          <w:rPr>
            <w:noProof/>
            <w:webHidden/>
          </w:rPr>
          <w:t>11</w:t>
        </w:r>
        <w:r w:rsidR="004420DC">
          <w:rPr>
            <w:noProof/>
            <w:webHidden/>
          </w:rPr>
          <w:fldChar w:fldCharType="end"/>
        </w:r>
      </w:hyperlink>
    </w:p>
    <w:p w14:paraId="2472A024" w14:textId="68AB2F40" w:rsidR="004420DC" w:rsidRDefault="00000000">
      <w:pPr>
        <w:pStyle w:val="TOC1"/>
        <w:tabs>
          <w:tab w:val="left" w:pos="440"/>
          <w:tab w:val="right" w:leader="dot" w:pos="10070"/>
        </w:tabs>
        <w:rPr>
          <w:rFonts w:eastAsiaTheme="minorEastAsia"/>
          <w:b w:val="0"/>
          <w:bCs w:val="0"/>
          <w:caps w:val="0"/>
          <w:noProof/>
          <w:sz w:val="22"/>
          <w:szCs w:val="22"/>
        </w:rPr>
      </w:pPr>
      <w:hyperlink w:anchor="_Toc104792932" w:history="1">
        <w:r w:rsidR="004420DC" w:rsidRPr="00811980">
          <w:rPr>
            <w:rStyle w:val="Hyperlink"/>
            <w:rFonts w:ascii="Times New Roman" w:hAnsi="Times New Roman" w:cs="Times New Roman"/>
            <w:noProof/>
          </w:rPr>
          <w:t>5.</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ACADEMIC PERFORMANCE</w:t>
        </w:r>
        <w:r w:rsidR="004420DC">
          <w:rPr>
            <w:noProof/>
            <w:webHidden/>
          </w:rPr>
          <w:tab/>
        </w:r>
        <w:r w:rsidR="004420DC">
          <w:rPr>
            <w:noProof/>
            <w:webHidden/>
          </w:rPr>
          <w:fldChar w:fldCharType="begin"/>
        </w:r>
        <w:r w:rsidR="004420DC">
          <w:rPr>
            <w:noProof/>
            <w:webHidden/>
          </w:rPr>
          <w:instrText xml:space="preserve"> PAGEREF _Toc104792932 \h </w:instrText>
        </w:r>
        <w:r w:rsidR="004420DC">
          <w:rPr>
            <w:noProof/>
            <w:webHidden/>
          </w:rPr>
        </w:r>
        <w:r w:rsidR="004420DC">
          <w:rPr>
            <w:noProof/>
            <w:webHidden/>
          </w:rPr>
          <w:fldChar w:fldCharType="separate"/>
        </w:r>
        <w:r w:rsidR="004420DC">
          <w:rPr>
            <w:noProof/>
            <w:webHidden/>
          </w:rPr>
          <w:t>12</w:t>
        </w:r>
        <w:r w:rsidR="004420DC">
          <w:rPr>
            <w:noProof/>
            <w:webHidden/>
          </w:rPr>
          <w:fldChar w:fldCharType="end"/>
        </w:r>
      </w:hyperlink>
    </w:p>
    <w:p w14:paraId="5C764E95" w14:textId="534FFE83" w:rsidR="004420DC" w:rsidRDefault="00000000">
      <w:pPr>
        <w:pStyle w:val="TOC1"/>
        <w:tabs>
          <w:tab w:val="left" w:pos="440"/>
          <w:tab w:val="right" w:leader="dot" w:pos="10070"/>
        </w:tabs>
        <w:rPr>
          <w:rFonts w:eastAsiaTheme="minorEastAsia"/>
          <w:b w:val="0"/>
          <w:bCs w:val="0"/>
          <w:caps w:val="0"/>
          <w:noProof/>
          <w:sz w:val="22"/>
          <w:szCs w:val="22"/>
        </w:rPr>
      </w:pPr>
      <w:hyperlink w:anchor="_Toc104792933" w:history="1">
        <w:r w:rsidR="004420DC" w:rsidRPr="00811980">
          <w:rPr>
            <w:rStyle w:val="Hyperlink"/>
            <w:rFonts w:ascii="Times New Roman" w:hAnsi="Times New Roman" w:cs="Times New Roman"/>
            <w:noProof/>
          </w:rPr>
          <w:t>7.</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PROGRAM AWARDS</w:t>
        </w:r>
        <w:r w:rsidR="004420DC">
          <w:rPr>
            <w:noProof/>
            <w:webHidden/>
          </w:rPr>
          <w:tab/>
        </w:r>
        <w:r w:rsidR="004420DC">
          <w:rPr>
            <w:noProof/>
            <w:webHidden/>
          </w:rPr>
          <w:fldChar w:fldCharType="begin"/>
        </w:r>
        <w:r w:rsidR="004420DC">
          <w:rPr>
            <w:noProof/>
            <w:webHidden/>
          </w:rPr>
          <w:instrText xml:space="preserve"> PAGEREF _Toc104792933 \h </w:instrText>
        </w:r>
        <w:r w:rsidR="004420DC">
          <w:rPr>
            <w:noProof/>
            <w:webHidden/>
          </w:rPr>
        </w:r>
        <w:r w:rsidR="004420DC">
          <w:rPr>
            <w:noProof/>
            <w:webHidden/>
          </w:rPr>
          <w:fldChar w:fldCharType="separate"/>
        </w:r>
        <w:r w:rsidR="004420DC">
          <w:rPr>
            <w:noProof/>
            <w:webHidden/>
          </w:rPr>
          <w:t>13</w:t>
        </w:r>
        <w:r w:rsidR="004420DC">
          <w:rPr>
            <w:noProof/>
            <w:webHidden/>
          </w:rPr>
          <w:fldChar w:fldCharType="end"/>
        </w:r>
      </w:hyperlink>
    </w:p>
    <w:p w14:paraId="41B18B3C" w14:textId="47986B8C" w:rsidR="004420DC" w:rsidRDefault="00000000">
      <w:pPr>
        <w:pStyle w:val="TOC1"/>
        <w:tabs>
          <w:tab w:val="left" w:pos="440"/>
          <w:tab w:val="right" w:leader="dot" w:pos="10070"/>
        </w:tabs>
        <w:rPr>
          <w:rFonts w:eastAsiaTheme="minorEastAsia"/>
          <w:b w:val="0"/>
          <w:bCs w:val="0"/>
          <w:caps w:val="0"/>
          <w:noProof/>
          <w:sz w:val="22"/>
          <w:szCs w:val="22"/>
        </w:rPr>
      </w:pPr>
      <w:hyperlink w:anchor="_Toc104792934" w:history="1">
        <w:r w:rsidR="004420DC" w:rsidRPr="00811980">
          <w:rPr>
            <w:rStyle w:val="Hyperlink"/>
            <w:rFonts w:ascii="Times New Roman" w:hAnsi="Times New Roman" w:cs="Times New Roman"/>
            <w:noProof/>
          </w:rPr>
          <w:t>8.</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SENIOR EXIT INTERVIEW</w:t>
        </w:r>
        <w:r w:rsidR="004420DC">
          <w:rPr>
            <w:noProof/>
            <w:webHidden/>
          </w:rPr>
          <w:tab/>
        </w:r>
        <w:r w:rsidR="004420DC">
          <w:rPr>
            <w:noProof/>
            <w:webHidden/>
          </w:rPr>
          <w:fldChar w:fldCharType="begin"/>
        </w:r>
        <w:r w:rsidR="004420DC">
          <w:rPr>
            <w:noProof/>
            <w:webHidden/>
          </w:rPr>
          <w:instrText xml:space="preserve"> PAGEREF _Toc104792934 \h </w:instrText>
        </w:r>
        <w:r w:rsidR="004420DC">
          <w:rPr>
            <w:noProof/>
            <w:webHidden/>
          </w:rPr>
        </w:r>
        <w:r w:rsidR="004420DC">
          <w:rPr>
            <w:noProof/>
            <w:webHidden/>
          </w:rPr>
          <w:fldChar w:fldCharType="separate"/>
        </w:r>
        <w:r w:rsidR="004420DC">
          <w:rPr>
            <w:noProof/>
            <w:webHidden/>
          </w:rPr>
          <w:t>13</w:t>
        </w:r>
        <w:r w:rsidR="004420DC">
          <w:rPr>
            <w:noProof/>
            <w:webHidden/>
          </w:rPr>
          <w:fldChar w:fldCharType="end"/>
        </w:r>
      </w:hyperlink>
    </w:p>
    <w:p w14:paraId="53376638" w14:textId="23A7CB85" w:rsidR="004420DC" w:rsidRDefault="00000000">
      <w:pPr>
        <w:pStyle w:val="TOC1"/>
        <w:tabs>
          <w:tab w:val="left" w:pos="440"/>
          <w:tab w:val="right" w:leader="dot" w:pos="10070"/>
        </w:tabs>
        <w:rPr>
          <w:rFonts w:eastAsiaTheme="minorEastAsia"/>
          <w:b w:val="0"/>
          <w:bCs w:val="0"/>
          <w:caps w:val="0"/>
          <w:noProof/>
          <w:sz w:val="22"/>
          <w:szCs w:val="22"/>
        </w:rPr>
      </w:pPr>
      <w:hyperlink w:anchor="_Toc104792935" w:history="1">
        <w:r w:rsidR="004420DC" w:rsidRPr="00811980">
          <w:rPr>
            <w:rStyle w:val="Hyperlink"/>
            <w:rFonts w:ascii="Times New Roman" w:hAnsi="Times New Roman" w:cs="Times New Roman"/>
            <w:noProof/>
          </w:rPr>
          <w:t>9.</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STUDENT ORGANIZATION</w:t>
        </w:r>
        <w:r w:rsidR="004420DC">
          <w:rPr>
            <w:noProof/>
            <w:webHidden/>
          </w:rPr>
          <w:tab/>
        </w:r>
        <w:r w:rsidR="004420DC">
          <w:rPr>
            <w:noProof/>
            <w:webHidden/>
          </w:rPr>
          <w:fldChar w:fldCharType="begin"/>
        </w:r>
        <w:r w:rsidR="004420DC">
          <w:rPr>
            <w:noProof/>
            <w:webHidden/>
          </w:rPr>
          <w:instrText xml:space="preserve"> PAGEREF _Toc104792935 \h </w:instrText>
        </w:r>
        <w:r w:rsidR="004420DC">
          <w:rPr>
            <w:noProof/>
            <w:webHidden/>
          </w:rPr>
        </w:r>
        <w:r w:rsidR="004420DC">
          <w:rPr>
            <w:noProof/>
            <w:webHidden/>
          </w:rPr>
          <w:fldChar w:fldCharType="separate"/>
        </w:r>
        <w:r w:rsidR="004420DC">
          <w:rPr>
            <w:noProof/>
            <w:webHidden/>
          </w:rPr>
          <w:t>13</w:t>
        </w:r>
        <w:r w:rsidR="004420DC">
          <w:rPr>
            <w:noProof/>
            <w:webHidden/>
          </w:rPr>
          <w:fldChar w:fldCharType="end"/>
        </w:r>
      </w:hyperlink>
    </w:p>
    <w:p w14:paraId="0F5961FD" w14:textId="7EE89588" w:rsidR="004420DC" w:rsidRDefault="00000000">
      <w:pPr>
        <w:pStyle w:val="TOC1"/>
        <w:tabs>
          <w:tab w:val="left" w:pos="660"/>
          <w:tab w:val="right" w:leader="dot" w:pos="10070"/>
        </w:tabs>
        <w:rPr>
          <w:rFonts w:eastAsiaTheme="minorEastAsia"/>
          <w:b w:val="0"/>
          <w:bCs w:val="0"/>
          <w:caps w:val="0"/>
          <w:noProof/>
          <w:sz w:val="22"/>
          <w:szCs w:val="22"/>
        </w:rPr>
      </w:pPr>
      <w:hyperlink w:anchor="_Toc104792936" w:history="1">
        <w:r w:rsidR="004420DC" w:rsidRPr="00811980">
          <w:rPr>
            <w:rStyle w:val="Hyperlink"/>
            <w:rFonts w:ascii="Times New Roman" w:hAnsi="Times New Roman" w:cs="Times New Roman"/>
            <w:noProof/>
          </w:rPr>
          <w:t>10.</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FACILITIES</w:t>
        </w:r>
        <w:r w:rsidR="004420DC">
          <w:rPr>
            <w:noProof/>
            <w:webHidden/>
          </w:rPr>
          <w:tab/>
        </w:r>
        <w:r w:rsidR="004420DC">
          <w:rPr>
            <w:noProof/>
            <w:webHidden/>
          </w:rPr>
          <w:fldChar w:fldCharType="begin"/>
        </w:r>
        <w:r w:rsidR="004420DC">
          <w:rPr>
            <w:noProof/>
            <w:webHidden/>
          </w:rPr>
          <w:instrText xml:space="preserve"> PAGEREF _Toc104792936 \h </w:instrText>
        </w:r>
        <w:r w:rsidR="004420DC">
          <w:rPr>
            <w:noProof/>
            <w:webHidden/>
          </w:rPr>
        </w:r>
        <w:r w:rsidR="004420DC">
          <w:rPr>
            <w:noProof/>
            <w:webHidden/>
          </w:rPr>
          <w:fldChar w:fldCharType="separate"/>
        </w:r>
        <w:r w:rsidR="004420DC">
          <w:rPr>
            <w:noProof/>
            <w:webHidden/>
          </w:rPr>
          <w:t>14</w:t>
        </w:r>
        <w:r w:rsidR="004420DC">
          <w:rPr>
            <w:noProof/>
            <w:webHidden/>
          </w:rPr>
          <w:fldChar w:fldCharType="end"/>
        </w:r>
      </w:hyperlink>
    </w:p>
    <w:p w14:paraId="7310F31C" w14:textId="7C273020" w:rsidR="004420DC" w:rsidRDefault="00000000">
      <w:pPr>
        <w:pStyle w:val="TOC1"/>
        <w:tabs>
          <w:tab w:val="left" w:pos="660"/>
          <w:tab w:val="right" w:leader="dot" w:pos="10070"/>
        </w:tabs>
        <w:rPr>
          <w:rFonts w:eastAsiaTheme="minorEastAsia"/>
          <w:b w:val="0"/>
          <w:bCs w:val="0"/>
          <w:caps w:val="0"/>
          <w:noProof/>
          <w:sz w:val="22"/>
          <w:szCs w:val="22"/>
        </w:rPr>
      </w:pPr>
      <w:hyperlink w:anchor="_Toc104792937" w:history="1">
        <w:r w:rsidR="004420DC" w:rsidRPr="00811980">
          <w:rPr>
            <w:rStyle w:val="Hyperlink"/>
            <w:rFonts w:ascii="Times New Roman" w:hAnsi="Times New Roman" w:cs="Times New Roman"/>
            <w:noProof/>
          </w:rPr>
          <w:t>11.</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SHM LABORATORY PLAN</w:t>
        </w:r>
        <w:r w:rsidR="004420DC">
          <w:rPr>
            <w:noProof/>
            <w:webHidden/>
          </w:rPr>
          <w:tab/>
        </w:r>
        <w:r w:rsidR="004420DC">
          <w:rPr>
            <w:noProof/>
            <w:webHidden/>
          </w:rPr>
          <w:fldChar w:fldCharType="begin"/>
        </w:r>
        <w:r w:rsidR="004420DC">
          <w:rPr>
            <w:noProof/>
            <w:webHidden/>
          </w:rPr>
          <w:instrText xml:space="preserve"> PAGEREF _Toc104792937 \h </w:instrText>
        </w:r>
        <w:r w:rsidR="004420DC">
          <w:rPr>
            <w:noProof/>
            <w:webHidden/>
          </w:rPr>
        </w:r>
        <w:r w:rsidR="004420DC">
          <w:rPr>
            <w:noProof/>
            <w:webHidden/>
          </w:rPr>
          <w:fldChar w:fldCharType="separate"/>
        </w:r>
        <w:r w:rsidR="004420DC">
          <w:rPr>
            <w:noProof/>
            <w:webHidden/>
          </w:rPr>
          <w:t>15</w:t>
        </w:r>
        <w:r w:rsidR="004420DC">
          <w:rPr>
            <w:noProof/>
            <w:webHidden/>
          </w:rPr>
          <w:fldChar w:fldCharType="end"/>
        </w:r>
      </w:hyperlink>
    </w:p>
    <w:p w14:paraId="6C4B6EF5" w14:textId="35E61BBA" w:rsidR="004420DC" w:rsidRDefault="00000000">
      <w:pPr>
        <w:pStyle w:val="TOC1"/>
        <w:tabs>
          <w:tab w:val="left" w:pos="660"/>
          <w:tab w:val="right" w:leader="dot" w:pos="10070"/>
        </w:tabs>
        <w:rPr>
          <w:rFonts w:eastAsiaTheme="minorEastAsia"/>
          <w:b w:val="0"/>
          <w:bCs w:val="0"/>
          <w:caps w:val="0"/>
          <w:noProof/>
          <w:sz w:val="22"/>
          <w:szCs w:val="22"/>
        </w:rPr>
      </w:pPr>
      <w:hyperlink w:anchor="_Toc104792938" w:history="1">
        <w:r w:rsidR="004420DC" w:rsidRPr="00811980">
          <w:rPr>
            <w:rStyle w:val="Hyperlink"/>
            <w:rFonts w:ascii="Times New Roman" w:hAnsi="Times New Roman" w:cs="Times New Roman"/>
            <w:noProof/>
          </w:rPr>
          <w:t>12.</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STUDENT PROFESSIONAL ETHICS AND CONDUCT</w:t>
        </w:r>
        <w:r w:rsidR="004420DC">
          <w:rPr>
            <w:noProof/>
            <w:webHidden/>
          </w:rPr>
          <w:tab/>
        </w:r>
        <w:r w:rsidR="004420DC">
          <w:rPr>
            <w:noProof/>
            <w:webHidden/>
          </w:rPr>
          <w:fldChar w:fldCharType="begin"/>
        </w:r>
        <w:r w:rsidR="004420DC">
          <w:rPr>
            <w:noProof/>
            <w:webHidden/>
          </w:rPr>
          <w:instrText xml:space="preserve"> PAGEREF _Toc104792938 \h </w:instrText>
        </w:r>
        <w:r w:rsidR="004420DC">
          <w:rPr>
            <w:noProof/>
            <w:webHidden/>
          </w:rPr>
        </w:r>
        <w:r w:rsidR="004420DC">
          <w:rPr>
            <w:noProof/>
            <w:webHidden/>
          </w:rPr>
          <w:fldChar w:fldCharType="separate"/>
        </w:r>
        <w:r w:rsidR="004420DC">
          <w:rPr>
            <w:noProof/>
            <w:webHidden/>
          </w:rPr>
          <w:t>15</w:t>
        </w:r>
        <w:r w:rsidR="004420DC">
          <w:rPr>
            <w:noProof/>
            <w:webHidden/>
          </w:rPr>
          <w:fldChar w:fldCharType="end"/>
        </w:r>
      </w:hyperlink>
    </w:p>
    <w:p w14:paraId="24EC9B86" w14:textId="4269BA12" w:rsidR="004420DC" w:rsidRDefault="00000000">
      <w:pPr>
        <w:pStyle w:val="TOC1"/>
        <w:tabs>
          <w:tab w:val="left" w:pos="660"/>
          <w:tab w:val="right" w:leader="dot" w:pos="10070"/>
        </w:tabs>
        <w:rPr>
          <w:rFonts w:eastAsiaTheme="minorEastAsia"/>
          <w:b w:val="0"/>
          <w:bCs w:val="0"/>
          <w:caps w:val="0"/>
          <w:noProof/>
          <w:sz w:val="22"/>
          <w:szCs w:val="22"/>
        </w:rPr>
      </w:pPr>
      <w:hyperlink w:anchor="_Toc104792939" w:history="1">
        <w:r w:rsidR="004420DC" w:rsidRPr="00811980">
          <w:rPr>
            <w:rStyle w:val="Hyperlink"/>
            <w:rFonts w:ascii="Times New Roman" w:hAnsi="Times New Roman" w:cs="Times New Roman"/>
            <w:noProof/>
          </w:rPr>
          <w:t>13.</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ON-CAMPUS RECRUITING (OCR)</w:t>
        </w:r>
        <w:r w:rsidR="004420DC">
          <w:rPr>
            <w:noProof/>
            <w:webHidden/>
          </w:rPr>
          <w:tab/>
        </w:r>
        <w:r w:rsidR="004420DC">
          <w:rPr>
            <w:noProof/>
            <w:webHidden/>
          </w:rPr>
          <w:fldChar w:fldCharType="begin"/>
        </w:r>
        <w:r w:rsidR="004420DC">
          <w:rPr>
            <w:noProof/>
            <w:webHidden/>
          </w:rPr>
          <w:instrText xml:space="preserve"> PAGEREF _Toc104792939 \h </w:instrText>
        </w:r>
        <w:r w:rsidR="004420DC">
          <w:rPr>
            <w:noProof/>
            <w:webHidden/>
          </w:rPr>
        </w:r>
        <w:r w:rsidR="004420DC">
          <w:rPr>
            <w:noProof/>
            <w:webHidden/>
          </w:rPr>
          <w:fldChar w:fldCharType="separate"/>
        </w:r>
        <w:r w:rsidR="004420DC">
          <w:rPr>
            <w:noProof/>
            <w:webHidden/>
          </w:rPr>
          <w:t>16</w:t>
        </w:r>
        <w:r w:rsidR="004420DC">
          <w:rPr>
            <w:noProof/>
            <w:webHidden/>
          </w:rPr>
          <w:fldChar w:fldCharType="end"/>
        </w:r>
      </w:hyperlink>
    </w:p>
    <w:p w14:paraId="24173A86" w14:textId="19335001" w:rsidR="004420DC" w:rsidRDefault="00000000">
      <w:pPr>
        <w:pStyle w:val="TOC1"/>
        <w:tabs>
          <w:tab w:val="left" w:pos="660"/>
          <w:tab w:val="right" w:leader="dot" w:pos="10070"/>
        </w:tabs>
        <w:rPr>
          <w:rFonts w:eastAsiaTheme="minorEastAsia"/>
          <w:b w:val="0"/>
          <w:bCs w:val="0"/>
          <w:caps w:val="0"/>
          <w:noProof/>
          <w:sz w:val="22"/>
          <w:szCs w:val="22"/>
        </w:rPr>
      </w:pPr>
      <w:hyperlink w:anchor="_Toc104792940" w:history="1">
        <w:r w:rsidR="004420DC" w:rsidRPr="00811980">
          <w:rPr>
            <w:rStyle w:val="Hyperlink"/>
            <w:rFonts w:ascii="Times New Roman" w:hAnsi="Times New Roman" w:cs="Times New Roman"/>
            <w:noProof/>
          </w:rPr>
          <w:t>14.</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SHM NEWSLETTER</w:t>
        </w:r>
        <w:r w:rsidR="004420DC">
          <w:rPr>
            <w:noProof/>
            <w:webHidden/>
          </w:rPr>
          <w:tab/>
        </w:r>
        <w:r w:rsidR="004420DC">
          <w:rPr>
            <w:noProof/>
            <w:webHidden/>
          </w:rPr>
          <w:fldChar w:fldCharType="begin"/>
        </w:r>
        <w:r w:rsidR="004420DC">
          <w:rPr>
            <w:noProof/>
            <w:webHidden/>
          </w:rPr>
          <w:instrText xml:space="preserve"> PAGEREF _Toc104792940 \h </w:instrText>
        </w:r>
        <w:r w:rsidR="004420DC">
          <w:rPr>
            <w:noProof/>
            <w:webHidden/>
          </w:rPr>
        </w:r>
        <w:r w:rsidR="004420DC">
          <w:rPr>
            <w:noProof/>
            <w:webHidden/>
          </w:rPr>
          <w:fldChar w:fldCharType="separate"/>
        </w:r>
        <w:r w:rsidR="004420DC">
          <w:rPr>
            <w:noProof/>
            <w:webHidden/>
          </w:rPr>
          <w:t>17</w:t>
        </w:r>
        <w:r w:rsidR="004420DC">
          <w:rPr>
            <w:noProof/>
            <w:webHidden/>
          </w:rPr>
          <w:fldChar w:fldCharType="end"/>
        </w:r>
      </w:hyperlink>
    </w:p>
    <w:p w14:paraId="2A2CEE2A" w14:textId="6BE86C6E" w:rsidR="004420DC" w:rsidRDefault="00000000">
      <w:pPr>
        <w:pStyle w:val="TOC1"/>
        <w:tabs>
          <w:tab w:val="left" w:pos="660"/>
          <w:tab w:val="right" w:leader="dot" w:pos="10070"/>
        </w:tabs>
        <w:rPr>
          <w:rFonts w:eastAsiaTheme="minorEastAsia"/>
          <w:b w:val="0"/>
          <w:bCs w:val="0"/>
          <w:caps w:val="0"/>
          <w:noProof/>
          <w:sz w:val="22"/>
          <w:szCs w:val="22"/>
        </w:rPr>
      </w:pPr>
      <w:hyperlink w:anchor="_Toc104792941" w:history="1">
        <w:r w:rsidR="004420DC" w:rsidRPr="00811980">
          <w:rPr>
            <w:rStyle w:val="Hyperlink"/>
            <w:rFonts w:ascii="Times New Roman" w:hAnsi="Times New Roman" w:cs="Times New Roman"/>
            <w:noProof/>
          </w:rPr>
          <w:t>15.</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SHM INDUSTRY ADVISORY COUNCIL (IAC)</w:t>
        </w:r>
        <w:r w:rsidR="004420DC">
          <w:rPr>
            <w:noProof/>
            <w:webHidden/>
          </w:rPr>
          <w:tab/>
        </w:r>
        <w:r w:rsidR="004420DC">
          <w:rPr>
            <w:noProof/>
            <w:webHidden/>
          </w:rPr>
          <w:fldChar w:fldCharType="begin"/>
        </w:r>
        <w:r w:rsidR="004420DC">
          <w:rPr>
            <w:noProof/>
            <w:webHidden/>
          </w:rPr>
          <w:instrText xml:space="preserve"> PAGEREF _Toc104792941 \h </w:instrText>
        </w:r>
        <w:r w:rsidR="004420DC">
          <w:rPr>
            <w:noProof/>
            <w:webHidden/>
          </w:rPr>
        </w:r>
        <w:r w:rsidR="004420DC">
          <w:rPr>
            <w:noProof/>
            <w:webHidden/>
          </w:rPr>
          <w:fldChar w:fldCharType="separate"/>
        </w:r>
        <w:r w:rsidR="004420DC">
          <w:rPr>
            <w:noProof/>
            <w:webHidden/>
          </w:rPr>
          <w:t>17</w:t>
        </w:r>
        <w:r w:rsidR="004420DC">
          <w:rPr>
            <w:noProof/>
            <w:webHidden/>
          </w:rPr>
          <w:fldChar w:fldCharType="end"/>
        </w:r>
      </w:hyperlink>
    </w:p>
    <w:p w14:paraId="18B97FAD" w14:textId="4074D27C" w:rsidR="004420DC" w:rsidRDefault="00000000">
      <w:pPr>
        <w:pStyle w:val="TOC1"/>
        <w:tabs>
          <w:tab w:val="left" w:pos="660"/>
          <w:tab w:val="right" w:leader="dot" w:pos="10070"/>
        </w:tabs>
        <w:rPr>
          <w:rFonts w:eastAsiaTheme="minorEastAsia"/>
          <w:b w:val="0"/>
          <w:bCs w:val="0"/>
          <w:caps w:val="0"/>
          <w:noProof/>
          <w:sz w:val="22"/>
          <w:szCs w:val="22"/>
        </w:rPr>
      </w:pPr>
      <w:hyperlink w:anchor="_Toc104792942" w:history="1">
        <w:r w:rsidR="004420DC" w:rsidRPr="00811980">
          <w:rPr>
            <w:rStyle w:val="Hyperlink"/>
            <w:rFonts w:ascii="Times New Roman" w:hAnsi="Times New Roman" w:cs="Times New Roman"/>
            <w:noProof/>
          </w:rPr>
          <w:t>16.</w:t>
        </w:r>
        <w:r w:rsidR="004420DC">
          <w:rPr>
            <w:rFonts w:eastAsiaTheme="minorEastAsia"/>
            <w:b w:val="0"/>
            <w:bCs w:val="0"/>
            <w:caps w:val="0"/>
            <w:noProof/>
            <w:sz w:val="22"/>
            <w:szCs w:val="22"/>
          </w:rPr>
          <w:tab/>
        </w:r>
        <w:r w:rsidR="004420DC" w:rsidRPr="00811980">
          <w:rPr>
            <w:rStyle w:val="Hyperlink"/>
            <w:rFonts w:ascii="Times New Roman" w:hAnsi="Times New Roman" w:cs="Times New Roman"/>
            <w:noProof/>
          </w:rPr>
          <w:t>FORMS</w:t>
        </w:r>
        <w:r w:rsidR="004420DC">
          <w:rPr>
            <w:noProof/>
            <w:webHidden/>
          </w:rPr>
          <w:tab/>
        </w:r>
        <w:r w:rsidR="004420DC">
          <w:rPr>
            <w:noProof/>
            <w:webHidden/>
          </w:rPr>
          <w:fldChar w:fldCharType="begin"/>
        </w:r>
        <w:r w:rsidR="004420DC">
          <w:rPr>
            <w:noProof/>
            <w:webHidden/>
          </w:rPr>
          <w:instrText xml:space="preserve"> PAGEREF _Toc104792942 \h </w:instrText>
        </w:r>
        <w:r w:rsidR="004420DC">
          <w:rPr>
            <w:noProof/>
            <w:webHidden/>
          </w:rPr>
        </w:r>
        <w:r w:rsidR="004420DC">
          <w:rPr>
            <w:noProof/>
            <w:webHidden/>
          </w:rPr>
          <w:fldChar w:fldCharType="separate"/>
        </w:r>
        <w:r w:rsidR="004420DC">
          <w:rPr>
            <w:noProof/>
            <w:webHidden/>
          </w:rPr>
          <w:t>17</w:t>
        </w:r>
        <w:r w:rsidR="004420DC">
          <w:rPr>
            <w:noProof/>
            <w:webHidden/>
          </w:rPr>
          <w:fldChar w:fldCharType="end"/>
        </w:r>
      </w:hyperlink>
    </w:p>
    <w:p w14:paraId="54B9D62A" w14:textId="39592642" w:rsidR="00784A6F" w:rsidRDefault="00324DAB" w:rsidP="00391C2F">
      <w:pPr>
        <w:spacing w:line="240" w:lineRule="auto"/>
        <w:rPr>
          <w:rFonts w:ascii="Times New Roman" w:hAnsi="Times New Roman" w:cs="Times New Roman"/>
          <w:b/>
          <w:sz w:val="20"/>
          <w:szCs w:val="20"/>
        </w:rPr>
      </w:pPr>
      <w:r w:rsidRPr="0025366E">
        <w:rPr>
          <w:rFonts w:ascii="Times New Roman" w:hAnsi="Times New Roman" w:cs="Times New Roman"/>
          <w:b/>
          <w:sz w:val="20"/>
          <w:szCs w:val="20"/>
        </w:rPr>
        <w:fldChar w:fldCharType="end"/>
      </w:r>
    </w:p>
    <w:p w14:paraId="2C1D7869" w14:textId="77777777" w:rsidR="00784A6F" w:rsidRDefault="00784A6F">
      <w:pPr>
        <w:rPr>
          <w:rFonts w:ascii="Times New Roman" w:hAnsi="Times New Roman" w:cs="Times New Roman"/>
          <w:b/>
          <w:sz w:val="20"/>
          <w:szCs w:val="20"/>
        </w:rPr>
      </w:pPr>
      <w:r>
        <w:rPr>
          <w:rFonts w:ascii="Times New Roman" w:hAnsi="Times New Roman" w:cs="Times New Roman"/>
          <w:b/>
          <w:sz w:val="20"/>
          <w:szCs w:val="20"/>
        </w:rPr>
        <w:br w:type="page"/>
      </w:r>
    </w:p>
    <w:p w14:paraId="7859F261" w14:textId="77777777" w:rsidR="003D034B" w:rsidRPr="003D034B" w:rsidRDefault="003F4437" w:rsidP="00391C2F">
      <w:pPr>
        <w:pStyle w:val="Heading1"/>
        <w:numPr>
          <w:ilvl w:val="0"/>
          <w:numId w:val="17"/>
        </w:numPr>
        <w:spacing w:line="240" w:lineRule="auto"/>
        <w:rPr>
          <w:rFonts w:ascii="Times New Roman" w:hAnsi="Times New Roman" w:cs="Times New Roman"/>
          <w:color w:val="000000" w:themeColor="text1"/>
          <w:sz w:val="24"/>
          <w:szCs w:val="24"/>
        </w:rPr>
      </w:pPr>
      <w:bookmarkStart w:id="0" w:name="_Toc104792908"/>
      <w:r>
        <w:rPr>
          <w:rFonts w:ascii="Times New Roman" w:hAnsi="Times New Roman" w:cs="Times New Roman"/>
          <w:color w:val="000000" w:themeColor="text1"/>
          <w:sz w:val="24"/>
          <w:szCs w:val="24"/>
        </w:rPr>
        <w:lastRenderedPageBreak/>
        <w:t>WELCOME</w:t>
      </w:r>
      <w:bookmarkEnd w:id="0"/>
    </w:p>
    <w:p w14:paraId="2DB46D5F" w14:textId="77777777" w:rsidR="00F1051B" w:rsidRDefault="00364FEA" w:rsidP="00391C2F">
      <w:pPr>
        <w:pStyle w:val="NormalWeb"/>
        <w:rPr>
          <w:color w:val="000000" w:themeColor="text1"/>
        </w:rPr>
      </w:pPr>
      <w:r w:rsidRPr="003D034B">
        <w:rPr>
          <w:color w:val="000000" w:themeColor="text1"/>
        </w:rPr>
        <w:t xml:space="preserve">Welcome to the Safety and Health Management </w:t>
      </w:r>
      <w:r>
        <w:rPr>
          <w:color w:val="000000" w:themeColor="text1"/>
        </w:rPr>
        <w:t xml:space="preserve">(SHM) </w:t>
      </w:r>
      <w:r w:rsidRPr="003D034B">
        <w:rPr>
          <w:color w:val="000000" w:themeColor="text1"/>
        </w:rPr>
        <w:t>Program</w:t>
      </w:r>
      <w:r w:rsidR="002A12FC">
        <w:rPr>
          <w:color w:val="000000" w:themeColor="text1"/>
        </w:rPr>
        <w:t xml:space="preserve"> (“The Program</w:t>
      </w:r>
      <w:r w:rsidR="00F1051B">
        <w:rPr>
          <w:color w:val="000000" w:themeColor="text1"/>
        </w:rPr>
        <w:t>”</w:t>
      </w:r>
      <w:r w:rsidR="002A12FC">
        <w:rPr>
          <w:color w:val="000000" w:themeColor="text1"/>
        </w:rPr>
        <w:t>)</w:t>
      </w:r>
      <w:r w:rsidRPr="003D034B">
        <w:rPr>
          <w:color w:val="000000" w:themeColor="text1"/>
        </w:rPr>
        <w:t xml:space="preserve"> at Central Washington University</w:t>
      </w:r>
      <w:r w:rsidR="0097360C">
        <w:rPr>
          <w:color w:val="000000" w:themeColor="text1"/>
        </w:rPr>
        <w:t xml:space="preserve"> (CWU)</w:t>
      </w:r>
      <w:r w:rsidRPr="003D034B">
        <w:rPr>
          <w:color w:val="000000" w:themeColor="text1"/>
        </w:rPr>
        <w:t xml:space="preserve">. </w:t>
      </w:r>
      <w:r w:rsidR="00F1051B">
        <w:rPr>
          <w:color w:val="000000" w:themeColor="text1"/>
        </w:rPr>
        <w:t>The Program consists of several degrees, minors, and certificates including:</w:t>
      </w:r>
    </w:p>
    <w:p w14:paraId="7DD4B258" w14:textId="20BA480B" w:rsidR="00F1051B" w:rsidRPr="002E4FDE" w:rsidRDefault="00F1051B" w:rsidP="00391C2F">
      <w:pPr>
        <w:pStyle w:val="NormalWeb"/>
        <w:numPr>
          <w:ilvl w:val="0"/>
          <w:numId w:val="19"/>
        </w:numPr>
        <w:rPr>
          <w:color w:val="000000" w:themeColor="text1"/>
        </w:rPr>
      </w:pPr>
      <w:r w:rsidRPr="002E4FDE">
        <w:rPr>
          <w:color w:val="000000" w:themeColor="text1"/>
        </w:rPr>
        <w:t xml:space="preserve">Bachelor of Science in Safety and Health Management (BS-SHM) </w:t>
      </w:r>
    </w:p>
    <w:p w14:paraId="256A9FD2" w14:textId="63340A6D" w:rsidR="00984D82" w:rsidRPr="002E4FDE" w:rsidRDefault="00984D82" w:rsidP="00391C2F">
      <w:pPr>
        <w:pStyle w:val="NormalWeb"/>
        <w:numPr>
          <w:ilvl w:val="0"/>
          <w:numId w:val="19"/>
        </w:numPr>
        <w:rPr>
          <w:color w:val="000000" w:themeColor="text1"/>
        </w:rPr>
      </w:pPr>
      <w:r w:rsidRPr="002E4FDE">
        <w:rPr>
          <w:color w:val="000000" w:themeColor="text1"/>
        </w:rPr>
        <w:t>Bachelor of Science in Risk, Insurance, and Safety Management (BS-RISM)</w:t>
      </w:r>
    </w:p>
    <w:p w14:paraId="5E80EBA9" w14:textId="6AC699A2" w:rsidR="00984D82" w:rsidRPr="002E4FDE" w:rsidRDefault="00984D82" w:rsidP="00391C2F">
      <w:pPr>
        <w:pStyle w:val="NormalWeb"/>
        <w:numPr>
          <w:ilvl w:val="0"/>
          <w:numId w:val="19"/>
        </w:numPr>
        <w:rPr>
          <w:color w:val="000000" w:themeColor="text1"/>
        </w:rPr>
      </w:pPr>
      <w:r w:rsidRPr="002E4FDE">
        <w:rPr>
          <w:color w:val="000000" w:themeColor="text1"/>
        </w:rPr>
        <w:t>Bachelor of Applied Science in Risk, Insurance, and Safety Management (BAS-RISM)</w:t>
      </w:r>
    </w:p>
    <w:p w14:paraId="63CADC31" w14:textId="77777777" w:rsidR="00F1051B" w:rsidRDefault="00F1051B" w:rsidP="00391C2F">
      <w:pPr>
        <w:pStyle w:val="NormalWeb"/>
        <w:numPr>
          <w:ilvl w:val="0"/>
          <w:numId w:val="19"/>
        </w:numPr>
        <w:rPr>
          <w:color w:val="000000" w:themeColor="text1"/>
        </w:rPr>
      </w:pPr>
      <w:r w:rsidRPr="002E4FDE">
        <w:rPr>
          <w:color w:val="000000" w:themeColor="text1"/>
        </w:rPr>
        <w:t xml:space="preserve">Master of Science </w:t>
      </w:r>
      <w:r>
        <w:rPr>
          <w:color w:val="000000" w:themeColor="text1"/>
        </w:rPr>
        <w:t>in Safety and Health Management (MS-SHM)</w:t>
      </w:r>
    </w:p>
    <w:p w14:paraId="786E3850" w14:textId="77777777" w:rsidR="00F1051B" w:rsidRDefault="00F1051B" w:rsidP="00391C2F">
      <w:pPr>
        <w:pStyle w:val="NormalWeb"/>
        <w:numPr>
          <w:ilvl w:val="0"/>
          <w:numId w:val="19"/>
        </w:numPr>
        <w:rPr>
          <w:color w:val="000000" w:themeColor="text1"/>
        </w:rPr>
      </w:pPr>
      <w:r>
        <w:rPr>
          <w:color w:val="000000" w:themeColor="text1"/>
        </w:rPr>
        <w:t>Safety and Health Management Minor (Mi-SHM)</w:t>
      </w:r>
    </w:p>
    <w:p w14:paraId="37734036" w14:textId="77777777" w:rsidR="00F1051B" w:rsidRDefault="00F1051B" w:rsidP="00391C2F">
      <w:pPr>
        <w:pStyle w:val="NormalWeb"/>
        <w:numPr>
          <w:ilvl w:val="0"/>
          <w:numId w:val="19"/>
        </w:numPr>
        <w:rPr>
          <w:color w:val="000000" w:themeColor="text1"/>
        </w:rPr>
      </w:pPr>
      <w:r>
        <w:rPr>
          <w:color w:val="000000" w:themeColor="text1"/>
        </w:rPr>
        <w:t>Risk Management Minor (RMM)</w:t>
      </w:r>
    </w:p>
    <w:p w14:paraId="5B7327DD" w14:textId="77777777" w:rsidR="00F1051B" w:rsidRDefault="00F1051B" w:rsidP="00391C2F">
      <w:pPr>
        <w:pStyle w:val="NormalWeb"/>
        <w:numPr>
          <w:ilvl w:val="0"/>
          <w:numId w:val="19"/>
        </w:numPr>
        <w:rPr>
          <w:color w:val="000000" w:themeColor="text1"/>
        </w:rPr>
      </w:pPr>
      <w:r>
        <w:rPr>
          <w:color w:val="000000" w:themeColor="text1"/>
        </w:rPr>
        <w:t xml:space="preserve">Safety and Health Management Certificate (C-SHM) </w:t>
      </w:r>
    </w:p>
    <w:p w14:paraId="6BCD37BA" w14:textId="77777777" w:rsidR="00F1051B" w:rsidRDefault="00F1051B" w:rsidP="00391C2F">
      <w:pPr>
        <w:pStyle w:val="NormalWeb"/>
        <w:numPr>
          <w:ilvl w:val="0"/>
          <w:numId w:val="19"/>
        </w:numPr>
        <w:rPr>
          <w:color w:val="000000" w:themeColor="text1"/>
        </w:rPr>
      </w:pPr>
      <w:r>
        <w:rPr>
          <w:color w:val="000000" w:themeColor="text1"/>
        </w:rPr>
        <w:t>Risk Management Certificate (C-RM)</w:t>
      </w:r>
    </w:p>
    <w:p w14:paraId="3ADFD0BC" w14:textId="2872F85F" w:rsidR="00F1051B" w:rsidRDefault="00F1051B" w:rsidP="00391C2F">
      <w:pPr>
        <w:pStyle w:val="NormalWeb"/>
        <w:numPr>
          <w:ilvl w:val="0"/>
          <w:numId w:val="19"/>
        </w:numPr>
        <w:rPr>
          <w:color w:val="000000" w:themeColor="text1"/>
        </w:rPr>
      </w:pPr>
      <w:r>
        <w:rPr>
          <w:color w:val="000000" w:themeColor="text1"/>
        </w:rPr>
        <w:t>Insurance Management Certificate (C-IM)</w:t>
      </w:r>
    </w:p>
    <w:p w14:paraId="5DAF109A" w14:textId="1069F1F6" w:rsidR="00C3596E" w:rsidRDefault="00C3596E" w:rsidP="00391C2F">
      <w:pPr>
        <w:pStyle w:val="NormalWeb"/>
        <w:numPr>
          <w:ilvl w:val="0"/>
          <w:numId w:val="19"/>
        </w:numPr>
        <w:rPr>
          <w:color w:val="000000" w:themeColor="text1"/>
        </w:rPr>
      </w:pPr>
      <w:r w:rsidRPr="00C3596E">
        <w:rPr>
          <w:color w:val="000000" w:themeColor="text1"/>
        </w:rPr>
        <w:t>Public Health and Risk Management Certificate</w:t>
      </w:r>
      <w:r>
        <w:rPr>
          <w:color w:val="000000" w:themeColor="text1"/>
        </w:rPr>
        <w:t xml:space="preserve"> (PHRM)</w:t>
      </w:r>
    </w:p>
    <w:p w14:paraId="37578102" w14:textId="77777777" w:rsidR="00364FEA" w:rsidRDefault="0097360C" w:rsidP="00391C2F">
      <w:pPr>
        <w:pStyle w:val="NormalWeb"/>
        <w:rPr>
          <w:color w:val="000000" w:themeColor="text1"/>
        </w:rPr>
      </w:pPr>
      <w:r>
        <w:rPr>
          <w:color w:val="000000" w:themeColor="text1"/>
        </w:rPr>
        <w:t>The SHM</w:t>
      </w:r>
      <w:r w:rsidR="00364FEA" w:rsidRPr="00FB6A96">
        <w:rPr>
          <w:color w:val="000000" w:themeColor="text1"/>
        </w:rPr>
        <w:t xml:space="preserve"> </w:t>
      </w:r>
      <w:r w:rsidR="005E312A">
        <w:rPr>
          <w:color w:val="000000" w:themeColor="text1"/>
        </w:rPr>
        <w:t xml:space="preserve">policies and procedures </w:t>
      </w:r>
      <w:r w:rsidR="00364FEA" w:rsidRPr="00FB6A96">
        <w:rPr>
          <w:color w:val="000000" w:themeColor="text1"/>
        </w:rPr>
        <w:t xml:space="preserve">handbook </w:t>
      </w:r>
      <w:r w:rsidR="00364FEA" w:rsidRPr="0039129E">
        <w:rPr>
          <w:noProof/>
          <w:color w:val="000000" w:themeColor="text1"/>
        </w:rPr>
        <w:t>is designed</w:t>
      </w:r>
      <w:r w:rsidR="00364FEA" w:rsidRPr="00FB6A96">
        <w:rPr>
          <w:color w:val="000000" w:themeColor="text1"/>
        </w:rPr>
        <w:t xml:space="preserve"> for students</w:t>
      </w:r>
      <w:r w:rsidR="00F1051B">
        <w:rPr>
          <w:color w:val="000000" w:themeColor="text1"/>
        </w:rPr>
        <w:t xml:space="preserve"> who are part of the program</w:t>
      </w:r>
      <w:r w:rsidR="00ED0237">
        <w:rPr>
          <w:color w:val="000000" w:themeColor="text1"/>
        </w:rPr>
        <w:t xml:space="preserve"> and faculty</w:t>
      </w:r>
      <w:r w:rsidR="00364FEA" w:rsidRPr="00FB6A96">
        <w:rPr>
          <w:color w:val="000000" w:themeColor="text1"/>
        </w:rPr>
        <w:t xml:space="preserve"> as a quick reference to </w:t>
      </w:r>
      <w:r w:rsidR="005E312A">
        <w:rPr>
          <w:color w:val="000000" w:themeColor="text1"/>
        </w:rPr>
        <w:t xml:space="preserve">important </w:t>
      </w:r>
      <w:r w:rsidR="00364FEA" w:rsidRPr="00FB6A96">
        <w:rPr>
          <w:color w:val="000000" w:themeColor="text1"/>
        </w:rPr>
        <w:t>information about the program’s policies an</w:t>
      </w:r>
      <w:r w:rsidR="00F1051B">
        <w:rPr>
          <w:color w:val="000000" w:themeColor="text1"/>
        </w:rPr>
        <w:t>d procedures</w:t>
      </w:r>
      <w:r w:rsidR="002A12FC" w:rsidRPr="002A12FC">
        <w:rPr>
          <w:color w:val="000000" w:themeColor="text1"/>
        </w:rPr>
        <w:t>.</w:t>
      </w:r>
      <w:r w:rsidR="002A12FC">
        <w:rPr>
          <w:color w:val="000000" w:themeColor="text1"/>
        </w:rPr>
        <w:t xml:space="preserve"> </w:t>
      </w:r>
      <w:r w:rsidR="00364FEA">
        <w:rPr>
          <w:color w:val="000000" w:themeColor="text1"/>
        </w:rPr>
        <w:t xml:space="preserve">This </w:t>
      </w:r>
      <w:r w:rsidR="00364FEA" w:rsidRPr="0039129E">
        <w:rPr>
          <w:noProof/>
          <w:color w:val="000000" w:themeColor="text1"/>
        </w:rPr>
        <w:t>handbook</w:t>
      </w:r>
      <w:r w:rsidR="00364FEA">
        <w:rPr>
          <w:color w:val="000000" w:themeColor="text1"/>
        </w:rPr>
        <w:t xml:space="preserve"> is</w:t>
      </w:r>
      <w:r w:rsidR="00364FEA" w:rsidRPr="00891B08">
        <w:t xml:space="preserve"> to </w:t>
      </w:r>
      <w:r w:rsidR="00364FEA" w:rsidRPr="0039129E">
        <w:rPr>
          <w:noProof/>
        </w:rPr>
        <w:t>be used</w:t>
      </w:r>
      <w:r w:rsidR="00364FEA" w:rsidRPr="00891B08">
        <w:t xml:space="preserve"> in conjunction with, but not as a substitute </w:t>
      </w:r>
      <w:r w:rsidR="00364FEA">
        <w:t>for</w:t>
      </w:r>
      <w:r w:rsidR="00364FEA">
        <w:rPr>
          <w:color w:val="000000" w:themeColor="text1"/>
        </w:rPr>
        <w:t xml:space="preserve"> the official CWU catalog, </w:t>
      </w:r>
      <w:r w:rsidR="002A12FC">
        <w:rPr>
          <w:color w:val="000000" w:themeColor="text1"/>
        </w:rPr>
        <w:t xml:space="preserve">graduate school requirements, </w:t>
      </w:r>
      <w:r w:rsidR="00364FEA">
        <w:rPr>
          <w:color w:val="000000" w:themeColor="text1"/>
        </w:rPr>
        <w:t>class schedule, and all applicable CWU student requirements</w:t>
      </w:r>
      <w:r w:rsidR="005E312A">
        <w:rPr>
          <w:color w:val="000000" w:themeColor="text1"/>
        </w:rPr>
        <w:t>, policies and procedures</w:t>
      </w:r>
      <w:r w:rsidR="00364FEA">
        <w:rPr>
          <w:color w:val="000000" w:themeColor="text1"/>
        </w:rPr>
        <w:t xml:space="preserve">. It is </w:t>
      </w:r>
      <w:r w:rsidR="00ED0237">
        <w:rPr>
          <w:color w:val="000000" w:themeColor="text1"/>
        </w:rPr>
        <w:t>the student’s</w:t>
      </w:r>
      <w:r w:rsidR="00364FEA">
        <w:rPr>
          <w:color w:val="000000" w:themeColor="text1"/>
        </w:rPr>
        <w:t xml:space="preserve"> responsibility to become familiar with </w:t>
      </w:r>
      <w:r w:rsidR="00364FEA" w:rsidRPr="00FB6A96">
        <w:rPr>
          <w:color w:val="000000" w:themeColor="text1"/>
        </w:rPr>
        <w:t>pertinent</w:t>
      </w:r>
      <w:r w:rsidR="00364FEA">
        <w:rPr>
          <w:color w:val="000000" w:themeColor="text1"/>
        </w:rPr>
        <w:t xml:space="preserve"> dates, deadlines, rules and regulations contained in the </w:t>
      </w:r>
      <w:r w:rsidR="005E312A">
        <w:rPr>
          <w:color w:val="000000" w:themeColor="text1"/>
        </w:rPr>
        <w:t xml:space="preserve">CWU </w:t>
      </w:r>
      <w:r w:rsidR="00364FEA">
        <w:rPr>
          <w:color w:val="000000" w:themeColor="text1"/>
        </w:rPr>
        <w:t xml:space="preserve">catalog and class schedule. Please visit </w:t>
      </w:r>
      <w:hyperlink r:id="rId8" w:history="1">
        <w:r w:rsidR="00364FEA" w:rsidRPr="00E73127">
          <w:rPr>
            <w:rStyle w:val="Hyperlink"/>
          </w:rPr>
          <w:t>www.cwu.edu/registrar/catalogs</w:t>
        </w:r>
      </w:hyperlink>
      <w:r w:rsidR="00364FEA">
        <w:rPr>
          <w:color w:val="000000" w:themeColor="text1"/>
        </w:rPr>
        <w:t xml:space="preserve"> to access</w:t>
      </w:r>
      <w:r w:rsidR="000E2475">
        <w:rPr>
          <w:color w:val="000000" w:themeColor="text1"/>
        </w:rPr>
        <w:t xml:space="preserve"> an </w:t>
      </w:r>
      <w:r w:rsidR="00364FEA">
        <w:rPr>
          <w:color w:val="000000" w:themeColor="text1"/>
        </w:rPr>
        <w:t xml:space="preserve">electronic version of </w:t>
      </w:r>
      <w:r w:rsidR="000E2475">
        <w:rPr>
          <w:color w:val="000000" w:themeColor="text1"/>
        </w:rPr>
        <w:t xml:space="preserve">the </w:t>
      </w:r>
      <w:r w:rsidR="00364FEA">
        <w:rPr>
          <w:color w:val="000000" w:themeColor="text1"/>
        </w:rPr>
        <w:t>CWU catalog.</w:t>
      </w:r>
    </w:p>
    <w:p w14:paraId="32FCF2DC" w14:textId="77777777" w:rsidR="00066D24" w:rsidRPr="007A6DD7" w:rsidRDefault="003E438A" w:rsidP="00391C2F">
      <w:pPr>
        <w:pStyle w:val="Heading1"/>
        <w:numPr>
          <w:ilvl w:val="0"/>
          <w:numId w:val="17"/>
        </w:numPr>
        <w:spacing w:line="240" w:lineRule="auto"/>
        <w:rPr>
          <w:rFonts w:ascii="Times New Roman" w:hAnsi="Times New Roman" w:cs="Times New Roman"/>
          <w:color w:val="000000" w:themeColor="text1"/>
          <w:sz w:val="24"/>
          <w:szCs w:val="24"/>
        </w:rPr>
      </w:pPr>
      <w:bookmarkStart w:id="1" w:name="_Toc104792909"/>
      <w:r>
        <w:rPr>
          <w:rFonts w:ascii="Times New Roman" w:hAnsi="Times New Roman" w:cs="Times New Roman"/>
          <w:color w:val="000000" w:themeColor="text1"/>
          <w:sz w:val="24"/>
          <w:szCs w:val="24"/>
        </w:rPr>
        <w:t xml:space="preserve">THE </w:t>
      </w:r>
      <w:r w:rsidRPr="007A6DD7">
        <w:rPr>
          <w:rFonts w:ascii="Times New Roman" w:hAnsi="Times New Roman" w:cs="Times New Roman"/>
          <w:color w:val="000000" w:themeColor="text1"/>
          <w:sz w:val="24"/>
          <w:szCs w:val="24"/>
        </w:rPr>
        <w:t>SAFETY AND HEALTH PROFESSION</w:t>
      </w:r>
      <w:bookmarkEnd w:id="1"/>
      <w:r w:rsidRPr="007A6DD7">
        <w:rPr>
          <w:rFonts w:ascii="Times New Roman" w:hAnsi="Times New Roman" w:cs="Times New Roman"/>
          <w:color w:val="000000" w:themeColor="text1"/>
          <w:sz w:val="24"/>
          <w:szCs w:val="24"/>
        </w:rPr>
        <w:t xml:space="preserve"> </w:t>
      </w:r>
    </w:p>
    <w:p w14:paraId="2CFDA030" w14:textId="626E949B" w:rsidR="00364FEA" w:rsidRPr="00432C8A" w:rsidRDefault="005E312A" w:rsidP="00391C2F">
      <w:pPr>
        <w:pStyle w:val="NoSpacing"/>
        <w:rPr>
          <w:rFonts w:ascii="Times New Roman" w:hAnsi="Times New Roman" w:cs="Times New Roman"/>
          <w:sz w:val="24"/>
        </w:rPr>
      </w:pPr>
      <w:r>
        <w:rPr>
          <w:rFonts w:ascii="Times New Roman" w:hAnsi="Times New Roman" w:cs="Times New Roman"/>
          <w:sz w:val="24"/>
        </w:rPr>
        <w:t xml:space="preserve">Graduates from the SHM program typically enter the industry as </w:t>
      </w:r>
      <w:r w:rsidR="000E2475">
        <w:rPr>
          <w:rFonts w:ascii="Times New Roman" w:hAnsi="Times New Roman" w:cs="Times New Roman"/>
          <w:sz w:val="24"/>
        </w:rPr>
        <w:t>o</w:t>
      </w:r>
      <w:r w:rsidR="00364FEA" w:rsidRPr="007A6DD7">
        <w:rPr>
          <w:rFonts w:ascii="Times New Roman" w:hAnsi="Times New Roman" w:cs="Times New Roman"/>
          <w:sz w:val="24"/>
        </w:rPr>
        <w:t>ccupational safety and health (O</w:t>
      </w:r>
      <w:r w:rsidR="009C57CE">
        <w:rPr>
          <w:rFonts w:ascii="Times New Roman" w:hAnsi="Times New Roman" w:cs="Times New Roman"/>
          <w:sz w:val="24"/>
        </w:rPr>
        <w:t>S</w:t>
      </w:r>
      <w:r w:rsidR="00364FEA" w:rsidRPr="007A6DD7">
        <w:rPr>
          <w:rFonts w:ascii="Times New Roman" w:hAnsi="Times New Roman" w:cs="Times New Roman"/>
          <w:sz w:val="24"/>
        </w:rPr>
        <w:t>H) professionals</w:t>
      </w:r>
      <w:r>
        <w:rPr>
          <w:rFonts w:ascii="Times New Roman" w:hAnsi="Times New Roman" w:cs="Times New Roman"/>
          <w:sz w:val="24"/>
        </w:rPr>
        <w:t>, who</w:t>
      </w:r>
      <w:r w:rsidR="00364FEA" w:rsidRPr="007A6DD7">
        <w:rPr>
          <w:rFonts w:ascii="Times New Roman" w:hAnsi="Times New Roman" w:cs="Times New Roman"/>
          <w:sz w:val="24"/>
        </w:rPr>
        <w:t xml:space="preserve"> are </w:t>
      </w:r>
      <w:r w:rsidR="00364FEA" w:rsidRPr="00FB6A96">
        <w:rPr>
          <w:rFonts w:ascii="Times New Roman" w:hAnsi="Times New Roman" w:cs="Times New Roman"/>
          <w:sz w:val="24"/>
        </w:rPr>
        <w:t>essential</w:t>
      </w:r>
      <w:r w:rsidR="00364FEA" w:rsidRPr="007A6DD7">
        <w:rPr>
          <w:rFonts w:ascii="Times New Roman" w:hAnsi="Times New Roman" w:cs="Times New Roman"/>
          <w:sz w:val="24"/>
        </w:rPr>
        <w:t xml:space="preserve"> members of any organization. </w:t>
      </w:r>
      <w:r w:rsidR="00364FEA" w:rsidRPr="00784DC2">
        <w:rPr>
          <w:rFonts w:ascii="Times New Roman" w:hAnsi="Times New Roman" w:cs="Times New Roman"/>
          <w:color w:val="000000"/>
          <w:sz w:val="24"/>
          <w:szCs w:val="24"/>
        </w:rPr>
        <w:t xml:space="preserve">The primary focus of </w:t>
      </w:r>
      <w:r w:rsidR="00205DA8">
        <w:rPr>
          <w:rFonts w:ascii="Times New Roman" w:hAnsi="Times New Roman" w:cs="Times New Roman"/>
          <w:color w:val="000000"/>
          <w:sz w:val="24"/>
          <w:szCs w:val="24"/>
        </w:rPr>
        <w:t xml:space="preserve">the </w:t>
      </w:r>
      <w:r w:rsidR="00364FEA">
        <w:rPr>
          <w:rFonts w:ascii="Times New Roman" w:hAnsi="Times New Roman" w:cs="Times New Roman"/>
          <w:color w:val="000000"/>
          <w:sz w:val="24"/>
          <w:szCs w:val="24"/>
        </w:rPr>
        <w:t>OS&amp;H</w:t>
      </w:r>
      <w:r w:rsidR="00364FEA" w:rsidRPr="00784DC2">
        <w:rPr>
          <w:rFonts w:ascii="Times New Roman" w:hAnsi="Times New Roman" w:cs="Times New Roman"/>
          <w:color w:val="000000"/>
          <w:sz w:val="24"/>
          <w:szCs w:val="24"/>
        </w:rPr>
        <w:t xml:space="preserve"> </w:t>
      </w:r>
      <w:r w:rsidR="00364FEA" w:rsidRPr="00FB6A96">
        <w:rPr>
          <w:rFonts w:ascii="Times New Roman" w:hAnsi="Times New Roman" w:cs="Times New Roman"/>
          <w:color w:val="000000"/>
          <w:sz w:val="24"/>
          <w:szCs w:val="24"/>
        </w:rPr>
        <w:t>profession</w:t>
      </w:r>
      <w:r w:rsidR="00364FEA" w:rsidRPr="00784DC2">
        <w:rPr>
          <w:rFonts w:ascii="Times New Roman" w:hAnsi="Times New Roman" w:cs="Times New Roman"/>
          <w:color w:val="000000"/>
          <w:sz w:val="24"/>
          <w:szCs w:val="24"/>
        </w:rPr>
        <w:t xml:space="preserve"> is to prevent incidents and accidents that may lead to injuries, illnesses, d</w:t>
      </w:r>
      <w:r>
        <w:rPr>
          <w:rFonts w:ascii="Times New Roman" w:hAnsi="Times New Roman" w:cs="Times New Roman"/>
          <w:color w:val="000000"/>
          <w:sz w:val="24"/>
          <w:szCs w:val="24"/>
        </w:rPr>
        <w:t>amage to property and equipment</w:t>
      </w:r>
      <w:r w:rsidR="000E2475">
        <w:rPr>
          <w:rFonts w:ascii="Times New Roman" w:hAnsi="Times New Roman" w:cs="Times New Roman"/>
          <w:color w:val="000000"/>
          <w:sz w:val="24"/>
          <w:szCs w:val="24"/>
        </w:rPr>
        <w:t>,</w:t>
      </w:r>
      <w:r w:rsidR="00364FEA" w:rsidRPr="00784DC2">
        <w:rPr>
          <w:rFonts w:ascii="Times New Roman" w:hAnsi="Times New Roman" w:cs="Times New Roman"/>
          <w:color w:val="000000"/>
          <w:sz w:val="24"/>
          <w:szCs w:val="24"/>
        </w:rPr>
        <w:t xml:space="preserve"> or harm to the environment.</w:t>
      </w:r>
      <w:r w:rsidR="00364FEA">
        <w:rPr>
          <w:rFonts w:ascii="Times New Roman" w:hAnsi="Times New Roman" w:cs="Times New Roman"/>
          <w:color w:val="000000"/>
          <w:sz w:val="24"/>
          <w:szCs w:val="24"/>
        </w:rPr>
        <w:t xml:space="preserve"> </w:t>
      </w:r>
      <w:r w:rsidR="009C57CE">
        <w:rPr>
          <w:rFonts w:ascii="Times New Roman" w:hAnsi="Times New Roman" w:cs="Times New Roman"/>
          <w:noProof/>
          <w:sz w:val="24"/>
        </w:rPr>
        <w:t>OS</w:t>
      </w:r>
      <w:r w:rsidR="00364FEA" w:rsidRPr="0039129E">
        <w:rPr>
          <w:rFonts w:ascii="Times New Roman" w:hAnsi="Times New Roman" w:cs="Times New Roman"/>
          <w:noProof/>
          <w:sz w:val="24"/>
        </w:rPr>
        <w:t>H professionals use the concepts and principles of business management, chemistry, enforcement, engineering, health, industrial hygiene, mathematics, physics, physiology, psychology, risk management, and statistics in the workplace to prevent harm to people, property, and the environment.</w:t>
      </w:r>
      <w:r w:rsidR="00364FEA">
        <w:rPr>
          <w:rFonts w:ascii="Times New Roman" w:hAnsi="Times New Roman" w:cs="Times New Roman"/>
          <w:sz w:val="24"/>
        </w:rPr>
        <w:t xml:space="preserve"> </w:t>
      </w:r>
      <w:r>
        <w:rPr>
          <w:rFonts w:ascii="Times New Roman" w:hAnsi="Times New Roman" w:cs="Times New Roman"/>
          <w:sz w:val="24"/>
        </w:rPr>
        <w:t>A</w:t>
      </w:r>
      <w:r w:rsidR="00364FEA">
        <w:rPr>
          <w:rFonts w:ascii="Times New Roman" w:hAnsi="Times New Roman" w:cs="Times New Roman"/>
          <w:sz w:val="24"/>
        </w:rPr>
        <w:t xml:space="preserve"> </w:t>
      </w:r>
      <w:r w:rsidR="00364FEA" w:rsidRPr="0039129E">
        <w:rPr>
          <w:rFonts w:ascii="Times New Roman" w:hAnsi="Times New Roman" w:cs="Times New Roman"/>
          <w:noProof/>
          <w:sz w:val="24"/>
        </w:rPr>
        <w:t>wide</w:t>
      </w:r>
      <w:r w:rsidR="00364FEA">
        <w:rPr>
          <w:rFonts w:ascii="Times New Roman" w:hAnsi="Times New Roman" w:cs="Times New Roman"/>
          <w:sz w:val="24"/>
        </w:rPr>
        <w:t xml:space="preserve"> range of</w:t>
      </w:r>
      <w:r w:rsidR="00364FEA" w:rsidRPr="007A6DD7">
        <w:rPr>
          <w:rFonts w:ascii="Times New Roman" w:hAnsi="Times New Roman" w:cs="Times New Roman"/>
          <w:sz w:val="24"/>
        </w:rPr>
        <w:t xml:space="preserve"> companies</w:t>
      </w:r>
      <w:r>
        <w:rPr>
          <w:rFonts w:ascii="Times New Roman" w:hAnsi="Times New Roman" w:cs="Times New Roman"/>
          <w:sz w:val="24"/>
        </w:rPr>
        <w:t xml:space="preserve"> employ them</w:t>
      </w:r>
      <w:r w:rsidR="00364FEA" w:rsidRPr="007A6DD7">
        <w:rPr>
          <w:rFonts w:ascii="Times New Roman" w:hAnsi="Times New Roman" w:cs="Times New Roman"/>
          <w:sz w:val="24"/>
        </w:rPr>
        <w:t xml:space="preserve"> in industries such as agriculture</w:t>
      </w:r>
      <w:r w:rsidR="00364FEA" w:rsidRPr="000E2475">
        <w:rPr>
          <w:rFonts w:ascii="Times New Roman" w:hAnsi="Times New Roman" w:cs="Times New Roman"/>
          <w:sz w:val="24"/>
          <w:szCs w:val="24"/>
        </w:rPr>
        <w:t>, petrochemical, government, construction, insurance, manufacturing, mining, services, and transportation.</w:t>
      </w:r>
      <w:r w:rsidR="003F4437" w:rsidRPr="000E2475">
        <w:rPr>
          <w:rFonts w:ascii="Times New Roman" w:hAnsi="Times New Roman" w:cs="Times New Roman"/>
          <w:sz w:val="24"/>
          <w:szCs w:val="24"/>
        </w:rPr>
        <w:t xml:space="preserve"> </w:t>
      </w:r>
      <w:r w:rsidR="00364FEA" w:rsidRPr="000E2475">
        <w:rPr>
          <w:rFonts w:ascii="Times New Roman" w:hAnsi="Times New Roman" w:cs="Times New Roman"/>
          <w:sz w:val="24"/>
          <w:szCs w:val="24"/>
        </w:rPr>
        <w:t xml:space="preserve">To obtain more information about potential career paths in the OS&amp;H profession, please visit </w:t>
      </w:r>
      <w:hyperlink r:id="rId9" w:history="1">
        <w:r w:rsidR="003F4437" w:rsidRPr="009C57CE">
          <w:rPr>
            <w:rStyle w:val="Hyperlink"/>
            <w:rFonts w:ascii="Times New Roman" w:hAnsi="Times New Roman" w:cs="Times New Roman"/>
            <w:sz w:val="24"/>
            <w:szCs w:val="24"/>
          </w:rPr>
          <w:t>http://www.bcsp.org/SH-E-Practice/Career-Paths-In-Safety</w:t>
        </w:r>
      </w:hyperlink>
      <w:r w:rsidR="00432C8A" w:rsidRPr="009C57CE">
        <w:rPr>
          <w:rFonts w:ascii="Times New Roman" w:hAnsi="Times New Roman" w:cs="Times New Roman"/>
          <w:sz w:val="24"/>
          <w:szCs w:val="24"/>
        </w:rPr>
        <w:t>.</w:t>
      </w:r>
      <w:r w:rsidR="003F4437" w:rsidRPr="009C57CE">
        <w:rPr>
          <w:rFonts w:ascii="Times New Roman" w:hAnsi="Times New Roman" w:cs="Times New Roman"/>
          <w:sz w:val="24"/>
          <w:szCs w:val="24"/>
        </w:rPr>
        <w:t xml:space="preserve"> </w:t>
      </w:r>
    </w:p>
    <w:p w14:paraId="18F7291B" w14:textId="77777777" w:rsidR="003F4437" w:rsidRPr="003F4437" w:rsidRDefault="006B6065" w:rsidP="00391C2F">
      <w:pPr>
        <w:pStyle w:val="Heading1"/>
        <w:numPr>
          <w:ilvl w:val="0"/>
          <w:numId w:val="17"/>
        </w:numPr>
        <w:spacing w:line="240" w:lineRule="auto"/>
        <w:rPr>
          <w:rFonts w:ascii="Times New Roman" w:hAnsi="Times New Roman" w:cs="Times New Roman"/>
          <w:color w:val="000000" w:themeColor="text1"/>
          <w:sz w:val="24"/>
        </w:rPr>
      </w:pPr>
      <w:bookmarkStart w:id="2" w:name="_Toc104792910"/>
      <w:r>
        <w:rPr>
          <w:rFonts w:ascii="Times New Roman" w:hAnsi="Times New Roman" w:cs="Times New Roman"/>
          <w:color w:val="000000" w:themeColor="text1"/>
          <w:sz w:val="24"/>
        </w:rPr>
        <w:lastRenderedPageBreak/>
        <w:t xml:space="preserve">BACHELOR OF SCIENCE IN SAFETY AND HEALTH MANAGEMENT </w:t>
      </w:r>
      <w:r w:rsidR="00F1051B">
        <w:rPr>
          <w:rFonts w:ascii="Times New Roman" w:hAnsi="Times New Roman" w:cs="Times New Roman"/>
          <w:color w:val="000000" w:themeColor="text1"/>
          <w:sz w:val="24"/>
        </w:rPr>
        <w:t>(BS-SHM)</w:t>
      </w:r>
      <w:bookmarkEnd w:id="2"/>
    </w:p>
    <w:p w14:paraId="5CF0B837" w14:textId="77777777" w:rsidR="003F4437" w:rsidRPr="003F4437" w:rsidRDefault="003F4437" w:rsidP="00391C2F">
      <w:pPr>
        <w:pStyle w:val="Heading2"/>
        <w:spacing w:line="240" w:lineRule="auto"/>
        <w:rPr>
          <w:rFonts w:ascii="Times New Roman" w:hAnsi="Times New Roman" w:cs="Times New Roman"/>
          <w:color w:val="000000" w:themeColor="text1"/>
          <w:sz w:val="24"/>
          <w:szCs w:val="24"/>
        </w:rPr>
      </w:pPr>
      <w:bookmarkStart w:id="3" w:name="_Toc104792911"/>
      <w:r w:rsidRPr="003F4437">
        <w:rPr>
          <w:rFonts w:ascii="Times New Roman" w:hAnsi="Times New Roman" w:cs="Times New Roman"/>
          <w:color w:val="000000" w:themeColor="text1"/>
          <w:sz w:val="24"/>
          <w:szCs w:val="24"/>
        </w:rPr>
        <w:t>3.1 History</w:t>
      </w:r>
      <w:bookmarkEnd w:id="3"/>
      <w:r w:rsidRPr="003F4437">
        <w:rPr>
          <w:rFonts w:ascii="Times New Roman" w:hAnsi="Times New Roman" w:cs="Times New Roman"/>
          <w:color w:val="000000" w:themeColor="text1"/>
          <w:sz w:val="24"/>
          <w:szCs w:val="24"/>
        </w:rPr>
        <w:t xml:space="preserve"> </w:t>
      </w:r>
    </w:p>
    <w:p w14:paraId="19D7F3CB" w14:textId="105B53BC" w:rsidR="00364FEA" w:rsidRDefault="00432C8A" w:rsidP="00391C2F">
      <w:pPr>
        <w:pStyle w:val="NoSpacing"/>
        <w:rPr>
          <w:rFonts w:ascii="Times New Roman" w:hAnsi="Times New Roman" w:cs="Times New Roman"/>
          <w:sz w:val="24"/>
        </w:rPr>
      </w:pPr>
      <w:r w:rsidRPr="00432C8A">
        <w:rPr>
          <w:rFonts w:ascii="Times New Roman" w:hAnsi="Times New Roman" w:cs="Times New Roman"/>
          <w:sz w:val="24"/>
        </w:rPr>
        <w:t xml:space="preserve">The roots of the </w:t>
      </w:r>
      <w:r w:rsidR="00E657EF">
        <w:rPr>
          <w:rFonts w:ascii="Times New Roman" w:hAnsi="Times New Roman" w:cs="Times New Roman"/>
          <w:sz w:val="24"/>
        </w:rPr>
        <w:t>BS-</w:t>
      </w:r>
      <w:r w:rsidR="003F4437">
        <w:rPr>
          <w:rFonts w:ascii="Times New Roman" w:hAnsi="Times New Roman" w:cs="Times New Roman"/>
          <w:sz w:val="24"/>
        </w:rPr>
        <w:t xml:space="preserve">SHM </w:t>
      </w:r>
      <w:r w:rsidR="00E657EF">
        <w:rPr>
          <w:rFonts w:ascii="Times New Roman" w:hAnsi="Times New Roman" w:cs="Times New Roman"/>
          <w:sz w:val="24"/>
        </w:rPr>
        <w:t xml:space="preserve">degree </w:t>
      </w:r>
      <w:r w:rsidRPr="00432C8A">
        <w:rPr>
          <w:rFonts w:ascii="Times New Roman" w:hAnsi="Times New Roman" w:cs="Times New Roman"/>
          <w:sz w:val="24"/>
        </w:rPr>
        <w:t xml:space="preserve">can be tracked back to academic year 1974-75 when a </w:t>
      </w:r>
      <w:proofErr w:type="gramStart"/>
      <w:r w:rsidRPr="00432C8A">
        <w:rPr>
          <w:rFonts w:ascii="Times New Roman" w:hAnsi="Times New Roman" w:cs="Times New Roman"/>
          <w:sz w:val="24"/>
        </w:rPr>
        <w:t>20 credit</w:t>
      </w:r>
      <w:proofErr w:type="gramEnd"/>
      <w:r w:rsidRPr="00432C8A">
        <w:rPr>
          <w:rFonts w:ascii="Times New Roman" w:hAnsi="Times New Roman" w:cs="Times New Roman"/>
          <w:sz w:val="24"/>
        </w:rPr>
        <w:t xml:space="preserve"> minor in </w:t>
      </w:r>
      <w:r w:rsidR="009C57CE">
        <w:rPr>
          <w:rFonts w:ascii="Times New Roman" w:hAnsi="Times New Roman" w:cs="Times New Roman"/>
          <w:sz w:val="24"/>
        </w:rPr>
        <w:t>OSH</w:t>
      </w:r>
      <w:r w:rsidRPr="00432C8A">
        <w:rPr>
          <w:rFonts w:ascii="Times New Roman" w:hAnsi="Times New Roman" w:cs="Times New Roman"/>
          <w:sz w:val="24"/>
        </w:rPr>
        <w:t xml:space="preserve"> was first offered under the Safety Education (SED) Program. The SED program included two full-time tenure-track (TT) faculty members</w:t>
      </w:r>
      <w:r w:rsidR="000E2475">
        <w:rPr>
          <w:rFonts w:ascii="Times New Roman" w:hAnsi="Times New Roman" w:cs="Times New Roman"/>
          <w:sz w:val="24"/>
        </w:rPr>
        <w:t>,</w:t>
      </w:r>
      <w:r w:rsidRPr="00432C8A">
        <w:rPr>
          <w:rFonts w:ascii="Times New Roman" w:hAnsi="Times New Roman" w:cs="Times New Roman"/>
          <w:sz w:val="24"/>
        </w:rPr>
        <w:t xml:space="preserve"> Dr. </w:t>
      </w:r>
      <w:r>
        <w:rPr>
          <w:rFonts w:ascii="Times New Roman" w:hAnsi="Times New Roman" w:cs="Times New Roman"/>
          <w:sz w:val="24"/>
        </w:rPr>
        <w:t xml:space="preserve">Duane Patton and Dr. Ron Hales. </w:t>
      </w:r>
      <w:r w:rsidRPr="00432C8A">
        <w:rPr>
          <w:rFonts w:ascii="Times New Roman" w:hAnsi="Times New Roman" w:cs="Times New Roman"/>
          <w:sz w:val="24"/>
        </w:rPr>
        <w:t>On January 8, 1975</w:t>
      </w:r>
      <w:r w:rsidR="000E2475">
        <w:rPr>
          <w:rFonts w:ascii="Times New Roman" w:hAnsi="Times New Roman" w:cs="Times New Roman"/>
          <w:sz w:val="24"/>
        </w:rPr>
        <w:t>,</w:t>
      </w:r>
      <w:r w:rsidRPr="00432C8A">
        <w:rPr>
          <w:rFonts w:ascii="Times New Roman" w:hAnsi="Times New Roman" w:cs="Times New Roman"/>
          <w:sz w:val="24"/>
        </w:rPr>
        <w:t xml:space="preserve"> Dr. Patton submitted a proposal for a</w:t>
      </w:r>
      <w:r w:rsidR="009C57CE">
        <w:rPr>
          <w:rFonts w:ascii="Times New Roman" w:hAnsi="Times New Roman" w:cs="Times New Roman"/>
          <w:sz w:val="24"/>
        </w:rPr>
        <w:t xml:space="preserve"> new Bachelor of Science in OSH</w:t>
      </w:r>
      <w:r w:rsidRPr="00432C8A">
        <w:rPr>
          <w:rFonts w:ascii="Times New Roman" w:hAnsi="Times New Roman" w:cs="Times New Roman"/>
          <w:sz w:val="24"/>
        </w:rPr>
        <w:t xml:space="preserve"> to the CWU Faculty Senate, which was approved unanimously. The purpose of the integrated interdisciplinary OSH Major was to provide an education program for aspiring safety personnel in the region. </w:t>
      </w:r>
      <w:r w:rsidR="00364FEA" w:rsidRPr="00E159D2">
        <w:rPr>
          <w:rFonts w:ascii="Times New Roman" w:hAnsi="Times New Roman" w:cs="Times New Roman"/>
          <w:sz w:val="24"/>
        </w:rPr>
        <w:t>Throughout name changes</w:t>
      </w:r>
      <w:r w:rsidR="007640B6">
        <w:rPr>
          <w:rFonts w:ascii="Times New Roman" w:hAnsi="Times New Roman" w:cs="Times New Roman"/>
          <w:sz w:val="24"/>
        </w:rPr>
        <w:t xml:space="preserve"> –</w:t>
      </w:r>
      <w:r w:rsidR="007640B6" w:rsidRPr="00E159D2">
        <w:rPr>
          <w:rFonts w:ascii="Times New Roman" w:hAnsi="Times New Roman" w:cs="Times New Roman"/>
          <w:sz w:val="24"/>
        </w:rPr>
        <w:t xml:space="preserve"> </w:t>
      </w:r>
      <w:r w:rsidR="00364FEA" w:rsidRPr="00E159D2">
        <w:rPr>
          <w:rFonts w:ascii="Times New Roman" w:hAnsi="Times New Roman" w:cs="Times New Roman"/>
          <w:sz w:val="24"/>
        </w:rPr>
        <w:t>to</w:t>
      </w:r>
      <w:r w:rsidR="007640B6">
        <w:rPr>
          <w:rFonts w:ascii="Times New Roman" w:hAnsi="Times New Roman" w:cs="Times New Roman"/>
          <w:sz w:val="24"/>
        </w:rPr>
        <w:t xml:space="preserve"> </w:t>
      </w:r>
      <w:r w:rsidR="00364FEA" w:rsidRPr="00E159D2">
        <w:rPr>
          <w:rFonts w:ascii="Times New Roman" w:hAnsi="Times New Roman" w:cs="Times New Roman"/>
          <w:sz w:val="24"/>
        </w:rPr>
        <w:t>Loss Control Management and then Safety and Health Management</w:t>
      </w:r>
      <w:r w:rsidR="007640B6">
        <w:rPr>
          <w:rFonts w:ascii="Times New Roman" w:hAnsi="Times New Roman" w:cs="Times New Roman"/>
          <w:sz w:val="24"/>
        </w:rPr>
        <w:t xml:space="preserve"> – </w:t>
      </w:r>
      <w:r w:rsidR="00364FEA" w:rsidRPr="00E159D2">
        <w:rPr>
          <w:rFonts w:ascii="Times New Roman" w:hAnsi="Times New Roman" w:cs="Times New Roman"/>
          <w:sz w:val="24"/>
        </w:rPr>
        <w:t>over</w:t>
      </w:r>
      <w:r w:rsidR="007640B6">
        <w:rPr>
          <w:rFonts w:ascii="Times New Roman" w:hAnsi="Times New Roman" w:cs="Times New Roman"/>
          <w:sz w:val="24"/>
        </w:rPr>
        <w:t xml:space="preserve"> </w:t>
      </w:r>
      <w:r w:rsidR="00364FEA" w:rsidRPr="00E159D2">
        <w:rPr>
          <w:rFonts w:ascii="Times New Roman" w:hAnsi="Times New Roman" w:cs="Times New Roman"/>
          <w:sz w:val="24"/>
        </w:rPr>
        <w:t xml:space="preserve">the last </w:t>
      </w:r>
      <w:r>
        <w:rPr>
          <w:rFonts w:ascii="Times New Roman" w:hAnsi="Times New Roman" w:cs="Times New Roman"/>
          <w:sz w:val="24"/>
        </w:rPr>
        <w:t>4</w:t>
      </w:r>
      <w:r w:rsidR="002A12FC">
        <w:rPr>
          <w:rFonts w:ascii="Times New Roman" w:hAnsi="Times New Roman" w:cs="Times New Roman"/>
          <w:sz w:val="24"/>
        </w:rPr>
        <w:t>3</w:t>
      </w:r>
      <w:r w:rsidR="00364FEA" w:rsidRPr="00E159D2">
        <w:rPr>
          <w:rFonts w:ascii="Times New Roman" w:hAnsi="Times New Roman" w:cs="Times New Roman"/>
          <w:sz w:val="24"/>
        </w:rPr>
        <w:t xml:space="preserve"> years, </w:t>
      </w:r>
      <w:r>
        <w:rPr>
          <w:rFonts w:ascii="Times New Roman" w:hAnsi="Times New Roman" w:cs="Times New Roman"/>
          <w:sz w:val="24"/>
        </w:rPr>
        <w:t>the program has</w:t>
      </w:r>
      <w:r w:rsidR="00364FEA" w:rsidRPr="00E159D2">
        <w:rPr>
          <w:rFonts w:ascii="Times New Roman" w:hAnsi="Times New Roman" w:cs="Times New Roman"/>
          <w:sz w:val="24"/>
        </w:rPr>
        <w:t xml:space="preserve"> graduated more than </w:t>
      </w:r>
      <w:r w:rsidR="002A12FC">
        <w:rPr>
          <w:rFonts w:ascii="Times New Roman" w:hAnsi="Times New Roman" w:cs="Times New Roman"/>
          <w:sz w:val="24"/>
        </w:rPr>
        <w:t>6</w:t>
      </w:r>
      <w:r w:rsidR="00E657EF">
        <w:rPr>
          <w:rFonts w:ascii="Times New Roman" w:hAnsi="Times New Roman" w:cs="Times New Roman"/>
          <w:sz w:val="24"/>
        </w:rPr>
        <w:t>75</w:t>
      </w:r>
      <w:r w:rsidR="002A12FC">
        <w:rPr>
          <w:rFonts w:ascii="Times New Roman" w:hAnsi="Times New Roman" w:cs="Times New Roman"/>
          <w:sz w:val="24"/>
        </w:rPr>
        <w:t xml:space="preserve"> </w:t>
      </w:r>
      <w:r w:rsidR="009C57CE">
        <w:rPr>
          <w:rFonts w:ascii="Times New Roman" w:hAnsi="Times New Roman" w:cs="Times New Roman"/>
          <w:sz w:val="24"/>
        </w:rPr>
        <w:t>OS</w:t>
      </w:r>
      <w:r w:rsidR="00364FEA" w:rsidRPr="00E159D2">
        <w:rPr>
          <w:rFonts w:ascii="Times New Roman" w:hAnsi="Times New Roman" w:cs="Times New Roman"/>
          <w:sz w:val="24"/>
        </w:rPr>
        <w:t xml:space="preserve">H professionals. More than 80 percent of them </w:t>
      </w:r>
      <w:r w:rsidR="007640B6">
        <w:rPr>
          <w:rFonts w:ascii="Times New Roman" w:hAnsi="Times New Roman" w:cs="Times New Roman"/>
          <w:sz w:val="24"/>
        </w:rPr>
        <w:t xml:space="preserve">are </w:t>
      </w:r>
      <w:r w:rsidR="00364FEA" w:rsidRPr="00E159D2">
        <w:rPr>
          <w:rFonts w:ascii="Times New Roman" w:hAnsi="Times New Roman" w:cs="Times New Roman"/>
          <w:sz w:val="24"/>
        </w:rPr>
        <w:t xml:space="preserve">now employed in Washington, Oregon, and California, where the </w:t>
      </w:r>
      <w:r w:rsidR="00364FEA" w:rsidRPr="00FB6A96">
        <w:rPr>
          <w:rFonts w:ascii="Times New Roman" w:hAnsi="Times New Roman" w:cs="Times New Roman"/>
          <w:sz w:val="24"/>
        </w:rPr>
        <w:t>majority</w:t>
      </w:r>
      <w:r w:rsidR="00364FEA" w:rsidRPr="00E159D2">
        <w:rPr>
          <w:rFonts w:ascii="Times New Roman" w:hAnsi="Times New Roman" w:cs="Times New Roman"/>
          <w:sz w:val="24"/>
        </w:rPr>
        <w:t xml:space="preserve"> work in construction, insurance, and manufacturing. The </w:t>
      </w:r>
      <w:r w:rsidR="00F1051B">
        <w:rPr>
          <w:rFonts w:ascii="Times New Roman" w:hAnsi="Times New Roman" w:cs="Times New Roman"/>
          <w:sz w:val="24"/>
        </w:rPr>
        <w:t>BS-SHM</w:t>
      </w:r>
      <w:r w:rsidR="00364FEA" w:rsidRPr="00E159D2">
        <w:rPr>
          <w:rFonts w:ascii="Times New Roman" w:hAnsi="Times New Roman" w:cs="Times New Roman"/>
          <w:sz w:val="24"/>
        </w:rPr>
        <w:t xml:space="preserve"> </w:t>
      </w:r>
      <w:r w:rsidR="00364FEA" w:rsidRPr="0039129E">
        <w:rPr>
          <w:rFonts w:ascii="Times New Roman" w:hAnsi="Times New Roman" w:cs="Times New Roman"/>
          <w:noProof/>
          <w:sz w:val="24"/>
        </w:rPr>
        <w:t>is housed</w:t>
      </w:r>
      <w:r w:rsidR="00364FEA" w:rsidRPr="00E159D2">
        <w:rPr>
          <w:rFonts w:ascii="Times New Roman" w:hAnsi="Times New Roman" w:cs="Times New Roman"/>
          <w:sz w:val="24"/>
        </w:rPr>
        <w:t xml:space="preserve"> in the Hogue Technology Building</w:t>
      </w:r>
      <w:r w:rsidR="00205DA8">
        <w:rPr>
          <w:rFonts w:ascii="Times New Roman" w:hAnsi="Times New Roman" w:cs="Times New Roman"/>
          <w:sz w:val="24"/>
        </w:rPr>
        <w:t xml:space="preserve"> where most of the SHM core courses are taught.</w:t>
      </w:r>
    </w:p>
    <w:p w14:paraId="0CB0761C" w14:textId="77777777" w:rsidR="002A12FC" w:rsidRPr="00E159D2" w:rsidRDefault="002A12FC" w:rsidP="00391C2F">
      <w:pPr>
        <w:pStyle w:val="NoSpacing"/>
        <w:rPr>
          <w:rFonts w:ascii="Times New Roman" w:hAnsi="Times New Roman" w:cs="Times New Roman"/>
          <w:sz w:val="24"/>
        </w:rPr>
      </w:pPr>
    </w:p>
    <w:p w14:paraId="68AFCEF6" w14:textId="475A3C40" w:rsidR="00364FEA" w:rsidRDefault="00B70906" w:rsidP="00391C2F">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F1051B">
        <w:rPr>
          <w:rFonts w:ascii="Times New Roman" w:hAnsi="Times New Roman" w:cs="Times New Roman"/>
          <w:sz w:val="24"/>
          <w:szCs w:val="24"/>
        </w:rPr>
        <w:t>BS-</w:t>
      </w:r>
      <w:r w:rsidR="00E657EF">
        <w:rPr>
          <w:rFonts w:ascii="Times New Roman" w:hAnsi="Times New Roman" w:cs="Times New Roman"/>
          <w:sz w:val="24"/>
          <w:szCs w:val="24"/>
        </w:rPr>
        <w:t xml:space="preserve">SHM </w:t>
      </w:r>
      <w:r w:rsidR="00E657EF" w:rsidRPr="00B45810">
        <w:rPr>
          <w:rFonts w:ascii="Times New Roman" w:hAnsi="Times New Roman" w:cs="Times New Roman"/>
          <w:sz w:val="24"/>
          <w:szCs w:val="24"/>
        </w:rPr>
        <w:t>now</w:t>
      </w:r>
      <w:r w:rsidR="00364FEA" w:rsidRPr="00B45810">
        <w:rPr>
          <w:rFonts w:ascii="Times New Roman" w:hAnsi="Times New Roman" w:cs="Times New Roman"/>
          <w:sz w:val="24"/>
          <w:szCs w:val="24"/>
        </w:rPr>
        <w:t xml:space="preserve"> enrolls more than </w:t>
      </w:r>
      <w:r w:rsidR="005E312A">
        <w:rPr>
          <w:rFonts w:ascii="Times New Roman" w:hAnsi="Times New Roman" w:cs="Times New Roman"/>
          <w:sz w:val="24"/>
          <w:szCs w:val="24"/>
        </w:rPr>
        <w:t>100</w:t>
      </w:r>
      <w:r w:rsidR="00364FEA" w:rsidRPr="00B45810">
        <w:rPr>
          <w:rFonts w:ascii="Times New Roman" w:hAnsi="Times New Roman" w:cs="Times New Roman"/>
          <w:sz w:val="24"/>
          <w:szCs w:val="24"/>
        </w:rPr>
        <w:t xml:space="preserve"> students annu</w:t>
      </w:r>
      <w:r w:rsidR="00432C8A">
        <w:rPr>
          <w:rFonts w:ascii="Times New Roman" w:hAnsi="Times New Roman" w:cs="Times New Roman"/>
          <w:sz w:val="24"/>
          <w:szCs w:val="24"/>
        </w:rPr>
        <w:t xml:space="preserve">ally </w:t>
      </w:r>
      <w:r w:rsidR="005E312A">
        <w:rPr>
          <w:rFonts w:ascii="Times New Roman" w:hAnsi="Times New Roman" w:cs="Times New Roman"/>
          <w:sz w:val="24"/>
          <w:szCs w:val="24"/>
        </w:rPr>
        <w:t xml:space="preserve">(majors and pre-majors) </w:t>
      </w:r>
      <w:r w:rsidR="00432C8A">
        <w:rPr>
          <w:rFonts w:ascii="Times New Roman" w:hAnsi="Times New Roman" w:cs="Times New Roman"/>
          <w:sz w:val="24"/>
          <w:szCs w:val="24"/>
        </w:rPr>
        <w:t>and, each year, graduates approximately 3</w:t>
      </w:r>
      <w:r w:rsidR="006B6065">
        <w:rPr>
          <w:rFonts w:ascii="Times New Roman" w:hAnsi="Times New Roman" w:cs="Times New Roman"/>
          <w:sz w:val="24"/>
          <w:szCs w:val="24"/>
        </w:rPr>
        <w:t>4</w:t>
      </w:r>
      <w:r w:rsidR="00364FEA" w:rsidRPr="00B45810">
        <w:rPr>
          <w:rFonts w:ascii="Times New Roman" w:hAnsi="Times New Roman" w:cs="Times New Roman"/>
          <w:sz w:val="24"/>
          <w:szCs w:val="24"/>
        </w:rPr>
        <w:t xml:space="preserve"> industry-ready professionals. </w:t>
      </w:r>
      <w:r w:rsidR="00364FEA" w:rsidRPr="00B45810">
        <w:rPr>
          <w:rFonts w:ascii="Times New Roman" w:hAnsi="Times New Roman" w:cs="Times New Roman"/>
          <w:color w:val="000000" w:themeColor="text1"/>
          <w:sz w:val="24"/>
          <w:szCs w:val="24"/>
        </w:rPr>
        <w:t xml:space="preserve">The </w:t>
      </w:r>
      <w:r w:rsidR="002A12FC">
        <w:rPr>
          <w:rFonts w:ascii="Times New Roman" w:hAnsi="Times New Roman" w:cs="Times New Roman"/>
          <w:color w:val="000000" w:themeColor="text1"/>
          <w:sz w:val="24"/>
          <w:szCs w:val="24"/>
        </w:rPr>
        <w:t>BS-SHM</w:t>
      </w:r>
      <w:r w:rsidR="00364FEA" w:rsidRPr="00B45810">
        <w:rPr>
          <w:rFonts w:ascii="Times New Roman" w:hAnsi="Times New Roman" w:cs="Times New Roman"/>
          <w:color w:val="000000" w:themeColor="text1"/>
          <w:sz w:val="24"/>
          <w:szCs w:val="24"/>
        </w:rPr>
        <w:t xml:space="preserve"> is one of </w:t>
      </w:r>
      <w:r w:rsidR="005E312A">
        <w:rPr>
          <w:rFonts w:ascii="Times New Roman" w:hAnsi="Times New Roman" w:cs="Times New Roman"/>
          <w:color w:val="000000" w:themeColor="text1"/>
          <w:sz w:val="24"/>
          <w:szCs w:val="24"/>
        </w:rPr>
        <w:t>few</w:t>
      </w:r>
      <w:r w:rsidR="00364FEA" w:rsidRPr="00B45810">
        <w:rPr>
          <w:rFonts w:ascii="Times New Roman" w:hAnsi="Times New Roman" w:cs="Times New Roman"/>
          <w:color w:val="000000" w:themeColor="text1"/>
          <w:sz w:val="24"/>
          <w:szCs w:val="24"/>
        </w:rPr>
        <w:t xml:space="preserve"> </w:t>
      </w:r>
      <w:r w:rsidR="007640B6">
        <w:rPr>
          <w:rFonts w:ascii="Times New Roman" w:hAnsi="Times New Roman" w:cs="Times New Roman"/>
          <w:noProof/>
          <w:color w:val="000000" w:themeColor="text1"/>
          <w:sz w:val="24"/>
          <w:szCs w:val="24"/>
        </w:rPr>
        <w:t>B</w:t>
      </w:r>
      <w:r w:rsidR="00364FEA" w:rsidRPr="00DF64F3">
        <w:rPr>
          <w:rFonts w:ascii="Times New Roman" w:hAnsi="Times New Roman" w:cs="Times New Roman"/>
          <w:noProof/>
          <w:color w:val="000000" w:themeColor="text1"/>
          <w:sz w:val="24"/>
          <w:szCs w:val="24"/>
        </w:rPr>
        <w:t>achelor</w:t>
      </w:r>
      <w:r w:rsidR="00DF64F3">
        <w:rPr>
          <w:rFonts w:ascii="Times New Roman" w:hAnsi="Times New Roman" w:cs="Times New Roman"/>
          <w:noProof/>
          <w:color w:val="000000" w:themeColor="text1"/>
          <w:sz w:val="24"/>
          <w:szCs w:val="24"/>
        </w:rPr>
        <w:t xml:space="preserve">'s </w:t>
      </w:r>
      <w:r w:rsidR="00364FEA" w:rsidRPr="00DF64F3">
        <w:rPr>
          <w:rFonts w:ascii="Times New Roman" w:hAnsi="Times New Roman" w:cs="Times New Roman"/>
          <w:noProof/>
          <w:color w:val="000000" w:themeColor="text1"/>
          <w:sz w:val="24"/>
          <w:szCs w:val="24"/>
        </w:rPr>
        <w:t>level</w:t>
      </w:r>
      <w:r w:rsidR="00364FEA" w:rsidRPr="00B45810">
        <w:rPr>
          <w:rFonts w:ascii="Times New Roman" w:hAnsi="Times New Roman" w:cs="Times New Roman"/>
          <w:color w:val="000000" w:themeColor="text1"/>
          <w:sz w:val="24"/>
          <w:szCs w:val="24"/>
        </w:rPr>
        <w:t xml:space="preserve"> safety programs in the western USA; hence </w:t>
      </w:r>
      <w:r w:rsidR="00364FEA">
        <w:rPr>
          <w:rFonts w:ascii="Times New Roman" w:hAnsi="Times New Roman" w:cs="Times New Roman"/>
          <w:color w:val="000000" w:themeColor="text1"/>
          <w:sz w:val="24"/>
          <w:szCs w:val="24"/>
        </w:rPr>
        <w:t>it</w:t>
      </w:r>
      <w:r w:rsidR="00364FEA" w:rsidRPr="00B45810">
        <w:rPr>
          <w:rFonts w:ascii="Times New Roman" w:hAnsi="Times New Roman" w:cs="Times New Roman"/>
          <w:color w:val="000000" w:themeColor="text1"/>
          <w:sz w:val="24"/>
          <w:szCs w:val="24"/>
        </w:rPr>
        <w:t xml:space="preserve"> serves an enormous market. Many employers contact the SHM program on a regular basis to recruit </w:t>
      </w:r>
      <w:r w:rsidR="009C57CE">
        <w:rPr>
          <w:rFonts w:ascii="Times New Roman" w:hAnsi="Times New Roman" w:cs="Times New Roman"/>
          <w:color w:val="000000" w:themeColor="text1"/>
          <w:sz w:val="24"/>
          <w:szCs w:val="24"/>
        </w:rPr>
        <w:t>our students for both OS</w:t>
      </w:r>
      <w:r w:rsidR="005E312A">
        <w:rPr>
          <w:rFonts w:ascii="Times New Roman" w:hAnsi="Times New Roman" w:cs="Times New Roman"/>
          <w:color w:val="000000" w:themeColor="text1"/>
          <w:sz w:val="24"/>
          <w:szCs w:val="24"/>
        </w:rPr>
        <w:t xml:space="preserve">H </w:t>
      </w:r>
      <w:r w:rsidR="00364FEA" w:rsidRPr="00B45810">
        <w:rPr>
          <w:rFonts w:ascii="Times New Roman" w:hAnsi="Times New Roman" w:cs="Times New Roman"/>
          <w:color w:val="000000" w:themeColor="text1"/>
          <w:sz w:val="24"/>
          <w:szCs w:val="24"/>
        </w:rPr>
        <w:t>interns</w:t>
      </w:r>
      <w:r w:rsidR="005E312A">
        <w:rPr>
          <w:rFonts w:ascii="Times New Roman" w:hAnsi="Times New Roman" w:cs="Times New Roman"/>
          <w:color w:val="000000" w:themeColor="text1"/>
          <w:sz w:val="24"/>
          <w:szCs w:val="24"/>
        </w:rPr>
        <w:t>hips</w:t>
      </w:r>
      <w:r w:rsidR="00364FEA" w:rsidRPr="00B45810">
        <w:rPr>
          <w:rFonts w:ascii="Times New Roman" w:hAnsi="Times New Roman" w:cs="Times New Roman"/>
          <w:color w:val="000000" w:themeColor="text1"/>
          <w:sz w:val="24"/>
          <w:szCs w:val="24"/>
        </w:rPr>
        <w:t xml:space="preserve"> and full-time</w:t>
      </w:r>
      <w:r w:rsidR="005E312A">
        <w:rPr>
          <w:rFonts w:ascii="Times New Roman" w:hAnsi="Times New Roman" w:cs="Times New Roman"/>
          <w:color w:val="000000" w:themeColor="text1"/>
          <w:sz w:val="24"/>
          <w:szCs w:val="24"/>
        </w:rPr>
        <w:t xml:space="preserve"> employment</w:t>
      </w:r>
      <w:r w:rsidR="00364FEA" w:rsidRPr="00B45810">
        <w:rPr>
          <w:rFonts w:ascii="Times New Roman" w:hAnsi="Times New Roman" w:cs="Times New Roman"/>
          <w:color w:val="000000" w:themeColor="text1"/>
          <w:sz w:val="24"/>
          <w:szCs w:val="24"/>
        </w:rPr>
        <w:t xml:space="preserve">. </w:t>
      </w:r>
      <w:r w:rsidR="00364FEA" w:rsidRPr="00B45810">
        <w:rPr>
          <w:rFonts w:ascii="Times New Roman" w:hAnsi="Times New Roman" w:cs="Times New Roman"/>
          <w:iCs/>
          <w:sz w:val="24"/>
          <w:szCs w:val="24"/>
        </w:rPr>
        <w:t xml:space="preserve">Each year, our graduates have a </w:t>
      </w:r>
      <w:r w:rsidR="00364FEA" w:rsidRPr="00FB6A96">
        <w:rPr>
          <w:rFonts w:ascii="Times New Roman" w:hAnsi="Times New Roman" w:cs="Times New Roman"/>
          <w:iCs/>
          <w:sz w:val="24"/>
          <w:szCs w:val="24"/>
        </w:rPr>
        <w:t>near</w:t>
      </w:r>
      <w:r w:rsidR="00364FEA" w:rsidRPr="00B45810">
        <w:rPr>
          <w:rFonts w:ascii="Times New Roman" w:hAnsi="Times New Roman" w:cs="Times New Roman"/>
          <w:iCs/>
          <w:sz w:val="24"/>
          <w:szCs w:val="24"/>
        </w:rPr>
        <w:t xml:space="preserve"> 100-percent job placement</w:t>
      </w:r>
      <w:r w:rsidR="005E312A">
        <w:rPr>
          <w:rFonts w:ascii="Times New Roman" w:hAnsi="Times New Roman" w:cs="Times New Roman"/>
          <w:iCs/>
          <w:sz w:val="24"/>
          <w:szCs w:val="24"/>
        </w:rPr>
        <w:t xml:space="preserve">, with an average starting </w:t>
      </w:r>
      <w:r w:rsidR="005E312A" w:rsidRPr="00950F17">
        <w:rPr>
          <w:rFonts w:ascii="Times New Roman" w:hAnsi="Times New Roman" w:cs="Times New Roman"/>
          <w:iCs/>
          <w:sz w:val="24"/>
          <w:szCs w:val="24"/>
        </w:rPr>
        <w:t>salary of $</w:t>
      </w:r>
      <w:r w:rsidR="00C3596E" w:rsidRPr="00950F17">
        <w:rPr>
          <w:rFonts w:ascii="Times New Roman" w:hAnsi="Times New Roman" w:cs="Times New Roman"/>
          <w:iCs/>
          <w:sz w:val="24"/>
          <w:szCs w:val="24"/>
        </w:rPr>
        <w:t>7</w:t>
      </w:r>
      <w:r w:rsidR="00950F17" w:rsidRPr="00950F17">
        <w:rPr>
          <w:rFonts w:ascii="Times New Roman" w:hAnsi="Times New Roman" w:cs="Times New Roman"/>
          <w:iCs/>
          <w:sz w:val="24"/>
          <w:szCs w:val="24"/>
        </w:rPr>
        <w:t>8</w:t>
      </w:r>
      <w:r w:rsidR="005E312A" w:rsidRPr="00950F17">
        <w:rPr>
          <w:rFonts w:ascii="Times New Roman" w:hAnsi="Times New Roman" w:cs="Times New Roman"/>
          <w:iCs/>
          <w:sz w:val="24"/>
          <w:szCs w:val="24"/>
        </w:rPr>
        <w:t>,000</w:t>
      </w:r>
      <w:r w:rsidR="00364FEA" w:rsidRPr="00950F17">
        <w:rPr>
          <w:rFonts w:ascii="Times New Roman" w:hAnsi="Times New Roman" w:cs="Times New Roman"/>
          <w:iCs/>
          <w:sz w:val="24"/>
          <w:szCs w:val="24"/>
        </w:rPr>
        <w:t>.</w:t>
      </w:r>
      <w:r w:rsidR="00364FEA" w:rsidRPr="00950F17">
        <w:rPr>
          <w:rFonts w:ascii="Times New Roman" w:hAnsi="Times New Roman" w:cs="Times New Roman"/>
          <w:sz w:val="24"/>
          <w:szCs w:val="24"/>
        </w:rPr>
        <w:t xml:space="preserve"> Typical job titles of </w:t>
      </w:r>
      <w:r w:rsidR="00364FEA">
        <w:rPr>
          <w:rFonts w:ascii="Times New Roman" w:hAnsi="Times New Roman" w:cs="Times New Roman"/>
          <w:sz w:val="24"/>
          <w:szCs w:val="24"/>
        </w:rPr>
        <w:t xml:space="preserve">our graduates </w:t>
      </w:r>
      <w:r w:rsidR="00364FEA" w:rsidRPr="00FB6A96">
        <w:rPr>
          <w:rFonts w:ascii="Times New Roman" w:hAnsi="Times New Roman" w:cs="Times New Roman"/>
          <w:sz w:val="24"/>
          <w:szCs w:val="24"/>
        </w:rPr>
        <w:t>include</w:t>
      </w:r>
      <w:r w:rsidR="00364FEA">
        <w:rPr>
          <w:rFonts w:ascii="Times New Roman" w:hAnsi="Times New Roman" w:cs="Times New Roman"/>
          <w:sz w:val="24"/>
          <w:szCs w:val="24"/>
        </w:rPr>
        <w:t xml:space="preserve"> </w:t>
      </w:r>
      <w:r w:rsidR="00364FEA" w:rsidRPr="00FB6A96">
        <w:rPr>
          <w:rFonts w:ascii="Times New Roman" w:hAnsi="Times New Roman" w:cs="Times New Roman"/>
          <w:sz w:val="24"/>
          <w:szCs w:val="24"/>
        </w:rPr>
        <w:t>safety</w:t>
      </w:r>
      <w:r w:rsidR="00364FEA">
        <w:rPr>
          <w:rFonts w:ascii="Times New Roman" w:hAnsi="Times New Roman" w:cs="Times New Roman"/>
          <w:sz w:val="24"/>
          <w:szCs w:val="24"/>
        </w:rPr>
        <w:t xml:space="preserve"> engineer, </w:t>
      </w:r>
      <w:r w:rsidR="00364FEA" w:rsidRPr="00FB6A96">
        <w:rPr>
          <w:rFonts w:ascii="Times New Roman" w:hAnsi="Times New Roman" w:cs="Times New Roman"/>
          <w:sz w:val="24"/>
          <w:szCs w:val="24"/>
        </w:rPr>
        <w:t>safety</w:t>
      </w:r>
      <w:r w:rsidR="00364FEA">
        <w:rPr>
          <w:rFonts w:ascii="Times New Roman" w:hAnsi="Times New Roman" w:cs="Times New Roman"/>
          <w:sz w:val="24"/>
          <w:szCs w:val="24"/>
        </w:rPr>
        <w:t xml:space="preserve"> specialist, safety coordinator, safety director, and safety </w:t>
      </w:r>
      <w:r w:rsidR="00364FEA" w:rsidRPr="00FB6A96">
        <w:rPr>
          <w:rFonts w:ascii="Times New Roman" w:hAnsi="Times New Roman" w:cs="Times New Roman"/>
          <w:sz w:val="24"/>
          <w:szCs w:val="24"/>
        </w:rPr>
        <w:t>executive</w:t>
      </w:r>
      <w:r w:rsidR="00364FEA">
        <w:rPr>
          <w:rFonts w:ascii="Times New Roman" w:hAnsi="Times New Roman" w:cs="Times New Roman"/>
          <w:sz w:val="24"/>
          <w:szCs w:val="24"/>
        </w:rPr>
        <w:t xml:space="preserve">. </w:t>
      </w:r>
      <w:r w:rsidR="00364FEA" w:rsidRPr="00B45810">
        <w:rPr>
          <w:rFonts w:ascii="Times New Roman" w:hAnsi="Times New Roman" w:cs="Times New Roman"/>
          <w:sz w:val="24"/>
          <w:szCs w:val="24"/>
        </w:rPr>
        <w:t>In addition</w:t>
      </w:r>
      <w:r w:rsidR="00364FEA">
        <w:rPr>
          <w:rFonts w:ascii="Times New Roman" w:hAnsi="Times New Roman" w:cs="Times New Roman"/>
          <w:sz w:val="24"/>
          <w:szCs w:val="24"/>
        </w:rPr>
        <w:t xml:space="preserve"> to the </w:t>
      </w:r>
      <w:r w:rsidR="007640B6">
        <w:rPr>
          <w:rFonts w:ascii="Times New Roman" w:hAnsi="Times New Roman" w:cs="Times New Roman"/>
          <w:sz w:val="24"/>
          <w:szCs w:val="24"/>
        </w:rPr>
        <w:t>B</w:t>
      </w:r>
      <w:r w:rsidR="00364FEA">
        <w:rPr>
          <w:rFonts w:ascii="Times New Roman" w:hAnsi="Times New Roman" w:cs="Times New Roman"/>
          <w:sz w:val="24"/>
          <w:szCs w:val="24"/>
        </w:rPr>
        <w:t>achelor program</w:t>
      </w:r>
      <w:r w:rsidR="00364FEA" w:rsidRPr="00B45810">
        <w:rPr>
          <w:rFonts w:ascii="Times New Roman" w:hAnsi="Times New Roman" w:cs="Times New Roman"/>
          <w:sz w:val="24"/>
          <w:szCs w:val="24"/>
        </w:rPr>
        <w:t xml:space="preserve">, </w:t>
      </w:r>
      <w:r w:rsidR="005E312A">
        <w:rPr>
          <w:rFonts w:ascii="Times New Roman" w:hAnsi="Times New Roman" w:cs="Times New Roman"/>
          <w:sz w:val="24"/>
          <w:szCs w:val="24"/>
        </w:rPr>
        <w:t>the program offers a minor</w:t>
      </w:r>
      <w:r w:rsidR="00364FEA" w:rsidRPr="00B45810">
        <w:rPr>
          <w:rFonts w:ascii="Times New Roman" w:hAnsi="Times New Roman" w:cs="Times New Roman"/>
          <w:sz w:val="24"/>
          <w:szCs w:val="24"/>
        </w:rPr>
        <w:t xml:space="preserve"> </w:t>
      </w:r>
      <w:r w:rsidR="007640B6">
        <w:rPr>
          <w:rFonts w:ascii="Times New Roman" w:hAnsi="Times New Roman" w:cs="Times New Roman"/>
          <w:sz w:val="24"/>
          <w:szCs w:val="24"/>
        </w:rPr>
        <w:t xml:space="preserve">in </w:t>
      </w:r>
      <w:r w:rsidR="00364FEA" w:rsidRPr="00B45810">
        <w:rPr>
          <w:rFonts w:ascii="Times New Roman" w:hAnsi="Times New Roman" w:cs="Times New Roman"/>
          <w:sz w:val="24"/>
          <w:szCs w:val="24"/>
        </w:rPr>
        <w:t xml:space="preserve">safety and health </w:t>
      </w:r>
      <w:r w:rsidR="00364FEA" w:rsidRPr="00FB6A96">
        <w:rPr>
          <w:rFonts w:ascii="Times New Roman" w:hAnsi="Times New Roman" w:cs="Times New Roman"/>
          <w:sz w:val="24"/>
          <w:szCs w:val="24"/>
        </w:rPr>
        <w:t>management</w:t>
      </w:r>
      <w:r w:rsidR="00364FEA" w:rsidRPr="00B45810">
        <w:rPr>
          <w:rFonts w:ascii="Times New Roman" w:hAnsi="Times New Roman" w:cs="Times New Roman"/>
          <w:sz w:val="24"/>
          <w:szCs w:val="24"/>
        </w:rPr>
        <w:t xml:space="preserve">. </w:t>
      </w:r>
      <w:r w:rsidR="000B087F">
        <w:rPr>
          <w:rFonts w:ascii="Times New Roman" w:hAnsi="Times New Roman" w:cs="Times New Roman"/>
          <w:sz w:val="24"/>
          <w:szCs w:val="24"/>
        </w:rPr>
        <w:t>The program has proposed two 100% online Bachelor’s degree (BS and BAS) in Risk, Insurance, and Safety Management (RISM).</w:t>
      </w:r>
      <w:r w:rsidR="00364FEA" w:rsidRPr="00B45810">
        <w:rPr>
          <w:rFonts w:ascii="Times New Roman" w:hAnsi="Times New Roman" w:cs="Times New Roman"/>
          <w:sz w:val="24"/>
          <w:szCs w:val="24"/>
        </w:rPr>
        <w:t xml:space="preserve">Please visit our program website at </w:t>
      </w:r>
      <w:hyperlink r:id="rId10" w:history="1">
        <w:r w:rsidR="00364FEA" w:rsidRPr="00B45810">
          <w:rPr>
            <w:rStyle w:val="Hyperlink"/>
            <w:rFonts w:ascii="Times New Roman" w:hAnsi="Times New Roman" w:cs="Times New Roman"/>
            <w:sz w:val="24"/>
            <w:szCs w:val="24"/>
          </w:rPr>
          <w:t>http://www.cwu.edu/engineering/safety-and-health-management</w:t>
        </w:r>
      </w:hyperlink>
      <w:r w:rsidR="00364FEA" w:rsidRPr="00B45810">
        <w:rPr>
          <w:rFonts w:ascii="Times New Roman" w:hAnsi="Times New Roman" w:cs="Times New Roman"/>
          <w:sz w:val="24"/>
          <w:szCs w:val="24"/>
        </w:rPr>
        <w:t xml:space="preserve"> for more information.</w:t>
      </w:r>
    </w:p>
    <w:p w14:paraId="3BA39573" w14:textId="77777777" w:rsidR="002E03A6" w:rsidRPr="003F4437" w:rsidRDefault="003F4437" w:rsidP="00391C2F">
      <w:pPr>
        <w:pStyle w:val="Heading2"/>
        <w:spacing w:line="240" w:lineRule="auto"/>
        <w:rPr>
          <w:rFonts w:ascii="Times New Roman" w:hAnsi="Times New Roman" w:cs="Times New Roman"/>
          <w:color w:val="000000" w:themeColor="text1"/>
          <w:sz w:val="24"/>
          <w:szCs w:val="24"/>
        </w:rPr>
      </w:pPr>
      <w:bookmarkStart w:id="4" w:name="_Toc104792912"/>
      <w:r w:rsidRPr="003F4437">
        <w:rPr>
          <w:rFonts w:ascii="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Mission Statement</w:t>
      </w:r>
      <w:bookmarkEnd w:id="4"/>
    </w:p>
    <w:p w14:paraId="0DA92DB4" w14:textId="77777777" w:rsidR="002E03A6" w:rsidRPr="002E03A6" w:rsidRDefault="002E03A6" w:rsidP="00391C2F">
      <w:pPr>
        <w:pStyle w:val="NoSpacing"/>
        <w:rPr>
          <w:rFonts w:ascii="Times New Roman" w:hAnsi="Times New Roman"/>
          <w:noProof/>
          <w:color w:val="000000"/>
          <w:sz w:val="24"/>
          <w:szCs w:val="24"/>
        </w:rPr>
      </w:pPr>
      <w:r w:rsidRPr="002E03A6">
        <w:rPr>
          <w:rFonts w:ascii="Times New Roman" w:hAnsi="Times New Roman"/>
          <w:noProof/>
          <w:color w:val="000000"/>
          <w:sz w:val="24"/>
          <w:szCs w:val="24"/>
        </w:rPr>
        <w:t xml:space="preserve">The </w:t>
      </w:r>
      <w:r w:rsidR="00130800">
        <w:rPr>
          <w:rFonts w:ascii="Times New Roman" w:hAnsi="Times New Roman"/>
          <w:noProof/>
          <w:color w:val="000000"/>
          <w:sz w:val="24"/>
          <w:szCs w:val="24"/>
        </w:rPr>
        <w:t>Safety and Health Management</w:t>
      </w:r>
      <w:r w:rsidRPr="002E03A6">
        <w:rPr>
          <w:rFonts w:ascii="Times New Roman" w:hAnsi="Times New Roman"/>
          <w:noProof/>
          <w:color w:val="000000"/>
          <w:sz w:val="24"/>
          <w:szCs w:val="24"/>
        </w:rPr>
        <w:t xml:space="preserve"> program mission is to prepare students to be excellent, industry-ready safety professionals who have the confidence and leadership capabilities to navigate the complex organizational and knowledge networks necessary to succeed in contemporary safety and health management.</w:t>
      </w:r>
    </w:p>
    <w:p w14:paraId="2E4B0C76" w14:textId="77777777" w:rsidR="003F4437" w:rsidRPr="002E03A6" w:rsidRDefault="003F4437" w:rsidP="00391C2F">
      <w:pPr>
        <w:pStyle w:val="Heading2"/>
        <w:spacing w:line="240" w:lineRule="auto"/>
        <w:rPr>
          <w:rFonts w:ascii="Times New Roman" w:hAnsi="Times New Roman" w:cs="Times New Roman"/>
          <w:color w:val="000000" w:themeColor="text1"/>
          <w:sz w:val="24"/>
          <w:szCs w:val="24"/>
        </w:rPr>
      </w:pPr>
      <w:bookmarkStart w:id="5" w:name="_Toc104792913"/>
      <w:r>
        <w:rPr>
          <w:rFonts w:ascii="Times New Roman" w:hAnsi="Times New Roman" w:cs="Times New Roman"/>
          <w:color w:val="000000" w:themeColor="text1"/>
          <w:sz w:val="24"/>
          <w:szCs w:val="24"/>
        </w:rPr>
        <w:t>3.3</w:t>
      </w:r>
      <w:r w:rsidRPr="003F44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Values</w:t>
      </w:r>
      <w:bookmarkEnd w:id="5"/>
    </w:p>
    <w:p w14:paraId="1029DBF1" w14:textId="77777777" w:rsidR="002E03A6" w:rsidRPr="002E03A6" w:rsidRDefault="002E03A6" w:rsidP="00391C2F">
      <w:pPr>
        <w:spacing w:after="0" w:line="240" w:lineRule="auto"/>
        <w:rPr>
          <w:rFonts w:ascii="Times New Roman" w:eastAsia="Times New Roman" w:hAnsi="Times New Roman" w:cs="Times New Roman"/>
          <w:color w:val="000000" w:themeColor="text1"/>
          <w:sz w:val="24"/>
          <w:szCs w:val="24"/>
        </w:rPr>
      </w:pPr>
      <w:r w:rsidRPr="002E03A6">
        <w:rPr>
          <w:rFonts w:ascii="Times New Roman" w:eastAsia="Times New Roman" w:hAnsi="Times New Roman" w:cs="Times New Roman"/>
          <w:color w:val="000000" w:themeColor="text1"/>
          <w:sz w:val="24"/>
          <w:szCs w:val="24"/>
        </w:rPr>
        <w:t>The SHM program is committed to achieving the following shared values:</w:t>
      </w:r>
    </w:p>
    <w:p w14:paraId="30E7748F" w14:textId="77777777" w:rsidR="002E03A6" w:rsidRPr="002E03A6" w:rsidRDefault="002E03A6" w:rsidP="00391C2F">
      <w:pPr>
        <w:numPr>
          <w:ilvl w:val="0"/>
          <w:numId w:val="9"/>
        </w:numPr>
        <w:spacing w:after="0" w:line="240" w:lineRule="auto"/>
        <w:rPr>
          <w:rFonts w:ascii="Times New Roman" w:eastAsia="Calibri" w:hAnsi="Times New Roman" w:cs="Times New Roman"/>
          <w:color w:val="000000"/>
          <w:sz w:val="24"/>
          <w:szCs w:val="24"/>
          <w:lang w:bidi="en-US"/>
        </w:rPr>
      </w:pPr>
      <w:r w:rsidRPr="002E03A6">
        <w:rPr>
          <w:rFonts w:ascii="Times New Roman" w:eastAsia="Calibri" w:hAnsi="Times New Roman" w:cs="Times New Roman"/>
          <w:color w:val="000000"/>
          <w:sz w:val="24"/>
          <w:szCs w:val="24"/>
          <w:lang w:bidi="en-US"/>
        </w:rPr>
        <w:t>Excellence</w:t>
      </w:r>
    </w:p>
    <w:p w14:paraId="3A6F5AC8" w14:textId="77777777" w:rsidR="002E03A6" w:rsidRPr="002E03A6" w:rsidRDefault="002E03A6" w:rsidP="00391C2F">
      <w:pPr>
        <w:numPr>
          <w:ilvl w:val="0"/>
          <w:numId w:val="9"/>
        </w:numPr>
        <w:spacing w:after="0" w:line="240" w:lineRule="auto"/>
        <w:rPr>
          <w:rFonts w:ascii="Times New Roman" w:eastAsia="Calibri" w:hAnsi="Times New Roman" w:cs="Times New Roman"/>
          <w:color w:val="000000"/>
          <w:sz w:val="24"/>
          <w:szCs w:val="24"/>
          <w:lang w:bidi="en-US"/>
        </w:rPr>
      </w:pPr>
      <w:r w:rsidRPr="002E03A6">
        <w:rPr>
          <w:rFonts w:ascii="Times New Roman" w:eastAsia="Calibri" w:hAnsi="Times New Roman" w:cs="Times New Roman"/>
          <w:color w:val="000000"/>
          <w:sz w:val="24"/>
          <w:szCs w:val="24"/>
          <w:lang w:bidi="en-US"/>
        </w:rPr>
        <w:t>Professionalism</w:t>
      </w:r>
    </w:p>
    <w:p w14:paraId="5CFA7369" w14:textId="77777777" w:rsidR="002E03A6" w:rsidRPr="002E03A6" w:rsidRDefault="002E03A6" w:rsidP="00391C2F">
      <w:pPr>
        <w:numPr>
          <w:ilvl w:val="0"/>
          <w:numId w:val="9"/>
        </w:numPr>
        <w:spacing w:after="0" w:line="240" w:lineRule="auto"/>
        <w:rPr>
          <w:rFonts w:ascii="Times New Roman" w:eastAsia="Calibri" w:hAnsi="Times New Roman" w:cs="Times New Roman"/>
          <w:color w:val="000000"/>
          <w:sz w:val="24"/>
          <w:szCs w:val="24"/>
          <w:lang w:bidi="en-US"/>
        </w:rPr>
      </w:pPr>
      <w:r w:rsidRPr="002E03A6">
        <w:rPr>
          <w:rFonts w:ascii="Times New Roman" w:eastAsia="Calibri" w:hAnsi="Times New Roman" w:cs="Times New Roman"/>
          <w:color w:val="000000"/>
          <w:sz w:val="24"/>
          <w:szCs w:val="24"/>
          <w:lang w:bidi="en-US"/>
        </w:rPr>
        <w:t xml:space="preserve">Leadership </w:t>
      </w:r>
    </w:p>
    <w:p w14:paraId="0F2A6B4C" w14:textId="77777777" w:rsidR="003F4437" w:rsidRDefault="006B6065" w:rsidP="00391C2F">
      <w:pPr>
        <w:pStyle w:val="Heading2"/>
        <w:numPr>
          <w:ilvl w:val="1"/>
          <w:numId w:val="17"/>
        </w:numPr>
        <w:spacing w:line="240" w:lineRule="auto"/>
        <w:rPr>
          <w:rFonts w:ascii="Times New Roman" w:hAnsi="Times New Roman" w:cs="Times New Roman"/>
          <w:color w:val="000000" w:themeColor="text1"/>
          <w:sz w:val="24"/>
          <w:szCs w:val="24"/>
        </w:rPr>
      </w:pPr>
      <w:bookmarkStart w:id="6" w:name="_Toc104792914"/>
      <w:r>
        <w:rPr>
          <w:rFonts w:ascii="Times New Roman" w:hAnsi="Times New Roman" w:cs="Times New Roman"/>
          <w:color w:val="000000" w:themeColor="text1"/>
          <w:sz w:val="24"/>
          <w:szCs w:val="24"/>
        </w:rPr>
        <w:t xml:space="preserve">Program </w:t>
      </w:r>
      <w:r w:rsidR="003F4437">
        <w:rPr>
          <w:rFonts w:ascii="Times New Roman" w:hAnsi="Times New Roman" w:cs="Times New Roman"/>
          <w:color w:val="000000" w:themeColor="text1"/>
          <w:sz w:val="24"/>
          <w:szCs w:val="24"/>
        </w:rPr>
        <w:t>Educational Objectives</w:t>
      </w:r>
      <w:bookmarkEnd w:id="6"/>
    </w:p>
    <w:p w14:paraId="69630884" w14:textId="77777777" w:rsidR="003F4437" w:rsidRPr="003F4437" w:rsidRDefault="003F4437" w:rsidP="00391C2F">
      <w:pPr>
        <w:pStyle w:val="NoSpacing"/>
        <w:numPr>
          <w:ilvl w:val="0"/>
          <w:numId w:val="18"/>
        </w:numPr>
        <w:rPr>
          <w:rFonts w:ascii="Times New Roman" w:hAnsi="Times New Roman" w:cs="Times New Roman"/>
          <w:sz w:val="24"/>
          <w:szCs w:val="24"/>
        </w:rPr>
      </w:pPr>
      <w:r w:rsidRPr="003F4437">
        <w:rPr>
          <w:rFonts w:ascii="Times New Roman" w:hAnsi="Times New Roman" w:cs="Times New Roman"/>
          <w:sz w:val="24"/>
          <w:szCs w:val="24"/>
        </w:rPr>
        <w:t>Graduates will be employed in the safety and health discipline or a career of their choice upon graduation.</w:t>
      </w:r>
    </w:p>
    <w:p w14:paraId="174A9BDA" w14:textId="77777777" w:rsidR="003F4437" w:rsidRPr="003F4437" w:rsidRDefault="003F4437" w:rsidP="00391C2F">
      <w:pPr>
        <w:pStyle w:val="NoSpacing"/>
        <w:numPr>
          <w:ilvl w:val="0"/>
          <w:numId w:val="18"/>
        </w:numPr>
        <w:rPr>
          <w:rFonts w:ascii="Times New Roman" w:hAnsi="Times New Roman" w:cs="Times New Roman"/>
          <w:sz w:val="24"/>
          <w:szCs w:val="24"/>
        </w:rPr>
      </w:pPr>
      <w:r w:rsidRPr="003F4437">
        <w:rPr>
          <w:rFonts w:ascii="Times New Roman" w:hAnsi="Times New Roman" w:cs="Times New Roman"/>
          <w:sz w:val="24"/>
          <w:szCs w:val="24"/>
        </w:rPr>
        <w:t>Graduates will be prepared to develop, implement, and manage occupati</w:t>
      </w:r>
      <w:r w:rsidR="00F06DCF">
        <w:rPr>
          <w:rFonts w:ascii="Times New Roman" w:hAnsi="Times New Roman" w:cs="Times New Roman"/>
          <w:sz w:val="24"/>
          <w:szCs w:val="24"/>
        </w:rPr>
        <w:t xml:space="preserve">onal safety and health programs </w:t>
      </w:r>
      <w:r w:rsidR="00F06DCF" w:rsidRPr="00F06DCF">
        <w:rPr>
          <w:rFonts w:ascii="Times New Roman" w:hAnsi="Times New Roman" w:cs="Times New Roman"/>
          <w:sz w:val="24"/>
          <w:szCs w:val="24"/>
        </w:rPr>
        <w:t>within a diverse workplace.</w:t>
      </w:r>
    </w:p>
    <w:p w14:paraId="2449C341" w14:textId="77777777" w:rsidR="003F4437" w:rsidRPr="003F4437" w:rsidRDefault="003F4437" w:rsidP="00391C2F">
      <w:pPr>
        <w:pStyle w:val="NoSpacing"/>
        <w:numPr>
          <w:ilvl w:val="0"/>
          <w:numId w:val="18"/>
        </w:numPr>
        <w:rPr>
          <w:rFonts w:ascii="Times New Roman" w:hAnsi="Times New Roman" w:cs="Times New Roman"/>
          <w:sz w:val="24"/>
          <w:szCs w:val="24"/>
        </w:rPr>
      </w:pPr>
      <w:r w:rsidRPr="003F4437">
        <w:rPr>
          <w:rFonts w:ascii="Times New Roman" w:hAnsi="Times New Roman" w:cs="Times New Roman"/>
          <w:sz w:val="24"/>
          <w:szCs w:val="24"/>
        </w:rPr>
        <w:t>Graduates will continue their life-long learning through contribution to professional safety societies and organizations, professional activities and training, the pursuit of higher educational degrees, and individual professional development.</w:t>
      </w:r>
    </w:p>
    <w:p w14:paraId="3CD44BE9" w14:textId="77777777" w:rsidR="003F4437" w:rsidRPr="003F4437" w:rsidRDefault="00F06DCF" w:rsidP="00391C2F">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 xml:space="preserve">Graduates will act in an inclusive, </w:t>
      </w:r>
      <w:r w:rsidR="003F4437" w:rsidRPr="003F4437">
        <w:rPr>
          <w:rFonts w:ascii="Times New Roman" w:hAnsi="Times New Roman" w:cs="Times New Roman"/>
          <w:sz w:val="24"/>
          <w:szCs w:val="24"/>
        </w:rPr>
        <w:t>professional and ethical manner.</w:t>
      </w:r>
    </w:p>
    <w:p w14:paraId="3771056F" w14:textId="77777777" w:rsidR="003F4437" w:rsidRPr="009C57CE" w:rsidRDefault="003F4437" w:rsidP="00391C2F">
      <w:pPr>
        <w:pStyle w:val="NoSpacing"/>
        <w:numPr>
          <w:ilvl w:val="0"/>
          <w:numId w:val="18"/>
        </w:numPr>
        <w:rPr>
          <w:rFonts w:ascii="Times New Roman" w:eastAsia="Times New Roman" w:hAnsi="Times New Roman" w:cs="Times New Roman"/>
          <w:sz w:val="24"/>
          <w:szCs w:val="24"/>
        </w:rPr>
      </w:pPr>
      <w:r w:rsidRPr="003F4437">
        <w:rPr>
          <w:rFonts w:ascii="Times New Roman" w:hAnsi="Times New Roman" w:cs="Times New Roman"/>
          <w:sz w:val="24"/>
          <w:szCs w:val="24"/>
        </w:rPr>
        <w:t xml:space="preserve">Graduates will have good communication skills </w:t>
      </w:r>
      <w:r w:rsidR="009C57CE" w:rsidRPr="003F4437">
        <w:rPr>
          <w:rFonts w:ascii="Times New Roman" w:hAnsi="Times New Roman" w:cs="Times New Roman"/>
          <w:sz w:val="24"/>
          <w:szCs w:val="24"/>
        </w:rPr>
        <w:t xml:space="preserve">and </w:t>
      </w:r>
      <w:r w:rsidR="009C57CE">
        <w:rPr>
          <w:rFonts w:ascii="Times New Roman" w:hAnsi="Times New Roman" w:cs="Times New Roman"/>
          <w:sz w:val="24"/>
          <w:szCs w:val="24"/>
        </w:rPr>
        <w:t>are</w:t>
      </w:r>
      <w:r w:rsidR="006B7CF6" w:rsidRPr="003F4437">
        <w:rPr>
          <w:rFonts w:ascii="Times New Roman" w:hAnsi="Times New Roman" w:cs="Times New Roman"/>
          <w:sz w:val="24"/>
          <w:szCs w:val="24"/>
        </w:rPr>
        <w:t xml:space="preserve"> </w:t>
      </w:r>
      <w:r w:rsidRPr="003F4437">
        <w:rPr>
          <w:rFonts w:ascii="Times New Roman" w:hAnsi="Times New Roman" w:cs="Times New Roman"/>
          <w:sz w:val="24"/>
          <w:szCs w:val="24"/>
        </w:rPr>
        <w:t xml:space="preserve">able to </w:t>
      </w:r>
      <w:r w:rsidR="00B64911">
        <w:rPr>
          <w:rFonts w:ascii="Times New Roman" w:hAnsi="Times New Roman" w:cs="Times New Roman"/>
          <w:sz w:val="24"/>
          <w:szCs w:val="24"/>
        </w:rPr>
        <w:t xml:space="preserve">effectively </w:t>
      </w:r>
      <w:r w:rsidRPr="003F4437">
        <w:rPr>
          <w:rFonts w:ascii="Times New Roman" w:hAnsi="Times New Roman" w:cs="Times New Roman"/>
          <w:sz w:val="24"/>
          <w:szCs w:val="24"/>
        </w:rPr>
        <w:t>work</w:t>
      </w:r>
      <w:r w:rsidR="006B7CF6">
        <w:rPr>
          <w:rFonts w:ascii="Times New Roman" w:hAnsi="Times New Roman" w:cs="Times New Roman"/>
          <w:sz w:val="24"/>
          <w:szCs w:val="24"/>
        </w:rPr>
        <w:t xml:space="preserve"> </w:t>
      </w:r>
      <w:r w:rsidRPr="003F4437">
        <w:rPr>
          <w:rFonts w:ascii="Times New Roman" w:hAnsi="Times New Roman" w:cs="Times New Roman"/>
          <w:sz w:val="24"/>
          <w:szCs w:val="24"/>
        </w:rPr>
        <w:t>in teams.</w:t>
      </w:r>
    </w:p>
    <w:p w14:paraId="05EA3A5C" w14:textId="77777777" w:rsidR="003F4437" w:rsidRPr="003F4437" w:rsidRDefault="006B6065" w:rsidP="00391C2F">
      <w:pPr>
        <w:pStyle w:val="Heading2"/>
        <w:numPr>
          <w:ilvl w:val="1"/>
          <w:numId w:val="17"/>
        </w:numPr>
        <w:spacing w:line="240" w:lineRule="auto"/>
        <w:rPr>
          <w:rFonts w:ascii="Times New Roman" w:hAnsi="Times New Roman" w:cs="Times New Roman"/>
          <w:color w:val="000000" w:themeColor="text1"/>
          <w:sz w:val="24"/>
          <w:szCs w:val="24"/>
        </w:rPr>
      </w:pPr>
      <w:bookmarkStart w:id="7" w:name="_Toc104792915"/>
      <w:r>
        <w:rPr>
          <w:rFonts w:ascii="Times New Roman" w:hAnsi="Times New Roman" w:cs="Times New Roman"/>
          <w:color w:val="000000" w:themeColor="text1"/>
          <w:sz w:val="24"/>
          <w:szCs w:val="24"/>
        </w:rPr>
        <w:t xml:space="preserve">Program </w:t>
      </w:r>
      <w:r w:rsidR="003F4437">
        <w:rPr>
          <w:rFonts w:ascii="Times New Roman" w:hAnsi="Times New Roman" w:cs="Times New Roman"/>
          <w:color w:val="000000" w:themeColor="text1"/>
          <w:sz w:val="24"/>
          <w:szCs w:val="24"/>
        </w:rPr>
        <w:t>Outcomes</w:t>
      </w:r>
      <w:bookmarkEnd w:id="7"/>
    </w:p>
    <w:p w14:paraId="3142CDB3" w14:textId="77777777" w:rsidR="007E1C91" w:rsidRPr="002E4FDE" w:rsidRDefault="002E03A6" w:rsidP="00391C2F">
      <w:pPr>
        <w:pStyle w:val="NoSpacing"/>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By the time of graduation, students will have demonstrated an</w:t>
      </w:r>
      <w:r w:rsidR="007E1C91" w:rsidRPr="002E4FDE">
        <w:rPr>
          <w:rFonts w:ascii="Times New Roman" w:hAnsi="Times New Roman" w:cs="Times New Roman"/>
          <w:color w:val="000000" w:themeColor="text1"/>
          <w:sz w:val="24"/>
          <w:szCs w:val="24"/>
        </w:rPr>
        <w:t xml:space="preserve"> ability to</w:t>
      </w:r>
      <w:r w:rsidRPr="002E4FDE">
        <w:rPr>
          <w:rFonts w:ascii="Times New Roman" w:hAnsi="Times New Roman" w:cs="Times New Roman"/>
          <w:color w:val="000000" w:themeColor="text1"/>
          <w:sz w:val="24"/>
          <w:szCs w:val="24"/>
        </w:rPr>
        <w:t>:</w:t>
      </w:r>
    </w:p>
    <w:p w14:paraId="3D9858BE" w14:textId="77777777" w:rsidR="007E1C91" w:rsidRPr="002E4FDE" w:rsidRDefault="007E1C91" w:rsidP="00391C2F">
      <w:pPr>
        <w:pStyle w:val="NoSpacing"/>
        <w:numPr>
          <w:ilvl w:val="0"/>
          <w:numId w:val="31"/>
        </w:numPr>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Identify, formulate, and solve broadly defined technical or scientific problems by applying knowledge of mathematics and science and/or technical topics to areas relevant to the discipline.</w:t>
      </w:r>
    </w:p>
    <w:p w14:paraId="0CA4758C" w14:textId="77777777" w:rsidR="007E1C91" w:rsidRPr="002E4FDE" w:rsidRDefault="007E1C91" w:rsidP="00391C2F">
      <w:pPr>
        <w:pStyle w:val="NoSpacing"/>
        <w:numPr>
          <w:ilvl w:val="0"/>
          <w:numId w:val="31"/>
        </w:numPr>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Formulate or design a system, process, procedure or program to meet desired needs.</w:t>
      </w:r>
    </w:p>
    <w:p w14:paraId="5EBB9086" w14:textId="77777777" w:rsidR="007E1C91" w:rsidRPr="002E4FDE" w:rsidRDefault="007E1C91" w:rsidP="00391C2F">
      <w:pPr>
        <w:pStyle w:val="NoSpacing"/>
        <w:numPr>
          <w:ilvl w:val="0"/>
          <w:numId w:val="31"/>
        </w:numPr>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Develop and conduct experiments or test hypotheses, analyze and interpret data and use scientific judgment to draw conclusions.</w:t>
      </w:r>
    </w:p>
    <w:p w14:paraId="1CB3E07A" w14:textId="77777777" w:rsidR="007E1C91" w:rsidRPr="002E4FDE" w:rsidRDefault="007E1C91" w:rsidP="00391C2F">
      <w:pPr>
        <w:pStyle w:val="NoSpacing"/>
        <w:numPr>
          <w:ilvl w:val="0"/>
          <w:numId w:val="31"/>
        </w:numPr>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Communicate effectively with a range of audiences.</w:t>
      </w:r>
    </w:p>
    <w:p w14:paraId="4FD8BECD" w14:textId="77777777" w:rsidR="007E1C91" w:rsidRPr="002E4FDE" w:rsidRDefault="007E1C91" w:rsidP="00391C2F">
      <w:pPr>
        <w:pStyle w:val="NoSpacing"/>
        <w:numPr>
          <w:ilvl w:val="0"/>
          <w:numId w:val="31"/>
        </w:numPr>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Understand ethical and professional responsibilities and the impact of technical and/or scientific solutions in global, economic, environmental, and societal contexts.</w:t>
      </w:r>
    </w:p>
    <w:p w14:paraId="6595CD2A" w14:textId="77777777" w:rsidR="007E1C91" w:rsidRPr="002E4FDE" w:rsidRDefault="007E1C91" w:rsidP="00391C2F">
      <w:pPr>
        <w:pStyle w:val="NoSpacing"/>
        <w:numPr>
          <w:ilvl w:val="0"/>
          <w:numId w:val="31"/>
        </w:numPr>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Function effectively on teams that establish goals, plan tasks, meet deadlines, and analyze risk and uncertainty.</w:t>
      </w:r>
    </w:p>
    <w:p w14:paraId="7C488494" w14:textId="2C62CE6C" w:rsidR="007E1C91" w:rsidRPr="002E4FDE" w:rsidRDefault="007E1C91" w:rsidP="00391C2F">
      <w:pPr>
        <w:pStyle w:val="NoSpacing"/>
        <w:numPr>
          <w:ilvl w:val="0"/>
          <w:numId w:val="31"/>
        </w:numPr>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Recognize the need to engage in life-long learning in a chosen professional career.</w:t>
      </w:r>
    </w:p>
    <w:p w14:paraId="0EE708CF" w14:textId="77777777" w:rsidR="00A301F9" w:rsidRPr="002E4FDE" w:rsidRDefault="00F1051B" w:rsidP="00391C2F">
      <w:pPr>
        <w:pStyle w:val="Heading2"/>
        <w:spacing w:line="240" w:lineRule="auto"/>
        <w:rPr>
          <w:rFonts w:ascii="Times New Roman" w:hAnsi="Times New Roman" w:cs="Times New Roman"/>
          <w:color w:val="000000" w:themeColor="text1"/>
          <w:sz w:val="24"/>
        </w:rPr>
      </w:pPr>
      <w:bookmarkStart w:id="8" w:name="_Toc104792916"/>
      <w:r w:rsidRPr="002E4FDE">
        <w:rPr>
          <w:rFonts w:ascii="Times New Roman" w:hAnsi="Times New Roman" w:cs="Times New Roman"/>
          <w:color w:val="000000" w:themeColor="text1"/>
          <w:sz w:val="24"/>
        </w:rPr>
        <w:t>3.6 Curriculum</w:t>
      </w:r>
      <w:bookmarkEnd w:id="8"/>
    </w:p>
    <w:p w14:paraId="504998CF" w14:textId="4095C331" w:rsidR="00271261" w:rsidRPr="00FB6A96" w:rsidRDefault="001978FE" w:rsidP="00391C2F">
      <w:pPr>
        <w:pStyle w:val="NoSpacing"/>
        <w:rPr>
          <w:rFonts w:ascii="Times New Roman" w:hAnsi="Times New Roman" w:cs="Times New Roman"/>
          <w:color w:val="000000" w:themeColor="text1"/>
          <w:sz w:val="36"/>
        </w:rPr>
      </w:pPr>
      <w:r w:rsidRPr="002E4FDE">
        <w:rPr>
          <w:rFonts w:ascii="Times New Roman" w:hAnsi="Times New Roman" w:cs="Times New Roman"/>
          <w:color w:val="000000" w:themeColor="text1"/>
          <w:sz w:val="24"/>
        </w:rPr>
        <w:t xml:space="preserve">The </w:t>
      </w:r>
      <w:r w:rsidR="00E657EF" w:rsidRPr="002E4FDE">
        <w:rPr>
          <w:rFonts w:ascii="Times New Roman" w:hAnsi="Times New Roman" w:cs="Times New Roman"/>
          <w:color w:val="000000" w:themeColor="text1"/>
          <w:sz w:val="24"/>
        </w:rPr>
        <w:t>BS-SHM</w:t>
      </w:r>
      <w:r w:rsidR="00A301F9" w:rsidRPr="002E4FDE">
        <w:rPr>
          <w:rFonts w:ascii="Times New Roman" w:hAnsi="Times New Roman" w:cs="Times New Roman"/>
          <w:color w:val="000000" w:themeColor="text1"/>
          <w:sz w:val="24"/>
        </w:rPr>
        <w:t xml:space="preserve"> </w:t>
      </w:r>
      <w:r w:rsidR="00271261" w:rsidRPr="002E4FDE">
        <w:rPr>
          <w:rFonts w:ascii="Times New Roman" w:hAnsi="Times New Roman" w:cs="Times New Roman"/>
          <w:color w:val="000000" w:themeColor="text1"/>
          <w:sz w:val="24"/>
        </w:rPr>
        <w:t xml:space="preserve">curriculum was developed </w:t>
      </w:r>
      <w:r w:rsidR="00E657EF" w:rsidRPr="002E4FDE">
        <w:rPr>
          <w:rFonts w:ascii="Times New Roman" w:hAnsi="Times New Roman" w:cs="Times New Roman"/>
          <w:color w:val="000000" w:themeColor="text1"/>
          <w:sz w:val="24"/>
        </w:rPr>
        <w:t xml:space="preserve">and continuously revised </w:t>
      </w:r>
      <w:r w:rsidR="00271261" w:rsidRPr="002E4FDE">
        <w:rPr>
          <w:rFonts w:ascii="Times New Roman" w:hAnsi="Times New Roman" w:cs="Times New Roman"/>
          <w:color w:val="000000" w:themeColor="text1"/>
          <w:sz w:val="24"/>
        </w:rPr>
        <w:t xml:space="preserve">with </w:t>
      </w:r>
      <w:r w:rsidR="00271261" w:rsidRPr="002E4FDE">
        <w:rPr>
          <w:rFonts w:ascii="Times New Roman" w:hAnsi="Times New Roman" w:cs="Times New Roman"/>
          <w:noProof/>
          <w:color w:val="000000" w:themeColor="text1"/>
          <w:sz w:val="24"/>
        </w:rPr>
        <w:t>s</w:t>
      </w:r>
      <w:r w:rsidR="0039129E" w:rsidRPr="002E4FDE">
        <w:rPr>
          <w:rFonts w:ascii="Times New Roman" w:hAnsi="Times New Roman" w:cs="Times New Roman"/>
          <w:noProof/>
          <w:color w:val="000000" w:themeColor="text1"/>
          <w:sz w:val="24"/>
        </w:rPr>
        <w:t>ubstantial</w:t>
      </w:r>
      <w:r w:rsidR="00271261" w:rsidRPr="002E4FDE">
        <w:rPr>
          <w:rFonts w:ascii="Times New Roman" w:hAnsi="Times New Roman" w:cs="Times New Roman"/>
          <w:color w:val="000000" w:themeColor="text1"/>
          <w:sz w:val="24"/>
        </w:rPr>
        <w:t xml:space="preserve"> input from the </w:t>
      </w:r>
      <w:r w:rsidR="00E657EF" w:rsidRPr="002E4FDE">
        <w:rPr>
          <w:rFonts w:ascii="Times New Roman" w:hAnsi="Times New Roman" w:cs="Times New Roman"/>
          <w:color w:val="000000" w:themeColor="text1"/>
          <w:sz w:val="24"/>
        </w:rPr>
        <w:t>industry;</w:t>
      </w:r>
      <w:r w:rsidR="00271261" w:rsidRPr="002E4FDE">
        <w:rPr>
          <w:rFonts w:ascii="Times New Roman" w:hAnsi="Times New Roman" w:cs="Times New Roman"/>
          <w:color w:val="000000" w:themeColor="text1"/>
          <w:sz w:val="24"/>
        </w:rPr>
        <w:t xml:space="preserve"> </w:t>
      </w:r>
      <w:r w:rsidR="00FD676E" w:rsidRPr="002E4FDE">
        <w:rPr>
          <w:rFonts w:ascii="Times New Roman" w:hAnsi="Times New Roman" w:cs="Times New Roman"/>
          <w:color w:val="000000" w:themeColor="text1"/>
          <w:sz w:val="24"/>
        </w:rPr>
        <w:t xml:space="preserve">it </w:t>
      </w:r>
      <w:r w:rsidR="0062307E" w:rsidRPr="002E4FDE">
        <w:rPr>
          <w:rFonts w:ascii="Times New Roman" w:hAnsi="Times New Roman" w:cs="Times New Roman"/>
          <w:color w:val="000000" w:themeColor="text1"/>
          <w:sz w:val="24"/>
        </w:rPr>
        <w:t>meets</w:t>
      </w:r>
      <w:r w:rsidR="00271261" w:rsidRPr="002E4FDE">
        <w:rPr>
          <w:rFonts w:ascii="Times New Roman" w:hAnsi="Times New Roman" w:cs="Times New Roman"/>
          <w:color w:val="000000" w:themeColor="text1"/>
          <w:sz w:val="24"/>
        </w:rPr>
        <w:t xml:space="preserve"> contemporary employment practices</w:t>
      </w:r>
      <w:r w:rsidR="0062307E" w:rsidRPr="002E4FDE">
        <w:rPr>
          <w:rFonts w:ascii="Times New Roman" w:hAnsi="Times New Roman" w:cs="Times New Roman"/>
          <w:color w:val="000000" w:themeColor="text1"/>
          <w:sz w:val="24"/>
        </w:rPr>
        <w:t xml:space="preserve"> and aligns with accreditation requirements</w:t>
      </w:r>
      <w:r w:rsidR="00271261" w:rsidRPr="002E4FDE">
        <w:rPr>
          <w:rFonts w:ascii="Times New Roman" w:hAnsi="Times New Roman" w:cs="Times New Roman"/>
          <w:color w:val="000000" w:themeColor="text1"/>
          <w:sz w:val="24"/>
        </w:rPr>
        <w:t>. In addition to the CWU general education requirements, students must complete</w:t>
      </w:r>
      <w:r w:rsidR="00271261" w:rsidRPr="002E4FDE">
        <w:rPr>
          <w:rFonts w:ascii="Times New Roman" w:hint="eastAsia"/>
          <w:color w:val="000000" w:themeColor="text1"/>
          <w:sz w:val="24"/>
        </w:rPr>
        <w:t xml:space="preserve"> the following coursework</w:t>
      </w:r>
      <w:r w:rsidR="00271261" w:rsidRPr="002E4FDE">
        <w:rPr>
          <w:rFonts w:ascii="Times New Roman"/>
          <w:color w:val="000000" w:themeColor="text1"/>
          <w:sz w:val="24"/>
        </w:rPr>
        <w:t xml:space="preserve"> required by the </w:t>
      </w:r>
      <w:r w:rsidR="00E657EF" w:rsidRPr="002E4FDE">
        <w:rPr>
          <w:rFonts w:ascii="Times New Roman"/>
          <w:color w:val="000000" w:themeColor="text1"/>
          <w:sz w:val="24"/>
        </w:rPr>
        <w:t>BS-SHM major</w:t>
      </w:r>
      <w:r w:rsidR="00271261" w:rsidRPr="002E4FDE">
        <w:rPr>
          <w:rFonts w:ascii="Times New Roman" w:hint="eastAsia"/>
          <w:color w:val="000000" w:themeColor="text1"/>
          <w:sz w:val="24"/>
        </w:rPr>
        <w:t xml:space="preserve">. It should </w:t>
      </w:r>
      <w:r w:rsidR="00271261" w:rsidRPr="002E4FDE">
        <w:rPr>
          <w:rFonts w:ascii="Times New Roman" w:hint="eastAsia"/>
          <w:noProof/>
          <w:color w:val="000000" w:themeColor="text1"/>
          <w:sz w:val="24"/>
        </w:rPr>
        <w:t>be noted</w:t>
      </w:r>
      <w:r w:rsidR="00271261" w:rsidRPr="002E4FDE">
        <w:rPr>
          <w:rFonts w:ascii="Times New Roman" w:hint="eastAsia"/>
          <w:color w:val="000000" w:themeColor="text1"/>
          <w:sz w:val="24"/>
        </w:rPr>
        <w:t xml:space="preserve"> that many courses </w:t>
      </w:r>
      <w:r w:rsidR="00FD676E" w:rsidRPr="002E4FDE">
        <w:rPr>
          <w:rFonts w:ascii="Times New Roman"/>
          <w:color w:val="000000" w:themeColor="text1"/>
          <w:sz w:val="24"/>
        </w:rPr>
        <w:t>have</w:t>
      </w:r>
      <w:r w:rsidR="00271261" w:rsidRPr="002E4FDE">
        <w:rPr>
          <w:rFonts w:ascii="Times New Roman" w:hint="eastAsia"/>
          <w:color w:val="000000" w:themeColor="text1"/>
          <w:sz w:val="24"/>
        </w:rPr>
        <w:t xml:space="preserve"> prerequisites.</w:t>
      </w:r>
      <w:r w:rsidR="00271261" w:rsidRPr="002E4FDE">
        <w:rPr>
          <w:rFonts w:ascii="Times New Roman"/>
          <w:color w:val="000000" w:themeColor="text1"/>
          <w:sz w:val="24"/>
        </w:rPr>
        <w:t xml:space="preserve"> </w:t>
      </w:r>
      <w:r w:rsidR="00271261" w:rsidRPr="002E4FDE">
        <w:rPr>
          <w:rFonts w:ascii="Times New Roman" w:hint="eastAsia"/>
          <w:color w:val="000000" w:themeColor="text1"/>
          <w:sz w:val="24"/>
        </w:rPr>
        <w:t xml:space="preserve">It is imperative that </w:t>
      </w:r>
      <w:r w:rsidR="00271261" w:rsidRPr="002E4FDE">
        <w:rPr>
          <w:rFonts w:ascii="Times New Roman"/>
          <w:color w:val="000000" w:themeColor="text1"/>
          <w:sz w:val="24"/>
        </w:rPr>
        <w:t xml:space="preserve">each student meet with his </w:t>
      </w:r>
      <w:r w:rsidR="00271261">
        <w:rPr>
          <w:rFonts w:ascii="Times New Roman"/>
          <w:sz w:val="24"/>
        </w:rPr>
        <w:t>or her</w:t>
      </w:r>
      <w:r w:rsidR="00271261">
        <w:rPr>
          <w:rFonts w:ascii="Times New Roman" w:hint="eastAsia"/>
          <w:sz w:val="24"/>
        </w:rPr>
        <w:t xml:space="preserve"> assigned </w:t>
      </w:r>
      <w:r w:rsidR="00230B0C">
        <w:rPr>
          <w:rFonts w:ascii="Times New Roman"/>
          <w:sz w:val="24"/>
        </w:rPr>
        <w:t>professional</w:t>
      </w:r>
      <w:r w:rsidR="00271261">
        <w:rPr>
          <w:rFonts w:ascii="Times New Roman" w:hint="eastAsia"/>
          <w:sz w:val="24"/>
        </w:rPr>
        <w:t xml:space="preserve"> advisor each quarter prior to registration.</w:t>
      </w:r>
    </w:p>
    <w:p w14:paraId="32780C1A" w14:textId="77777777" w:rsidR="003E438A" w:rsidRPr="00271261" w:rsidRDefault="003E438A" w:rsidP="00391C2F">
      <w:pPr>
        <w:pStyle w:val="NoSpacing"/>
        <w:ind w:left="2160"/>
        <w:rPr>
          <w:rFonts w:ascii="Times New Roman" w:hAnsi="Times New Roman" w:cs="Times New Roman"/>
          <w:color w:val="000000" w:themeColor="text1"/>
          <w:sz w:val="24"/>
          <w:szCs w:val="24"/>
        </w:rPr>
      </w:pPr>
    </w:p>
    <w:p w14:paraId="1D6EA1B1" w14:textId="3EECAC7C" w:rsidR="006B6065" w:rsidRDefault="006B6065" w:rsidP="00391C2F">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B.S. in Safety and Health Management Curriculum</w:t>
      </w:r>
    </w:p>
    <w:p w14:paraId="34294FFD" w14:textId="77777777" w:rsidR="006B6065" w:rsidRPr="00B25013" w:rsidRDefault="006B6065" w:rsidP="00391C2F">
      <w:pPr>
        <w:spacing w:after="0" w:line="240" w:lineRule="auto"/>
        <w:rPr>
          <w:rFonts w:ascii="Times New Roman" w:hAnsi="Times New Roman" w:cs="Times New Roman"/>
          <w:sz w:val="24"/>
          <w:szCs w:val="24"/>
        </w:rPr>
      </w:pPr>
      <w:r>
        <w:rPr>
          <w:rFonts w:ascii="Times New Roman" w:hAnsi="Times New Roman" w:cs="Times New Roman"/>
          <w:b/>
          <w:sz w:val="24"/>
          <w:szCs w:val="24"/>
        </w:rPr>
        <w:t>Foundation Courses</w:t>
      </w:r>
      <w:r w:rsidRPr="00B25013">
        <w:rPr>
          <w:rFonts w:ascii="Times New Roman" w:hAnsi="Times New Roman" w:cs="Times New Roman"/>
          <w:b/>
          <w:sz w:val="24"/>
          <w:szCs w:val="24"/>
        </w:rPr>
        <w:t>:</w:t>
      </w:r>
      <w:r w:rsidRPr="00B25013">
        <w:rPr>
          <w:rFonts w:ascii="Times New Roman" w:hAnsi="Times New Roman" w:cs="Times New Roman"/>
          <w:sz w:val="24"/>
          <w:szCs w:val="24"/>
        </w:rPr>
        <w:t xml:space="preserve"> </w:t>
      </w:r>
      <w:r w:rsidRPr="003E438A">
        <w:rPr>
          <w:rFonts w:ascii="Times New Roman" w:hAnsi="Times New Roman" w:cs="Times New Roman"/>
          <w:b/>
          <w:sz w:val="24"/>
          <w:szCs w:val="24"/>
        </w:rPr>
        <w:t>30</w:t>
      </w:r>
      <w:r>
        <w:rPr>
          <w:rFonts w:ascii="Times New Roman" w:hAnsi="Times New Roman" w:cs="Times New Roman"/>
          <w:b/>
          <w:sz w:val="24"/>
          <w:szCs w:val="24"/>
        </w:rPr>
        <w:t xml:space="preserve"> credits (6 courses)</w:t>
      </w:r>
    </w:p>
    <w:p w14:paraId="2FEE78EC" w14:textId="77777777" w:rsidR="006B6065" w:rsidRPr="00F34F87" w:rsidRDefault="006B6065" w:rsidP="00391C2F">
      <w:pPr>
        <w:pStyle w:val="ListParagraph"/>
        <w:numPr>
          <w:ilvl w:val="0"/>
          <w:numId w:val="29"/>
        </w:numPr>
        <w:tabs>
          <w:tab w:val="num" w:pos="1440"/>
        </w:tabs>
        <w:spacing w:after="0" w:line="240" w:lineRule="auto"/>
        <w:rPr>
          <w:rFonts w:ascii="Times New Roman" w:eastAsia="Times New Roman" w:hAnsi="Times New Roman" w:cs="Times New Roman"/>
          <w:sz w:val="24"/>
          <w:szCs w:val="24"/>
        </w:rPr>
      </w:pPr>
      <w:r w:rsidRPr="00F34F87">
        <w:rPr>
          <w:rFonts w:ascii="Times New Roman" w:hAnsi="Times New Roman" w:cs="Times New Roman"/>
          <w:color w:val="000000" w:themeColor="text1"/>
          <w:sz w:val="24"/>
          <w:szCs w:val="24"/>
        </w:rPr>
        <w:t xml:space="preserve">PSY 101 – General Psychology (5) </w:t>
      </w:r>
    </w:p>
    <w:p w14:paraId="6AA1D1AB" w14:textId="77777777" w:rsidR="006B6065" w:rsidRPr="002E4FDE" w:rsidRDefault="006B6065" w:rsidP="00391C2F">
      <w:pPr>
        <w:pStyle w:val="ListParagraph"/>
        <w:numPr>
          <w:ilvl w:val="0"/>
          <w:numId w:val="29"/>
        </w:numPr>
        <w:tabs>
          <w:tab w:val="num" w:pos="1440"/>
        </w:tabs>
        <w:spacing w:after="0" w:line="240" w:lineRule="auto"/>
        <w:rPr>
          <w:rStyle w:val="programcourse1"/>
          <w:rFonts w:eastAsia="Times New Roman"/>
          <w:color w:val="000000" w:themeColor="text1"/>
          <w:sz w:val="24"/>
          <w:szCs w:val="24"/>
        </w:rPr>
      </w:pPr>
      <w:r w:rsidRPr="002E4FDE">
        <w:rPr>
          <w:rStyle w:val="programcourse1"/>
          <w:rFonts w:eastAsia="Times New Roman"/>
          <w:color w:val="000000" w:themeColor="text1"/>
          <w:sz w:val="24"/>
          <w:szCs w:val="24"/>
        </w:rPr>
        <w:t>BIOL 201 – Human Physiology (5)</w:t>
      </w:r>
    </w:p>
    <w:p w14:paraId="0AE3A910" w14:textId="2D4BE55B" w:rsidR="007E1C91" w:rsidRPr="00B82929" w:rsidRDefault="007E1C91" w:rsidP="00391C2F">
      <w:pPr>
        <w:numPr>
          <w:ilvl w:val="0"/>
          <w:numId w:val="29"/>
        </w:numPr>
        <w:spacing w:after="0" w:line="240" w:lineRule="auto"/>
        <w:rPr>
          <w:rStyle w:val="programcourse1"/>
          <w:rFonts w:eastAsia="Times New Roman"/>
          <w:color w:val="000000" w:themeColor="text1"/>
          <w:sz w:val="24"/>
          <w:szCs w:val="24"/>
        </w:rPr>
      </w:pPr>
      <w:r w:rsidRPr="00B82929">
        <w:rPr>
          <w:rFonts w:ascii="Times New Roman" w:hAnsi="Times New Roman" w:cs="Times New Roman"/>
          <w:color w:val="000000" w:themeColor="text1"/>
          <w:sz w:val="24"/>
          <w:szCs w:val="24"/>
        </w:rPr>
        <w:t xml:space="preserve">ECON 130 </w:t>
      </w:r>
      <w:r w:rsidR="00C3596E" w:rsidRPr="00B82929">
        <w:rPr>
          <w:rFonts w:ascii="Times New Roman" w:hAnsi="Times New Roman" w:cs="Times New Roman"/>
          <w:color w:val="000000" w:themeColor="text1"/>
          <w:sz w:val="24"/>
          <w:szCs w:val="24"/>
        </w:rPr>
        <w:t xml:space="preserve">– </w:t>
      </w:r>
      <w:r w:rsidRPr="00B82929">
        <w:rPr>
          <w:rFonts w:ascii="Times New Roman" w:hAnsi="Times New Roman" w:cs="Times New Roman"/>
          <w:color w:val="000000" w:themeColor="text1"/>
          <w:sz w:val="24"/>
          <w:szCs w:val="24"/>
        </w:rPr>
        <w:t>Foundations for Business Analytics</w:t>
      </w:r>
      <w:r w:rsidR="00C3596E" w:rsidRPr="00B82929">
        <w:rPr>
          <w:rFonts w:ascii="Times New Roman" w:hAnsi="Times New Roman" w:cs="Times New Roman"/>
          <w:color w:val="000000" w:themeColor="text1"/>
          <w:sz w:val="24"/>
          <w:szCs w:val="24"/>
        </w:rPr>
        <w:t xml:space="preserve"> (5)</w:t>
      </w:r>
      <w:r w:rsidRPr="00B82929">
        <w:rPr>
          <w:rStyle w:val="programcourse1"/>
          <w:color w:val="000000" w:themeColor="text1"/>
          <w:sz w:val="24"/>
          <w:szCs w:val="24"/>
        </w:rPr>
        <w:t xml:space="preserve"> </w:t>
      </w:r>
    </w:p>
    <w:p w14:paraId="5280A33B" w14:textId="72DC5CDE" w:rsidR="006B6065" w:rsidRPr="00B82929" w:rsidRDefault="006B6065" w:rsidP="00391C2F">
      <w:pPr>
        <w:numPr>
          <w:ilvl w:val="0"/>
          <w:numId w:val="29"/>
        </w:numPr>
        <w:spacing w:after="0" w:line="240" w:lineRule="auto"/>
        <w:rPr>
          <w:rFonts w:ascii="Times New Roman" w:eastAsia="Times New Roman" w:hAnsi="Times New Roman" w:cs="Times New Roman"/>
          <w:color w:val="000000" w:themeColor="text1"/>
          <w:sz w:val="24"/>
          <w:szCs w:val="24"/>
        </w:rPr>
      </w:pPr>
      <w:r w:rsidRPr="00B82929">
        <w:rPr>
          <w:rStyle w:val="programcourse1"/>
          <w:rFonts w:eastAsia="Times New Roman"/>
          <w:color w:val="000000" w:themeColor="text1"/>
          <w:sz w:val="24"/>
          <w:szCs w:val="24"/>
        </w:rPr>
        <w:t xml:space="preserve">MATH 155 – Applied </w:t>
      </w:r>
      <w:r w:rsidRPr="00B82929">
        <w:rPr>
          <w:rStyle w:val="programcourse1"/>
          <w:rFonts w:eastAsia="Times New Roman"/>
          <w:noProof/>
          <w:color w:val="000000" w:themeColor="text1"/>
          <w:sz w:val="24"/>
          <w:szCs w:val="24"/>
        </w:rPr>
        <w:t xml:space="preserve">Precalculus </w:t>
      </w:r>
      <w:r w:rsidRPr="00B82929">
        <w:rPr>
          <w:rStyle w:val="programcourse1"/>
          <w:rFonts w:eastAsia="Times New Roman"/>
          <w:color w:val="000000" w:themeColor="text1"/>
          <w:sz w:val="24"/>
          <w:szCs w:val="24"/>
        </w:rPr>
        <w:t>(5)</w:t>
      </w:r>
    </w:p>
    <w:p w14:paraId="2C02E726" w14:textId="77777777" w:rsidR="006B6065" w:rsidRPr="00B82929" w:rsidRDefault="006B6065" w:rsidP="00391C2F">
      <w:pPr>
        <w:pStyle w:val="ListParagraph"/>
        <w:numPr>
          <w:ilvl w:val="0"/>
          <w:numId w:val="29"/>
        </w:numPr>
        <w:tabs>
          <w:tab w:val="num" w:pos="1440"/>
        </w:tabs>
        <w:spacing w:after="0" w:line="240" w:lineRule="auto"/>
        <w:rPr>
          <w:rFonts w:ascii="Times New Roman" w:eastAsia="Times New Roman" w:hAnsi="Times New Roman" w:cs="Times New Roman"/>
          <w:color w:val="000000" w:themeColor="text1"/>
          <w:sz w:val="24"/>
          <w:szCs w:val="24"/>
        </w:rPr>
      </w:pPr>
      <w:r w:rsidRPr="00B82929">
        <w:rPr>
          <w:rFonts w:ascii="Times New Roman" w:hAnsi="Times New Roman" w:cs="Times New Roman"/>
          <w:color w:val="000000" w:themeColor="text1"/>
          <w:sz w:val="24"/>
          <w:szCs w:val="24"/>
        </w:rPr>
        <w:t>PHYS 106 – Physics Inquiry (5)</w:t>
      </w:r>
    </w:p>
    <w:p w14:paraId="066A790C" w14:textId="77777777" w:rsidR="006B6065" w:rsidRPr="00B82929" w:rsidRDefault="006B6065" w:rsidP="00391C2F">
      <w:pPr>
        <w:pStyle w:val="ListParagraph"/>
        <w:numPr>
          <w:ilvl w:val="0"/>
          <w:numId w:val="29"/>
        </w:numPr>
        <w:tabs>
          <w:tab w:val="num" w:pos="1440"/>
        </w:tabs>
        <w:spacing w:after="0" w:line="240" w:lineRule="auto"/>
        <w:rPr>
          <w:rFonts w:ascii="Times New Roman" w:eastAsia="Times New Roman" w:hAnsi="Times New Roman" w:cs="Times New Roman"/>
          <w:color w:val="000000" w:themeColor="text1"/>
          <w:sz w:val="24"/>
          <w:szCs w:val="24"/>
        </w:rPr>
      </w:pPr>
      <w:r w:rsidRPr="00B82929">
        <w:rPr>
          <w:rStyle w:val="programcourse1"/>
          <w:rFonts w:eastAsia="Times New Roman"/>
          <w:color w:val="000000" w:themeColor="text1"/>
          <w:sz w:val="24"/>
          <w:szCs w:val="24"/>
        </w:rPr>
        <w:t>CHEM 101 – Contemporary Chemistry (5)</w:t>
      </w:r>
    </w:p>
    <w:p w14:paraId="3DB2657A" w14:textId="77777777" w:rsidR="006B6065" w:rsidRPr="00B82929" w:rsidRDefault="006B6065" w:rsidP="00391C2F">
      <w:pPr>
        <w:spacing w:after="0" w:line="240" w:lineRule="auto"/>
        <w:ind w:left="360" w:firstLine="720"/>
        <w:rPr>
          <w:rFonts w:ascii="Times New Roman" w:eastAsia="Times New Roman" w:hAnsi="Times New Roman" w:cs="Times New Roman"/>
          <w:color w:val="000000" w:themeColor="text1"/>
          <w:sz w:val="24"/>
          <w:szCs w:val="24"/>
        </w:rPr>
      </w:pPr>
      <w:r w:rsidRPr="00B82929">
        <w:rPr>
          <w:rStyle w:val="programcourse1"/>
          <w:rFonts w:eastAsia="Times New Roman"/>
          <w:color w:val="000000" w:themeColor="text1"/>
          <w:sz w:val="24"/>
          <w:szCs w:val="24"/>
        </w:rPr>
        <w:t>OR CHEM 111 – Introduction to Chemistry (4)</w:t>
      </w:r>
    </w:p>
    <w:p w14:paraId="7FEBC1EC" w14:textId="77777777" w:rsidR="006B6065" w:rsidRPr="00B82929" w:rsidRDefault="006B6065" w:rsidP="00391C2F">
      <w:pPr>
        <w:spacing w:after="0" w:line="240" w:lineRule="auto"/>
        <w:ind w:left="720" w:firstLine="720"/>
        <w:rPr>
          <w:rFonts w:ascii="Times New Roman" w:hAnsi="Times New Roman" w:cs="Times New Roman"/>
          <w:b/>
          <w:color w:val="000000" w:themeColor="text1"/>
          <w:sz w:val="24"/>
          <w:szCs w:val="24"/>
        </w:rPr>
      </w:pPr>
      <w:r w:rsidRPr="00B82929">
        <w:rPr>
          <w:rStyle w:val="programcourse1"/>
          <w:rFonts w:eastAsia="Times New Roman"/>
          <w:color w:val="000000" w:themeColor="text1"/>
          <w:sz w:val="24"/>
          <w:szCs w:val="24"/>
        </w:rPr>
        <w:t>CHEM 111LAB – Introductory Chemistry Laboratory (1)</w:t>
      </w:r>
    </w:p>
    <w:p w14:paraId="127B7B50" w14:textId="77777777" w:rsidR="006B6065" w:rsidRPr="00B82929" w:rsidRDefault="006B6065" w:rsidP="00391C2F">
      <w:pPr>
        <w:spacing w:after="0" w:line="240" w:lineRule="auto"/>
        <w:ind w:firstLine="720"/>
        <w:rPr>
          <w:rFonts w:ascii="Times New Roman" w:eastAsia="Times New Roman" w:hAnsi="Times New Roman" w:cs="Times New Roman"/>
          <w:color w:val="000000" w:themeColor="text1"/>
          <w:sz w:val="24"/>
          <w:szCs w:val="24"/>
        </w:rPr>
      </w:pPr>
      <w:r w:rsidRPr="00B82929">
        <w:rPr>
          <w:rStyle w:val="programcourse1"/>
          <w:rFonts w:eastAsia="Times New Roman"/>
          <w:color w:val="000000" w:themeColor="text1"/>
          <w:sz w:val="24"/>
          <w:szCs w:val="24"/>
        </w:rPr>
        <w:t xml:space="preserve">      OR CHEM 181 – General Chemistry I (4)</w:t>
      </w:r>
    </w:p>
    <w:p w14:paraId="26367A37" w14:textId="77777777" w:rsidR="006B6065" w:rsidRPr="00B82929" w:rsidRDefault="006B6065" w:rsidP="00391C2F">
      <w:pPr>
        <w:spacing w:after="0" w:line="240" w:lineRule="auto"/>
        <w:rPr>
          <w:rStyle w:val="programcourse1"/>
          <w:rFonts w:eastAsia="Times New Roman"/>
          <w:color w:val="000000" w:themeColor="text1"/>
          <w:sz w:val="24"/>
          <w:szCs w:val="24"/>
        </w:rPr>
      </w:pPr>
      <w:r w:rsidRPr="00B82929">
        <w:rPr>
          <w:rStyle w:val="programcourse1"/>
          <w:rFonts w:eastAsia="Times New Roman"/>
          <w:color w:val="000000" w:themeColor="text1"/>
          <w:sz w:val="24"/>
          <w:szCs w:val="24"/>
        </w:rPr>
        <w:t xml:space="preserve">                        CHEM 181LAB – General Chemistry Laboratory I (1)</w:t>
      </w:r>
    </w:p>
    <w:p w14:paraId="12FB54C5" w14:textId="0591B047" w:rsidR="006B6065" w:rsidRPr="00B82929" w:rsidRDefault="006B6065" w:rsidP="00391C2F">
      <w:pPr>
        <w:pStyle w:val="corelevel1"/>
        <w:spacing w:after="0" w:afterAutospacing="0"/>
        <w:rPr>
          <w:rStyle w:val="programcourse1"/>
          <w:b/>
          <w:color w:val="000000" w:themeColor="text1"/>
          <w:sz w:val="24"/>
          <w:szCs w:val="24"/>
        </w:rPr>
      </w:pPr>
      <w:r w:rsidRPr="00B82929">
        <w:rPr>
          <w:b/>
          <w:color w:val="000000" w:themeColor="text1"/>
          <w:sz w:val="24"/>
          <w:szCs w:val="24"/>
        </w:rPr>
        <w:t>Professional Management Courses: 3</w:t>
      </w:r>
      <w:r w:rsidR="000D1DEC">
        <w:rPr>
          <w:b/>
          <w:color w:val="000000" w:themeColor="text1"/>
          <w:sz w:val="24"/>
          <w:szCs w:val="24"/>
        </w:rPr>
        <w:t>1</w:t>
      </w:r>
      <w:r w:rsidRPr="00B82929">
        <w:rPr>
          <w:b/>
          <w:color w:val="000000" w:themeColor="text1"/>
          <w:sz w:val="24"/>
          <w:szCs w:val="24"/>
        </w:rPr>
        <w:t>-3</w:t>
      </w:r>
      <w:r w:rsidR="000D1DEC">
        <w:rPr>
          <w:b/>
          <w:color w:val="000000" w:themeColor="text1"/>
          <w:sz w:val="24"/>
          <w:szCs w:val="24"/>
        </w:rPr>
        <w:t>3</w:t>
      </w:r>
      <w:r w:rsidRPr="00B82929">
        <w:rPr>
          <w:b/>
          <w:color w:val="000000" w:themeColor="text1"/>
          <w:sz w:val="24"/>
          <w:szCs w:val="24"/>
        </w:rPr>
        <w:t xml:space="preserve"> credits (7 courses)</w:t>
      </w:r>
    </w:p>
    <w:p w14:paraId="4EEFB34D" w14:textId="77777777" w:rsidR="006B6065" w:rsidRPr="00B82929" w:rsidRDefault="006B6065" w:rsidP="00391C2F">
      <w:pPr>
        <w:pStyle w:val="NoSpacing"/>
        <w:numPr>
          <w:ilvl w:val="0"/>
          <w:numId w:val="30"/>
        </w:numPr>
        <w:rPr>
          <w:rFonts w:ascii="Times New Roman" w:hAnsi="Times New Roman" w:cs="Times New Roman"/>
          <w:color w:val="000000" w:themeColor="text1"/>
          <w:sz w:val="24"/>
          <w:szCs w:val="24"/>
        </w:rPr>
      </w:pPr>
      <w:r w:rsidRPr="00B82929">
        <w:rPr>
          <w:rFonts w:ascii="Times New Roman" w:hAnsi="Times New Roman" w:cs="Times New Roman"/>
          <w:color w:val="000000" w:themeColor="text1"/>
          <w:sz w:val="24"/>
          <w:szCs w:val="24"/>
        </w:rPr>
        <w:t>BUS 241 – Legal Environment of Business (5)</w:t>
      </w:r>
    </w:p>
    <w:p w14:paraId="5CBE717B" w14:textId="77777777" w:rsidR="006B6065" w:rsidRPr="00B82929" w:rsidRDefault="006B6065" w:rsidP="00391C2F">
      <w:pPr>
        <w:pStyle w:val="NoSpacing"/>
        <w:numPr>
          <w:ilvl w:val="0"/>
          <w:numId w:val="30"/>
        </w:numPr>
        <w:rPr>
          <w:rStyle w:val="programcourse1"/>
          <w:color w:val="000000" w:themeColor="text1"/>
          <w:sz w:val="24"/>
          <w:szCs w:val="24"/>
        </w:rPr>
      </w:pPr>
      <w:r w:rsidRPr="00B82929">
        <w:rPr>
          <w:rStyle w:val="programcourse1"/>
          <w:rFonts w:eastAsia="Times New Roman"/>
          <w:color w:val="000000" w:themeColor="text1"/>
          <w:sz w:val="24"/>
          <w:szCs w:val="24"/>
        </w:rPr>
        <w:t>HRM 381 – Management of Human Resources (5)</w:t>
      </w:r>
    </w:p>
    <w:p w14:paraId="111453BA" w14:textId="50EA7B42" w:rsidR="006B6065" w:rsidRPr="00B82929" w:rsidRDefault="006B6065" w:rsidP="00391C2F">
      <w:pPr>
        <w:pStyle w:val="NoSpacing"/>
        <w:numPr>
          <w:ilvl w:val="0"/>
          <w:numId w:val="30"/>
        </w:numPr>
        <w:rPr>
          <w:rStyle w:val="programcourse1"/>
          <w:color w:val="000000" w:themeColor="text1"/>
          <w:sz w:val="24"/>
          <w:szCs w:val="24"/>
        </w:rPr>
      </w:pPr>
      <w:r w:rsidRPr="00B82929">
        <w:rPr>
          <w:rStyle w:val="programcourse1"/>
          <w:rFonts w:eastAsia="Times New Roman"/>
          <w:color w:val="000000" w:themeColor="text1"/>
          <w:sz w:val="24"/>
          <w:szCs w:val="24"/>
        </w:rPr>
        <w:t>ADMG 385 – Business Communications and Report Writing (</w:t>
      </w:r>
      <w:r w:rsidR="00C3596E" w:rsidRPr="00B82929">
        <w:rPr>
          <w:rStyle w:val="programcourse1"/>
          <w:rFonts w:eastAsia="Times New Roman"/>
          <w:color w:val="000000" w:themeColor="text1"/>
          <w:sz w:val="24"/>
          <w:szCs w:val="24"/>
        </w:rPr>
        <w:t>4</w:t>
      </w:r>
      <w:r w:rsidRPr="00B82929">
        <w:rPr>
          <w:rStyle w:val="programcourse1"/>
          <w:rFonts w:eastAsia="Times New Roman"/>
          <w:color w:val="000000" w:themeColor="text1"/>
          <w:sz w:val="24"/>
          <w:szCs w:val="24"/>
        </w:rPr>
        <w:t>)</w:t>
      </w:r>
    </w:p>
    <w:p w14:paraId="53DCCA74" w14:textId="77777777" w:rsidR="006B6065" w:rsidRPr="00B82929" w:rsidRDefault="006B6065" w:rsidP="00391C2F">
      <w:pPr>
        <w:pStyle w:val="NoSpacing"/>
        <w:numPr>
          <w:ilvl w:val="0"/>
          <w:numId w:val="30"/>
        </w:numPr>
        <w:rPr>
          <w:rFonts w:ascii="Times New Roman" w:hAnsi="Times New Roman" w:cs="Times New Roman"/>
          <w:color w:val="000000" w:themeColor="text1"/>
          <w:sz w:val="24"/>
          <w:szCs w:val="24"/>
        </w:rPr>
      </w:pPr>
      <w:r w:rsidRPr="00B82929">
        <w:rPr>
          <w:rStyle w:val="programcourse1"/>
          <w:rFonts w:eastAsia="Times New Roman"/>
          <w:color w:val="000000" w:themeColor="text1"/>
          <w:sz w:val="24"/>
          <w:szCs w:val="24"/>
        </w:rPr>
        <w:t>COM 345 – Business and Professional Speaking (4)</w:t>
      </w:r>
    </w:p>
    <w:p w14:paraId="584FB3B5" w14:textId="77777777" w:rsidR="006B6065" w:rsidRPr="00B82929" w:rsidRDefault="006B6065" w:rsidP="00391C2F">
      <w:pPr>
        <w:pStyle w:val="NoSpacing"/>
        <w:numPr>
          <w:ilvl w:val="0"/>
          <w:numId w:val="30"/>
        </w:numPr>
        <w:rPr>
          <w:rFonts w:ascii="Times New Roman" w:hAnsi="Times New Roman" w:cs="Times New Roman"/>
          <w:color w:val="000000" w:themeColor="text1"/>
          <w:sz w:val="24"/>
          <w:szCs w:val="24"/>
        </w:rPr>
      </w:pPr>
      <w:r w:rsidRPr="00B82929">
        <w:rPr>
          <w:rFonts w:ascii="Times New Roman" w:hAnsi="Times New Roman" w:cs="Times New Roman"/>
          <w:color w:val="000000" w:themeColor="text1"/>
          <w:sz w:val="24"/>
          <w:szCs w:val="24"/>
        </w:rPr>
        <w:t xml:space="preserve">BUS 221 – Introductory Business Statistics (5) </w:t>
      </w:r>
      <w:r w:rsidRPr="00B82929">
        <w:rPr>
          <w:rFonts w:ascii="Times New Roman" w:hAnsi="Times New Roman" w:cs="Times New Roman"/>
          <w:b/>
          <w:color w:val="000000" w:themeColor="text1"/>
          <w:sz w:val="24"/>
          <w:szCs w:val="24"/>
        </w:rPr>
        <w:t>OR</w:t>
      </w:r>
    </w:p>
    <w:p w14:paraId="04AE125B" w14:textId="64FDA136" w:rsidR="006B6065" w:rsidRDefault="006B6065" w:rsidP="00391C2F">
      <w:pPr>
        <w:pStyle w:val="NoSpacing"/>
        <w:ind w:left="72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OR </w:t>
      </w:r>
      <w:r w:rsidR="002E4FDE">
        <w:rPr>
          <w:rFonts w:ascii="Times New Roman" w:hAnsi="Times New Roman" w:cs="Times New Roman"/>
          <w:color w:val="000000" w:themeColor="text1"/>
          <w:sz w:val="24"/>
          <w:szCs w:val="24"/>
        </w:rPr>
        <w:t>MATH 211</w:t>
      </w:r>
      <w:r w:rsidRPr="00B25013">
        <w:rPr>
          <w:rFonts w:ascii="Times New Roman" w:hAnsi="Times New Roman" w:cs="Times New Roman"/>
          <w:color w:val="000000" w:themeColor="text1"/>
          <w:sz w:val="24"/>
          <w:szCs w:val="24"/>
        </w:rPr>
        <w:t xml:space="preserve"> – Introductory Statistics (5)</w:t>
      </w:r>
    </w:p>
    <w:p w14:paraId="2502DA3E" w14:textId="77777777" w:rsidR="006B6065" w:rsidRPr="00F34F87" w:rsidRDefault="006B6065" w:rsidP="00391C2F">
      <w:pPr>
        <w:pStyle w:val="NoSpacing"/>
        <w:numPr>
          <w:ilvl w:val="0"/>
          <w:numId w:val="30"/>
        </w:numPr>
        <w:rPr>
          <w:rStyle w:val="programcourse1"/>
          <w:color w:val="000000" w:themeColor="text1"/>
          <w:sz w:val="24"/>
          <w:szCs w:val="24"/>
        </w:rPr>
      </w:pPr>
      <w:r w:rsidRPr="00B25013">
        <w:rPr>
          <w:rStyle w:val="programcourse1"/>
          <w:rFonts w:eastAsia="Times New Roman"/>
          <w:sz w:val="24"/>
          <w:szCs w:val="24"/>
        </w:rPr>
        <w:t xml:space="preserve">MGT 380 </w:t>
      </w:r>
      <w:r>
        <w:rPr>
          <w:rStyle w:val="programcourse1"/>
          <w:rFonts w:eastAsia="Times New Roman"/>
          <w:sz w:val="24"/>
          <w:szCs w:val="24"/>
        </w:rPr>
        <w:t>–</w:t>
      </w:r>
      <w:r w:rsidRPr="00B25013">
        <w:rPr>
          <w:rStyle w:val="programcourse1"/>
          <w:rFonts w:eastAsia="Times New Roman"/>
          <w:sz w:val="24"/>
          <w:szCs w:val="24"/>
        </w:rPr>
        <w:t xml:space="preserve"> Organizational</w:t>
      </w:r>
      <w:r>
        <w:rPr>
          <w:rStyle w:val="programcourse1"/>
          <w:rFonts w:eastAsia="Times New Roman"/>
          <w:sz w:val="24"/>
          <w:szCs w:val="24"/>
        </w:rPr>
        <w:t xml:space="preserve"> </w:t>
      </w:r>
      <w:r w:rsidRPr="00B25013">
        <w:rPr>
          <w:rStyle w:val="programcourse1"/>
          <w:rFonts w:eastAsia="Times New Roman"/>
          <w:sz w:val="24"/>
          <w:szCs w:val="24"/>
        </w:rPr>
        <w:t xml:space="preserve">Management (5) </w:t>
      </w:r>
      <w:r w:rsidRPr="00B25013">
        <w:rPr>
          <w:rFonts w:ascii="Times New Roman" w:hAnsi="Times New Roman" w:cs="Times New Roman"/>
          <w:b/>
          <w:sz w:val="24"/>
          <w:szCs w:val="24"/>
        </w:rPr>
        <w:t>OR</w:t>
      </w:r>
    </w:p>
    <w:p w14:paraId="797B444D" w14:textId="77777777" w:rsidR="006B6065" w:rsidRDefault="006B6065" w:rsidP="00391C2F">
      <w:pPr>
        <w:spacing w:after="0" w:line="240" w:lineRule="auto"/>
        <w:ind w:left="1440"/>
        <w:rPr>
          <w:rStyle w:val="programcourse1"/>
          <w:rFonts w:eastAsia="Times New Roman"/>
          <w:sz w:val="24"/>
          <w:szCs w:val="24"/>
        </w:rPr>
      </w:pPr>
      <w:r>
        <w:rPr>
          <w:rStyle w:val="programcourse1"/>
          <w:rFonts w:eastAsia="Times New Roman"/>
          <w:sz w:val="24"/>
          <w:szCs w:val="24"/>
        </w:rPr>
        <w:t xml:space="preserve">OR </w:t>
      </w:r>
      <w:r w:rsidRPr="00B25013">
        <w:rPr>
          <w:rStyle w:val="programcourse1"/>
          <w:rFonts w:eastAsia="Times New Roman"/>
          <w:sz w:val="24"/>
          <w:szCs w:val="24"/>
        </w:rPr>
        <w:t xml:space="preserve">PSY 456 </w:t>
      </w:r>
      <w:r>
        <w:rPr>
          <w:rStyle w:val="programcourse1"/>
          <w:rFonts w:eastAsia="Times New Roman"/>
          <w:sz w:val="24"/>
          <w:szCs w:val="24"/>
        </w:rPr>
        <w:t>–</w:t>
      </w:r>
      <w:r w:rsidRPr="00B25013">
        <w:rPr>
          <w:rStyle w:val="programcourse1"/>
          <w:rFonts w:eastAsia="Times New Roman"/>
          <w:sz w:val="24"/>
          <w:szCs w:val="24"/>
        </w:rPr>
        <w:t xml:space="preserve"> Industrial and Organizational Psychology (4)</w:t>
      </w:r>
    </w:p>
    <w:p w14:paraId="08F83EA1" w14:textId="77777777" w:rsidR="006B6065" w:rsidRPr="00F34F87" w:rsidRDefault="006B6065" w:rsidP="00391C2F">
      <w:pPr>
        <w:pStyle w:val="ListParagraph"/>
        <w:numPr>
          <w:ilvl w:val="0"/>
          <w:numId w:val="30"/>
        </w:numPr>
        <w:spacing w:after="0" w:line="240" w:lineRule="auto"/>
        <w:rPr>
          <w:rFonts w:ascii="Times New Roman" w:eastAsia="Times New Roman" w:hAnsi="Times New Roman" w:cs="Times New Roman"/>
          <w:sz w:val="24"/>
          <w:szCs w:val="24"/>
        </w:rPr>
      </w:pPr>
      <w:r w:rsidRPr="00F34F87">
        <w:rPr>
          <w:rFonts w:ascii="Times New Roman" w:hAnsi="Times New Roman" w:cs="Times New Roman"/>
          <w:color w:val="000000" w:themeColor="text1"/>
          <w:sz w:val="24"/>
          <w:szCs w:val="24"/>
        </w:rPr>
        <w:t xml:space="preserve">ADMG 374 – Project Management (5) </w:t>
      </w:r>
      <w:r w:rsidRPr="00F34F87">
        <w:rPr>
          <w:rFonts w:ascii="Times New Roman" w:hAnsi="Times New Roman" w:cs="Times New Roman"/>
          <w:b/>
          <w:sz w:val="24"/>
          <w:szCs w:val="24"/>
        </w:rPr>
        <w:t>OR</w:t>
      </w:r>
    </w:p>
    <w:p w14:paraId="36875552" w14:textId="77777777" w:rsidR="006B6065" w:rsidRPr="00B25013" w:rsidRDefault="006B6065" w:rsidP="00391C2F">
      <w:pPr>
        <w:pStyle w:val="NoSpacing"/>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 ETSC</w:t>
      </w:r>
      <w:r w:rsidRPr="00B25013">
        <w:rPr>
          <w:rFonts w:ascii="Times New Roman" w:hAnsi="Times New Roman" w:cs="Times New Roman"/>
          <w:color w:val="000000" w:themeColor="text1"/>
          <w:sz w:val="24"/>
          <w:szCs w:val="24"/>
        </w:rPr>
        <w:t xml:space="preserve"> 455 – Engineering Project Management (4)</w:t>
      </w:r>
    </w:p>
    <w:p w14:paraId="00E0F26D" w14:textId="77777777" w:rsidR="006B6065" w:rsidRDefault="006B6065" w:rsidP="00391C2F">
      <w:pPr>
        <w:pStyle w:val="NoSpacing"/>
        <w:ind w:firstLine="720"/>
      </w:pPr>
    </w:p>
    <w:p w14:paraId="50C0E596" w14:textId="77777777" w:rsidR="006B6065" w:rsidRPr="001978FE" w:rsidRDefault="006B6065" w:rsidP="00391C2F">
      <w:pPr>
        <w:pStyle w:val="NoSpacing"/>
        <w:rPr>
          <w:rFonts w:ascii="Times New Roman" w:hAnsi="Times New Roman" w:cs="Times New Roman"/>
          <w:b/>
          <w:bCs/>
          <w:sz w:val="24"/>
          <w:szCs w:val="24"/>
        </w:rPr>
      </w:pPr>
      <w:r>
        <w:rPr>
          <w:rFonts w:ascii="Times New Roman" w:hAnsi="Times New Roman" w:cs="Times New Roman"/>
          <w:b/>
          <w:bCs/>
          <w:sz w:val="24"/>
          <w:szCs w:val="24"/>
        </w:rPr>
        <w:t>Technical Courses: 63</w:t>
      </w:r>
      <w:r w:rsidRPr="001978FE">
        <w:rPr>
          <w:rFonts w:ascii="Times New Roman" w:hAnsi="Times New Roman" w:cs="Times New Roman"/>
          <w:b/>
          <w:bCs/>
          <w:sz w:val="24"/>
          <w:szCs w:val="24"/>
        </w:rPr>
        <w:t xml:space="preserve"> </w:t>
      </w:r>
      <w:r>
        <w:rPr>
          <w:rFonts w:ascii="Times New Roman" w:hAnsi="Times New Roman" w:cs="Times New Roman"/>
          <w:b/>
          <w:bCs/>
          <w:sz w:val="24"/>
          <w:szCs w:val="24"/>
        </w:rPr>
        <w:t>credits (18 courses)</w:t>
      </w:r>
    </w:p>
    <w:p w14:paraId="133488DB" w14:textId="77777777" w:rsidR="006B6065" w:rsidRDefault="006B6065" w:rsidP="00391C2F">
      <w:pPr>
        <w:pStyle w:val="NoSpacing"/>
        <w:numPr>
          <w:ilvl w:val="0"/>
          <w:numId w:val="30"/>
        </w:numPr>
        <w:rPr>
          <w:rFonts w:ascii="Times New Roman" w:hAnsi="Times New Roman" w:cs="Times New Roman"/>
          <w:sz w:val="24"/>
          <w:szCs w:val="24"/>
        </w:rPr>
      </w:pPr>
      <w:r w:rsidRPr="00B25013">
        <w:rPr>
          <w:rFonts w:ascii="Times New Roman" w:hAnsi="Times New Roman" w:cs="Times New Roman"/>
          <w:sz w:val="24"/>
          <w:szCs w:val="24"/>
        </w:rPr>
        <w:t xml:space="preserve">SHM 301 </w:t>
      </w:r>
      <w:r>
        <w:rPr>
          <w:rFonts w:ascii="Times New Roman" w:hAnsi="Times New Roman" w:cs="Times New Roman"/>
          <w:sz w:val="24"/>
          <w:szCs w:val="24"/>
        </w:rPr>
        <w:t>–</w:t>
      </w:r>
      <w:r w:rsidRPr="00B25013">
        <w:rPr>
          <w:rFonts w:ascii="Times New Roman" w:hAnsi="Times New Roman" w:cs="Times New Roman"/>
          <w:sz w:val="24"/>
          <w:szCs w:val="24"/>
        </w:rPr>
        <w:t xml:space="preserve"> Fundamental</w:t>
      </w:r>
      <w:r>
        <w:rPr>
          <w:rFonts w:ascii="Times New Roman" w:hAnsi="Times New Roman" w:cs="Times New Roman"/>
          <w:sz w:val="24"/>
          <w:szCs w:val="24"/>
        </w:rPr>
        <w:t xml:space="preserve">s </w:t>
      </w:r>
      <w:r w:rsidRPr="00B25013">
        <w:rPr>
          <w:rFonts w:ascii="Times New Roman" w:hAnsi="Times New Roman" w:cs="Times New Roman"/>
          <w:sz w:val="24"/>
          <w:szCs w:val="24"/>
        </w:rPr>
        <w:t>of Safety and Health Management (3)</w:t>
      </w:r>
    </w:p>
    <w:p w14:paraId="617304EF"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302 – Workplace Safety and Substance Abuse Program (3)</w:t>
      </w:r>
    </w:p>
    <w:p w14:paraId="14913AB0"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323 – Construction Safety and Health (3)</w:t>
      </w:r>
    </w:p>
    <w:p w14:paraId="22854110"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325 – General Industry Safety and Health (3)</w:t>
      </w:r>
    </w:p>
    <w:p w14:paraId="6D1DD575"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351 – Incident Analysis (3)</w:t>
      </w:r>
    </w:p>
    <w:p w14:paraId="2C92D0C2"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353 – Risk and Insurance (4)</w:t>
      </w:r>
    </w:p>
    <w:p w14:paraId="175F61A5"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371 – Emergency Planning and Preparedness (4)</w:t>
      </w:r>
    </w:p>
    <w:p w14:paraId="4131AF23"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377 – Hazardous Materials Management (4)</w:t>
      </w:r>
    </w:p>
    <w:p w14:paraId="2A18B466"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lastRenderedPageBreak/>
        <w:t>SHM 379 – Facility &amp; Building Safety (4)</w:t>
      </w:r>
    </w:p>
    <w:p w14:paraId="10CD6900"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454 – Risk Management Principles and Practices (4)</w:t>
      </w:r>
    </w:p>
    <w:p w14:paraId="3341E477"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471 – Fundamentals of Industrial Hygiene (4)</w:t>
      </w:r>
    </w:p>
    <w:p w14:paraId="01E67D4E"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472 – Ergonomics (3)</w:t>
      </w:r>
    </w:p>
    <w:p w14:paraId="0261C52C"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474 – Safety and Health Management Systems (4)</w:t>
      </w:r>
    </w:p>
    <w:p w14:paraId="7BD5E66D"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477 – Environmental Management (4)</w:t>
      </w:r>
    </w:p>
    <w:p w14:paraId="57F5D256"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480 – Safety and Health Laboratory (2)</w:t>
      </w:r>
    </w:p>
    <w:p w14:paraId="0C93116D"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481 – Evolving Issues in Safety and Health Management (2)</w:t>
      </w:r>
    </w:p>
    <w:p w14:paraId="01103075" w14:textId="77777777" w:rsidR="006B6065"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485 – Safety and Health Management Capstone (3)</w:t>
      </w:r>
    </w:p>
    <w:p w14:paraId="651FB246" w14:textId="77777777" w:rsidR="006B6065" w:rsidRPr="00F34F87" w:rsidRDefault="006B6065" w:rsidP="00391C2F">
      <w:pPr>
        <w:pStyle w:val="NoSpacing"/>
        <w:numPr>
          <w:ilvl w:val="0"/>
          <w:numId w:val="30"/>
        </w:numPr>
        <w:rPr>
          <w:rFonts w:ascii="Times New Roman" w:hAnsi="Times New Roman" w:cs="Times New Roman"/>
          <w:sz w:val="24"/>
          <w:szCs w:val="24"/>
        </w:rPr>
      </w:pPr>
      <w:r w:rsidRPr="00F34F87">
        <w:rPr>
          <w:rFonts w:ascii="Times New Roman" w:hAnsi="Times New Roman" w:cs="Times New Roman"/>
          <w:sz w:val="24"/>
          <w:szCs w:val="24"/>
        </w:rPr>
        <w:t>SHM 490 –</w:t>
      </w:r>
      <w:r>
        <w:rPr>
          <w:rFonts w:ascii="Times New Roman" w:hAnsi="Times New Roman" w:cs="Times New Roman"/>
          <w:sz w:val="24"/>
          <w:szCs w:val="24"/>
        </w:rPr>
        <w:t xml:space="preserve"> Cooperative Education (Required 400 hours of internship) (6)</w:t>
      </w:r>
    </w:p>
    <w:p w14:paraId="0C0702FF" w14:textId="77777777" w:rsidR="006B6065" w:rsidRPr="00B25013" w:rsidRDefault="006B6065" w:rsidP="00391C2F">
      <w:pPr>
        <w:pStyle w:val="NoSpacing"/>
        <w:ind w:left="720"/>
        <w:rPr>
          <w:rFonts w:ascii="Times New Roman" w:eastAsia="Times New Roman" w:hAnsi="Times New Roman" w:cs="Times New Roman"/>
          <w:bCs/>
          <w:sz w:val="24"/>
          <w:szCs w:val="24"/>
        </w:rPr>
      </w:pPr>
    </w:p>
    <w:p w14:paraId="040AAE3B" w14:textId="12C4AC3F" w:rsidR="006B6065" w:rsidRDefault="006B6065" w:rsidP="00391C2F">
      <w:pPr>
        <w:pStyle w:val="NoSpacing"/>
        <w:rPr>
          <w:rFonts w:ascii="Times New Roman" w:eastAsia="Times New Roman" w:hAnsi="Times New Roman" w:cs="Times New Roman"/>
          <w:b/>
          <w:bCs/>
          <w:sz w:val="24"/>
          <w:szCs w:val="24"/>
        </w:rPr>
      </w:pPr>
      <w:r w:rsidRPr="00B25013">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w:t>
      </w:r>
      <w:r w:rsidRPr="00B25013">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w:t>
      </w:r>
      <w:r w:rsidRPr="00B25013">
        <w:rPr>
          <w:rFonts w:ascii="Times New Roman" w:eastAsia="Times New Roman" w:hAnsi="Times New Roman" w:cs="Times New Roman"/>
          <w:b/>
          <w:bCs/>
          <w:sz w:val="24"/>
          <w:szCs w:val="24"/>
        </w:rPr>
        <w:t xml:space="preserve"> D</w:t>
      </w:r>
      <w:r w:rsidR="000D1DEC">
        <w:rPr>
          <w:rFonts w:ascii="Times New Roman" w:eastAsia="Times New Roman" w:hAnsi="Times New Roman" w:cs="Times New Roman"/>
          <w:b/>
          <w:bCs/>
          <w:sz w:val="24"/>
          <w:szCs w:val="24"/>
        </w:rPr>
        <w:t>egree Program Total Credits: 124-126</w:t>
      </w:r>
    </w:p>
    <w:p w14:paraId="28CACCC0" w14:textId="77777777" w:rsidR="006B6065" w:rsidRDefault="006B6065" w:rsidP="00391C2F">
      <w:pPr>
        <w:pStyle w:val="NoSpacing"/>
        <w:rPr>
          <w:rFonts w:ascii="Times New Roman" w:eastAsia="Times New Roman" w:hAnsi="Times New Roman" w:cs="Times New Roman"/>
          <w:b/>
          <w:bCs/>
          <w:sz w:val="24"/>
          <w:szCs w:val="24"/>
        </w:rPr>
      </w:pPr>
    </w:p>
    <w:p w14:paraId="17BE638B" w14:textId="77777777" w:rsidR="00E7690E" w:rsidRPr="00B82929" w:rsidRDefault="00E7690E" w:rsidP="00391C2F">
      <w:pPr>
        <w:pStyle w:val="Heading2"/>
        <w:spacing w:line="240" w:lineRule="auto"/>
        <w:rPr>
          <w:rFonts w:ascii="Times New Roman" w:hAnsi="Times New Roman" w:cs="Times New Roman"/>
          <w:color w:val="000000" w:themeColor="text1"/>
          <w:sz w:val="24"/>
          <w:szCs w:val="24"/>
        </w:rPr>
      </w:pPr>
      <w:bookmarkStart w:id="9" w:name="_Toc104792917"/>
      <w:r w:rsidRPr="00B82929">
        <w:rPr>
          <w:rFonts w:ascii="Times New Roman" w:hAnsi="Times New Roman" w:cs="Times New Roman"/>
          <w:color w:val="000000" w:themeColor="text1"/>
          <w:sz w:val="24"/>
          <w:szCs w:val="24"/>
        </w:rPr>
        <w:t xml:space="preserve">3.7 </w:t>
      </w:r>
      <w:r w:rsidR="00964381" w:rsidRPr="00B82929">
        <w:rPr>
          <w:rStyle w:val="Heading2Char"/>
          <w:rFonts w:ascii="Times New Roman" w:hAnsi="Times New Roman" w:cs="Times New Roman"/>
          <w:b/>
          <w:color w:val="000000" w:themeColor="text1"/>
          <w:sz w:val="24"/>
          <w:szCs w:val="24"/>
        </w:rPr>
        <w:t>Delivery Mode &amp; Location</w:t>
      </w:r>
      <w:bookmarkEnd w:id="9"/>
    </w:p>
    <w:p w14:paraId="7DFD882F" w14:textId="6EAC5E64" w:rsidR="00E7690E" w:rsidRPr="00B82929" w:rsidRDefault="00B82929" w:rsidP="00391C2F">
      <w:pPr>
        <w:spacing w:line="240" w:lineRule="auto"/>
        <w:rPr>
          <w:rFonts w:ascii="Times New Roman" w:hAnsi="Times New Roman" w:cs="Times New Roman"/>
          <w:color w:val="000000" w:themeColor="text1"/>
          <w:sz w:val="24"/>
          <w:szCs w:val="24"/>
        </w:rPr>
      </w:pPr>
      <w:r w:rsidRPr="00B82929">
        <w:rPr>
          <w:rFonts w:ascii="Times New Roman" w:hAnsi="Times New Roman" w:cs="Times New Roman"/>
          <w:color w:val="000000" w:themeColor="text1"/>
          <w:sz w:val="24"/>
          <w:szCs w:val="24"/>
        </w:rPr>
        <w:t xml:space="preserve">The SHM Program is currently within the Engineering Technologies, Safety, and Construction (ETSC) Department. The SHM program offers its courses during weekdays (M-F) between the hours of 8.00 a.m. to 5.00 p.m. Most SHM courses use a traditional lecture format with some of the core courses offering a complementary laboratory experience: SHM 323, SHM 377, SHM 379, SHM 472, and SHM 477. The SHM 480 Safety and Health Laboratory course is a 100% laboratory course. The program </w:t>
      </w:r>
      <w:r w:rsidR="00950F17">
        <w:rPr>
          <w:rFonts w:ascii="Times New Roman" w:hAnsi="Times New Roman" w:cs="Times New Roman"/>
          <w:color w:val="000000" w:themeColor="text1"/>
          <w:sz w:val="24"/>
          <w:szCs w:val="24"/>
        </w:rPr>
        <w:t xml:space="preserve">also </w:t>
      </w:r>
      <w:r w:rsidRPr="00950F17">
        <w:rPr>
          <w:rFonts w:ascii="Times New Roman" w:hAnsi="Times New Roman" w:cs="Times New Roman"/>
          <w:color w:val="000000" w:themeColor="text1"/>
          <w:sz w:val="24"/>
          <w:szCs w:val="24"/>
        </w:rPr>
        <w:t xml:space="preserve">offers </w:t>
      </w:r>
      <w:r w:rsidR="00950F17" w:rsidRPr="00950F17">
        <w:rPr>
          <w:rFonts w:ascii="Times New Roman" w:hAnsi="Times New Roman" w:cs="Times New Roman"/>
          <w:color w:val="000000" w:themeColor="text1"/>
          <w:sz w:val="24"/>
          <w:szCs w:val="24"/>
        </w:rPr>
        <w:t xml:space="preserve">a </w:t>
      </w:r>
      <w:r w:rsidRPr="00950F17">
        <w:rPr>
          <w:rFonts w:ascii="Times New Roman" w:hAnsi="Times New Roman" w:cs="Times New Roman"/>
          <w:color w:val="000000" w:themeColor="text1"/>
          <w:sz w:val="24"/>
          <w:szCs w:val="24"/>
        </w:rPr>
        <w:t>few web-based courses for the majors</w:t>
      </w:r>
      <w:r w:rsidR="00230B0C">
        <w:rPr>
          <w:rFonts w:ascii="Times New Roman" w:hAnsi="Times New Roman" w:cs="Times New Roman"/>
          <w:color w:val="000000" w:themeColor="text1"/>
          <w:sz w:val="24"/>
          <w:szCs w:val="24"/>
        </w:rPr>
        <w:t xml:space="preserve"> (</w:t>
      </w:r>
      <w:r w:rsidRPr="00950F17">
        <w:rPr>
          <w:rFonts w:ascii="Times New Roman" w:hAnsi="Times New Roman" w:cs="Times New Roman"/>
          <w:color w:val="000000" w:themeColor="text1"/>
          <w:sz w:val="24"/>
          <w:szCs w:val="24"/>
        </w:rPr>
        <w:t>SHM 325, SHM 454, and SHM 474</w:t>
      </w:r>
      <w:r w:rsidR="00230B0C">
        <w:rPr>
          <w:rFonts w:ascii="Times New Roman" w:hAnsi="Times New Roman" w:cs="Times New Roman"/>
          <w:color w:val="000000" w:themeColor="text1"/>
          <w:sz w:val="24"/>
          <w:szCs w:val="24"/>
        </w:rPr>
        <w:t xml:space="preserve">) </w:t>
      </w:r>
      <w:r w:rsidRPr="00950F17">
        <w:rPr>
          <w:rFonts w:ascii="Times New Roman" w:hAnsi="Times New Roman" w:cs="Times New Roman"/>
          <w:color w:val="000000" w:themeColor="text1"/>
          <w:sz w:val="24"/>
          <w:szCs w:val="24"/>
        </w:rPr>
        <w:t xml:space="preserve">due to their content and </w:t>
      </w:r>
      <w:r w:rsidR="00230B0C">
        <w:rPr>
          <w:rFonts w:ascii="Times New Roman" w:hAnsi="Times New Roman" w:cs="Times New Roman"/>
          <w:color w:val="000000" w:themeColor="text1"/>
          <w:sz w:val="24"/>
          <w:szCs w:val="24"/>
        </w:rPr>
        <w:t xml:space="preserve">to </w:t>
      </w:r>
      <w:r w:rsidRPr="00950F17">
        <w:rPr>
          <w:rFonts w:ascii="Times New Roman" w:hAnsi="Times New Roman" w:cs="Times New Roman"/>
          <w:color w:val="000000" w:themeColor="text1"/>
          <w:sz w:val="24"/>
          <w:szCs w:val="24"/>
        </w:rPr>
        <w:t>allow students to stay on track towards graduation.</w:t>
      </w:r>
    </w:p>
    <w:p w14:paraId="025E783A" w14:textId="77777777" w:rsidR="00E7690E" w:rsidRPr="00964381" w:rsidRDefault="00964381" w:rsidP="00391C2F">
      <w:pPr>
        <w:pStyle w:val="Heading2"/>
        <w:spacing w:line="240" w:lineRule="auto"/>
        <w:rPr>
          <w:rFonts w:ascii="Times New Roman" w:hAnsi="Times New Roman" w:cs="Times New Roman"/>
          <w:color w:val="000000" w:themeColor="text1"/>
          <w:sz w:val="24"/>
          <w:szCs w:val="24"/>
        </w:rPr>
      </w:pPr>
      <w:bookmarkStart w:id="10" w:name="_Toc104792918"/>
      <w:r w:rsidRPr="00964381">
        <w:rPr>
          <w:rFonts w:ascii="Times New Roman" w:hAnsi="Times New Roman" w:cs="Times New Roman"/>
          <w:color w:val="000000" w:themeColor="text1"/>
          <w:sz w:val="24"/>
          <w:szCs w:val="24"/>
        </w:rPr>
        <w:t>3.8 A</w:t>
      </w:r>
      <w:r w:rsidRPr="00964381">
        <w:rPr>
          <w:rStyle w:val="Heading2Char"/>
          <w:rFonts w:ascii="Times New Roman" w:hAnsi="Times New Roman" w:cs="Times New Roman"/>
          <w:b/>
          <w:color w:val="000000" w:themeColor="text1"/>
          <w:sz w:val="24"/>
          <w:szCs w:val="24"/>
        </w:rPr>
        <w:t>dmission</w:t>
      </w:r>
      <w:bookmarkEnd w:id="10"/>
    </w:p>
    <w:p w14:paraId="2F8E9762" w14:textId="68DC36D4" w:rsidR="00B82929" w:rsidRPr="00B82929" w:rsidRDefault="00B82929" w:rsidP="00B82929">
      <w:pPr>
        <w:spacing w:line="240" w:lineRule="auto"/>
        <w:rPr>
          <w:rFonts w:ascii="Times New Roman" w:hAnsi="Times New Roman" w:cs="Times New Roman"/>
          <w:sz w:val="24"/>
          <w:szCs w:val="24"/>
        </w:rPr>
      </w:pPr>
      <w:r w:rsidRPr="00B82929">
        <w:rPr>
          <w:rFonts w:ascii="Times New Roman" w:hAnsi="Times New Roman" w:cs="Times New Roman"/>
          <w:sz w:val="24"/>
          <w:szCs w:val="24"/>
        </w:rPr>
        <w:t>Admission to the university does not assure admission to the Safety and Health Management (SHM) program. Admission to the SHM Program is governed by both the program</w:t>
      </w:r>
      <w:r w:rsidR="00950F17">
        <w:rPr>
          <w:rFonts w:ascii="Times New Roman" w:hAnsi="Times New Roman" w:cs="Times New Roman"/>
          <w:sz w:val="24"/>
          <w:szCs w:val="24"/>
        </w:rPr>
        <w:t xml:space="preserve"> </w:t>
      </w:r>
      <w:r w:rsidRPr="00B82929">
        <w:rPr>
          <w:rFonts w:ascii="Times New Roman" w:hAnsi="Times New Roman" w:cs="Times New Roman"/>
          <w:sz w:val="24"/>
          <w:szCs w:val="24"/>
        </w:rPr>
        <w:t xml:space="preserve">and by the university requirements as stated in the catalog. </w:t>
      </w:r>
    </w:p>
    <w:p w14:paraId="4EBEE1EA" w14:textId="17E0B81E" w:rsidR="00B82929" w:rsidRPr="00B82929" w:rsidRDefault="00B82929" w:rsidP="00B82929">
      <w:pPr>
        <w:pStyle w:val="Heading3"/>
        <w:spacing w:line="240" w:lineRule="auto"/>
        <w:rPr>
          <w:rFonts w:ascii="Times New Roman" w:eastAsia="Times New Roman" w:hAnsi="Times New Roman" w:cs="Times New Roman"/>
          <w:b w:val="0"/>
          <w:bCs w:val="0"/>
          <w:color w:val="auto"/>
          <w:sz w:val="24"/>
          <w:szCs w:val="24"/>
        </w:rPr>
      </w:pPr>
      <w:r w:rsidRPr="00B82929">
        <w:rPr>
          <w:rFonts w:ascii="Times New Roman" w:eastAsia="Times New Roman" w:hAnsi="Times New Roman" w:cs="Times New Roman"/>
          <w:b w:val="0"/>
          <w:bCs w:val="0"/>
          <w:color w:val="auto"/>
          <w:sz w:val="24"/>
          <w:szCs w:val="24"/>
        </w:rPr>
        <w:t>Requirements for admission to the SHM program as a “major” have been established to assure that incoming students have: (1) an adequate background in mathematics, basic sciences, and English composition, and (2) a strong interest and motivation to be a SHM major. In addition, the intent of the admission process is to increase the chance of success of students once they enter the program and to manage limited program resources, such as computer workst</w:t>
      </w:r>
      <w:r>
        <w:rPr>
          <w:rFonts w:ascii="Times New Roman" w:eastAsia="Times New Roman" w:hAnsi="Times New Roman" w:cs="Times New Roman"/>
          <w:b w:val="0"/>
          <w:bCs w:val="0"/>
          <w:color w:val="auto"/>
          <w:sz w:val="24"/>
          <w:szCs w:val="24"/>
        </w:rPr>
        <w:t>ations and laboratory equipment</w:t>
      </w:r>
    </w:p>
    <w:p w14:paraId="006B2B64" w14:textId="36FC8520" w:rsidR="00E7690E" w:rsidRPr="00C828A1" w:rsidRDefault="00C828A1" w:rsidP="00B82929">
      <w:pPr>
        <w:pStyle w:val="Heading3"/>
        <w:spacing w:line="240" w:lineRule="auto"/>
        <w:rPr>
          <w:rFonts w:ascii="Times New Roman" w:eastAsia="Calibri" w:hAnsi="Times New Roman" w:cs="Times New Roman"/>
          <w:color w:val="000000" w:themeColor="text1"/>
          <w:sz w:val="24"/>
          <w:lang w:bidi="en-US"/>
        </w:rPr>
      </w:pPr>
      <w:r w:rsidRPr="00C828A1">
        <w:rPr>
          <w:rFonts w:ascii="Times New Roman" w:eastAsia="Calibri" w:hAnsi="Times New Roman" w:cs="Times New Roman"/>
          <w:color w:val="000000" w:themeColor="text1"/>
          <w:sz w:val="24"/>
          <w:lang w:bidi="en-US"/>
        </w:rPr>
        <w:t>3.8.1 Process</w:t>
      </w:r>
    </w:p>
    <w:p w14:paraId="2A6C4F41" w14:textId="06D63793" w:rsidR="00E7690E" w:rsidRPr="00B82929" w:rsidRDefault="00E7690E" w:rsidP="00391C2F">
      <w:pPr>
        <w:spacing w:after="0" w:line="240" w:lineRule="auto"/>
        <w:jc w:val="both"/>
        <w:rPr>
          <w:rFonts w:ascii="Times New Roman" w:eastAsia="Calibri" w:hAnsi="Times New Roman" w:cs="Times New Roman"/>
          <w:sz w:val="24"/>
          <w:szCs w:val="24"/>
          <w:lang w:bidi="en-US"/>
        </w:rPr>
      </w:pPr>
      <w:r w:rsidRPr="00B82929">
        <w:rPr>
          <w:rFonts w:ascii="Times New Roman" w:eastAsia="Calibri" w:hAnsi="Times New Roman" w:cs="Times New Roman"/>
          <w:sz w:val="24"/>
          <w:szCs w:val="24"/>
          <w:lang w:bidi="en-US"/>
        </w:rPr>
        <w:t xml:space="preserve">Admission to the </w:t>
      </w:r>
      <w:r w:rsidR="00964381" w:rsidRPr="00B82929">
        <w:rPr>
          <w:rFonts w:ascii="Times New Roman" w:eastAsia="Calibri" w:hAnsi="Times New Roman" w:cs="Times New Roman"/>
          <w:sz w:val="24"/>
          <w:szCs w:val="24"/>
          <w:lang w:bidi="en-US"/>
        </w:rPr>
        <w:t>BS-SHM</w:t>
      </w:r>
      <w:r w:rsidRPr="00B82929">
        <w:rPr>
          <w:rFonts w:ascii="Times New Roman" w:eastAsia="Calibri" w:hAnsi="Times New Roman" w:cs="Times New Roman"/>
          <w:sz w:val="24"/>
          <w:szCs w:val="24"/>
          <w:lang w:bidi="en-US"/>
        </w:rPr>
        <w:t xml:space="preserve"> </w:t>
      </w:r>
      <w:r w:rsidR="00950F17">
        <w:rPr>
          <w:rFonts w:ascii="Times New Roman" w:eastAsia="Calibri" w:hAnsi="Times New Roman" w:cs="Times New Roman"/>
          <w:sz w:val="24"/>
          <w:szCs w:val="24"/>
          <w:lang w:bidi="en-US"/>
        </w:rPr>
        <w:t>typically follows the process below</w:t>
      </w:r>
      <w:r w:rsidRPr="00B82929">
        <w:rPr>
          <w:rFonts w:ascii="Times New Roman" w:eastAsia="Calibri" w:hAnsi="Times New Roman" w:cs="Times New Roman"/>
          <w:sz w:val="24"/>
          <w:szCs w:val="24"/>
          <w:lang w:bidi="en-US"/>
        </w:rPr>
        <w:t>:</w:t>
      </w:r>
    </w:p>
    <w:p w14:paraId="182945BC" w14:textId="77777777" w:rsidR="00E7690E" w:rsidRPr="00B82929" w:rsidRDefault="00E7690E" w:rsidP="00391C2F">
      <w:pPr>
        <w:spacing w:after="0" w:line="240" w:lineRule="auto"/>
        <w:jc w:val="both"/>
        <w:rPr>
          <w:rFonts w:ascii="Times New Roman" w:eastAsia="Calibri" w:hAnsi="Times New Roman" w:cs="Times New Roman"/>
          <w:sz w:val="24"/>
          <w:szCs w:val="24"/>
          <w:lang w:bidi="en-US"/>
        </w:rPr>
      </w:pPr>
    </w:p>
    <w:p w14:paraId="29251FA9" w14:textId="77777777" w:rsidR="00B82929" w:rsidRPr="00B82929" w:rsidRDefault="00B82929" w:rsidP="00B82929">
      <w:pPr>
        <w:pStyle w:val="NoSpacing"/>
        <w:numPr>
          <w:ilvl w:val="0"/>
          <w:numId w:val="39"/>
        </w:numPr>
        <w:jc w:val="both"/>
        <w:rPr>
          <w:rFonts w:ascii="Times New Roman" w:hAnsi="Times New Roman" w:cs="Times New Roman"/>
          <w:sz w:val="24"/>
          <w:szCs w:val="24"/>
        </w:rPr>
      </w:pPr>
      <w:bookmarkStart w:id="11" w:name="_Toc503510568"/>
      <w:bookmarkStart w:id="12" w:name="_Toc536352514"/>
      <w:bookmarkStart w:id="13" w:name="_Toc536352765"/>
      <w:bookmarkStart w:id="14" w:name="_Toc95808326"/>
      <w:bookmarkStart w:id="15" w:name="_Toc460261532"/>
      <w:bookmarkStart w:id="16" w:name="_Toc460263705"/>
      <w:bookmarkStart w:id="17" w:name="_Toc460263787"/>
      <w:bookmarkStart w:id="18" w:name="_Toc460415780"/>
      <w:bookmarkStart w:id="19" w:name="_Toc460416080"/>
      <w:r w:rsidRPr="00B82929">
        <w:rPr>
          <w:rFonts w:ascii="Times New Roman" w:hAnsi="Times New Roman" w:cs="Times New Roman"/>
          <w:i/>
          <w:sz w:val="24"/>
          <w:szCs w:val="24"/>
        </w:rPr>
        <w:t>CWU Admission:</w:t>
      </w:r>
      <w:r w:rsidRPr="00B82929">
        <w:rPr>
          <w:rFonts w:ascii="Times New Roman" w:hAnsi="Times New Roman" w:cs="Times New Roman"/>
          <w:sz w:val="24"/>
          <w:szCs w:val="24"/>
        </w:rPr>
        <w:t xml:space="preserve"> The prospective student will apply and be admitted to CWU.</w:t>
      </w:r>
    </w:p>
    <w:p w14:paraId="103C6AD8" w14:textId="77777777" w:rsidR="00B82929" w:rsidRPr="00B82929" w:rsidRDefault="00B82929" w:rsidP="00B82929">
      <w:pPr>
        <w:pStyle w:val="NoSpacing"/>
        <w:ind w:left="750"/>
        <w:jc w:val="both"/>
        <w:rPr>
          <w:rFonts w:ascii="Times New Roman" w:hAnsi="Times New Roman" w:cs="Times New Roman"/>
          <w:sz w:val="24"/>
          <w:szCs w:val="24"/>
        </w:rPr>
      </w:pPr>
    </w:p>
    <w:p w14:paraId="78DB88C7" w14:textId="46EBBA03" w:rsidR="00B82929" w:rsidRPr="00815F1E" w:rsidRDefault="00950F17" w:rsidP="00716BAC">
      <w:pPr>
        <w:pStyle w:val="NoSpacing"/>
        <w:numPr>
          <w:ilvl w:val="0"/>
          <w:numId w:val="39"/>
        </w:numPr>
        <w:jc w:val="both"/>
        <w:rPr>
          <w:rFonts w:ascii="Times New Roman" w:hAnsi="Times New Roman" w:cs="Times New Roman"/>
          <w:sz w:val="24"/>
          <w:szCs w:val="24"/>
        </w:rPr>
      </w:pPr>
      <w:r w:rsidRPr="00815F1E">
        <w:rPr>
          <w:rFonts w:ascii="Times New Roman" w:hAnsi="Times New Roman" w:cs="Times New Roman"/>
          <w:i/>
          <w:sz w:val="24"/>
          <w:szCs w:val="24"/>
        </w:rPr>
        <w:t xml:space="preserve">Major </w:t>
      </w:r>
      <w:r w:rsidR="00B82929" w:rsidRPr="00815F1E">
        <w:rPr>
          <w:rFonts w:ascii="Times New Roman" w:hAnsi="Times New Roman" w:cs="Times New Roman"/>
          <w:i/>
          <w:sz w:val="24"/>
          <w:szCs w:val="24"/>
        </w:rPr>
        <w:t>Declaration:</w:t>
      </w:r>
      <w:r w:rsidR="00B82929" w:rsidRPr="00815F1E">
        <w:rPr>
          <w:rFonts w:ascii="Times New Roman" w:hAnsi="Times New Roman" w:cs="Times New Roman"/>
          <w:sz w:val="24"/>
          <w:szCs w:val="24"/>
        </w:rPr>
        <w:t xml:space="preserve"> The prospective student will meet for an advising session with </w:t>
      </w:r>
      <w:r w:rsidRPr="00815F1E">
        <w:rPr>
          <w:rFonts w:ascii="Times New Roman" w:hAnsi="Times New Roman" w:cs="Times New Roman"/>
          <w:noProof/>
          <w:sz w:val="24"/>
          <w:szCs w:val="24"/>
        </w:rPr>
        <w:t>a</w:t>
      </w:r>
      <w:r w:rsidR="00B82929" w:rsidRPr="00815F1E">
        <w:rPr>
          <w:rFonts w:ascii="Times New Roman" w:hAnsi="Times New Roman" w:cs="Times New Roman"/>
          <w:sz w:val="24"/>
          <w:szCs w:val="24"/>
        </w:rPr>
        <w:t xml:space="preserve"> professional advisor to obtain information about the major and career prospects. </w:t>
      </w:r>
      <w:r w:rsidR="00B82929" w:rsidRPr="00815F1E">
        <w:rPr>
          <w:rFonts w:ascii="Times New Roman" w:hAnsi="Times New Roman" w:cs="Times New Roman"/>
          <w:bCs/>
          <w:sz w:val="24"/>
          <w:szCs w:val="24"/>
        </w:rPr>
        <w:t xml:space="preserve">Students may apply at any time for </w:t>
      </w:r>
      <w:r w:rsidRPr="00815F1E">
        <w:rPr>
          <w:rFonts w:ascii="Times New Roman" w:hAnsi="Times New Roman" w:cs="Times New Roman"/>
          <w:bCs/>
          <w:sz w:val="24"/>
          <w:szCs w:val="24"/>
        </w:rPr>
        <w:t>the major by</w:t>
      </w:r>
      <w:r w:rsidR="00B82929" w:rsidRPr="00815F1E">
        <w:rPr>
          <w:rFonts w:ascii="Times New Roman" w:hAnsi="Times New Roman" w:cs="Times New Roman"/>
          <w:bCs/>
          <w:sz w:val="24"/>
          <w:szCs w:val="24"/>
        </w:rPr>
        <w:t xml:space="preserve"> contacting their advisor</w:t>
      </w:r>
      <w:r w:rsidRPr="00815F1E">
        <w:rPr>
          <w:rFonts w:ascii="Times New Roman" w:hAnsi="Times New Roman" w:cs="Times New Roman"/>
          <w:bCs/>
          <w:sz w:val="24"/>
          <w:szCs w:val="24"/>
        </w:rPr>
        <w:t xml:space="preserve">. </w:t>
      </w:r>
      <w:r w:rsidRPr="00815F1E">
        <w:rPr>
          <w:rFonts w:ascii="Times New Roman" w:hAnsi="Times New Roman" w:cs="Times New Roman"/>
          <w:sz w:val="24"/>
          <w:szCs w:val="24"/>
        </w:rPr>
        <w:t>S</w:t>
      </w:r>
      <w:r w:rsidR="00B82929" w:rsidRPr="00815F1E">
        <w:rPr>
          <w:rFonts w:ascii="Times New Roman" w:hAnsi="Times New Roman" w:cs="Times New Roman"/>
          <w:sz w:val="24"/>
          <w:szCs w:val="24"/>
        </w:rPr>
        <w:t xml:space="preserve">tudent </w:t>
      </w:r>
      <w:r w:rsidRPr="00815F1E">
        <w:rPr>
          <w:rFonts w:ascii="Times New Roman" w:hAnsi="Times New Roman" w:cs="Times New Roman"/>
          <w:noProof/>
          <w:sz w:val="24"/>
          <w:szCs w:val="24"/>
        </w:rPr>
        <w:t xml:space="preserve">mays declare the SHM major at anytime. </w:t>
      </w:r>
      <w:r w:rsidR="00716BAC" w:rsidRPr="00815F1E">
        <w:rPr>
          <w:rFonts w:ascii="Times New Roman" w:hAnsi="Times New Roman" w:cs="Times New Roman"/>
          <w:sz w:val="24"/>
          <w:szCs w:val="24"/>
        </w:rPr>
        <w:lastRenderedPageBreak/>
        <w:t>A student</w:t>
      </w:r>
      <w:r w:rsidR="00B82929" w:rsidRPr="00815F1E">
        <w:rPr>
          <w:rFonts w:ascii="Times New Roman" w:hAnsi="Times New Roman" w:cs="Times New Roman"/>
          <w:sz w:val="24"/>
          <w:szCs w:val="24"/>
        </w:rPr>
        <w:t xml:space="preserve"> </w:t>
      </w:r>
      <w:r w:rsidR="00716BAC" w:rsidRPr="00815F1E">
        <w:rPr>
          <w:rFonts w:ascii="Times New Roman" w:hAnsi="Times New Roman" w:cs="Times New Roman"/>
          <w:sz w:val="24"/>
          <w:szCs w:val="24"/>
        </w:rPr>
        <w:t xml:space="preserve">does </w:t>
      </w:r>
      <w:r w:rsidR="00B82929" w:rsidRPr="00815F1E">
        <w:rPr>
          <w:rFonts w:ascii="Times New Roman" w:hAnsi="Times New Roman" w:cs="Times New Roman"/>
          <w:sz w:val="24"/>
          <w:szCs w:val="24"/>
        </w:rPr>
        <w:t xml:space="preserve">not have </w:t>
      </w:r>
      <w:r w:rsidRPr="00815F1E">
        <w:rPr>
          <w:rFonts w:ascii="Times New Roman" w:hAnsi="Times New Roman" w:cs="Times New Roman"/>
          <w:sz w:val="24"/>
          <w:szCs w:val="24"/>
        </w:rPr>
        <w:t xml:space="preserve">to </w:t>
      </w:r>
      <w:r w:rsidR="00B82929" w:rsidRPr="00815F1E">
        <w:rPr>
          <w:rFonts w:ascii="Times New Roman" w:hAnsi="Times New Roman" w:cs="Times New Roman"/>
          <w:sz w:val="24"/>
          <w:szCs w:val="24"/>
        </w:rPr>
        <w:t xml:space="preserve">complete the required foundation coursework </w:t>
      </w:r>
      <w:r w:rsidRPr="00815F1E">
        <w:rPr>
          <w:rFonts w:ascii="Times New Roman" w:hAnsi="Times New Roman" w:cs="Times New Roman"/>
          <w:sz w:val="24"/>
          <w:szCs w:val="24"/>
        </w:rPr>
        <w:t xml:space="preserve">to be accepted as a major, but </w:t>
      </w:r>
      <w:r w:rsidR="00815F1E" w:rsidRPr="00815F1E">
        <w:rPr>
          <w:rFonts w:ascii="Times New Roman" w:hAnsi="Times New Roman" w:cs="Times New Roman"/>
          <w:sz w:val="24"/>
          <w:szCs w:val="24"/>
        </w:rPr>
        <w:t>they</w:t>
      </w:r>
      <w:r w:rsidRPr="00815F1E">
        <w:rPr>
          <w:rFonts w:ascii="Times New Roman" w:hAnsi="Times New Roman" w:cs="Times New Roman"/>
          <w:sz w:val="24"/>
          <w:szCs w:val="24"/>
        </w:rPr>
        <w:t xml:space="preserve"> must show progress towards doing so. </w:t>
      </w:r>
    </w:p>
    <w:p w14:paraId="191B2FDC" w14:textId="77777777" w:rsidR="00B82929" w:rsidRPr="00B82929" w:rsidRDefault="00B82929" w:rsidP="00B82929">
      <w:pPr>
        <w:pStyle w:val="NoSpacing"/>
        <w:jc w:val="both"/>
        <w:rPr>
          <w:rFonts w:ascii="Times New Roman" w:hAnsi="Times New Roman" w:cs="Times New Roman"/>
          <w:sz w:val="24"/>
          <w:szCs w:val="24"/>
        </w:rPr>
      </w:pPr>
    </w:p>
    <w:p w14:paraId="48A699C1" w14:textId="33618340" w:rsidR="00716BAC" w:rsidRPr="00815F1E" w:rsidRDefault="00B82929" w:rsidP="00815F1E">
      <w:pPr>
        <w:pStyle w:val="ListParagraph"/>
        <w:numPr>
          <w:ilvl w:val="0"/>
          <w:numId w:val="39"/>
        </w:numPr>
        <w:spacing w:after="0" w:line="240" w:lineRule="auto"/>
        <w:rPr>
          <w:rFonts w:ascii="Times New Roman" w:eastAsia="Calibri" w:hAnsi="Times New Roman" w:cs="Times New Roman"/>
          <w:sz w:val="24"/>
          <w:szCs w:val="24"/>
          <w:lang w:bidi="en-US"/>
        </w:rPr>
      </w:pPr>
      <w:r w:rsidRPr="00B82929">
        <w:rPr>
          <w:rFonts w:ascii="Times New Roman" w:hAnsi="Times New Roman" w:cs="Times New Roman"/>
          <w:i/>
          <w:sz w:val="24"/>
          <w:szCs w:val="24"/>
        </w:rPr>
        <w:t>SHM Foundation Coursework Completion:</w:t>
      </w:r>
      <w:r w:rsidRPr="00B82929">
        <w:rPr>
          <w:rFonts w:ascii="Times New Roman" w:hAnsi="Times New Roman" w:cs="Times New Roman"/>
          <w:sz w:val="24"/>
          <w:szCs w:val="24"/>
        </w:rPr>
        <w:t xml:space="preserve"> </w:t>
      </w:r>
      <w:r w:rsidR="00716BAC" w:rsidRPr="00815F1E">
        <w:rPr>
          <w:rFonts w:ascii="Times New Roman" w:hAnsi="Times New Roman" w:cs="Times New Roman"/>
          <w:sz w:val="24"/>
          <w:szCs w:val="24"/>
        </w:rPr>
        <w:t xml:space="preserve">Declaring the major does not automatically make a student eligible to enroll in any of the required BS-SHM </w:t>
      </w:r>
      <w:r w:rsidR="00716BAC" w:rsidRPr="00815F1E">
        <w:rPr>
          <w:rFonts w:ascii="Times New Roman" w:hAnsi="Times New Roman" w:cs="Times New Roman"/>
          <w:sz w:val="24"/>
          <w:szCs w:val="24"/>
        </w:rPr>
        <w:t xml:space="preserve">technical </w:t>
      </w:r>
      <w:r w:rsidR="00716BAC" w:rsidRPr="00815F1E">
        <w:rPr>
          <w:rFonts w:ascii="Times New Roman" w:hAnsi="Times New Roman" w:cs="Times New Roman"/>
          <w:sz w:val="24"/>
          <w:szCs w:val="24"/>
        </w:rPr>
        <w:t>courses (those courses with the prefix SHM), except the general education courses SHM 184 and SHM 102.</w:t>
      </w:r>
      <w:r w:rsidR="00716BAC" w:rsidRPr="00815F1E">
        <w:rPr>
          <w:rFonts w:ascii="Times New Roman" w:hAnsi="Times New Roman" w:cs="Times New Roman"/>
          <w:sz w:val="24"/>
          <w:szCs w:val="24"/>
        </w:rPr>
        <w:t xml:space="preserve"> </w:t>
      </w:r>
      <w:r w:rsidR="00716BAC" w:rsidRPr="00815F1E">
        <w:rPr>
          <w:rFonts w:ascii="Times New Roman" w:hAnsi="Times New Roman" w:cs="Times New Roman"/>
          <w:noProof/>
          <w:sz w:val="24"/>
          <w:szCs w:val="24"/>
        </w:rPr>
        <w:t xml:space="preserve">Students with </w:t>
      </w:r>
      <w:r w:rsidR="00716BAC" w:rsidRPr="00815F1E">
        <w:rPr>
          <w:rFonts w:ascii="Times New Roman" w:hAnsi="Times New Roman" w:cs="Times New Roman"/>
          <w:sz w:val="24"/>
          <w:szCs w:val="24"/>
        </w:rPr>
        <w:t>freshman or sophomore standing</w:t>
      </w:r>
      <w:r w:rsidR="00716BAC" w:rsidRPr="00815F1E">
        <w:rPr>
          <w:rFonts w:ascii="Times New Roman" w:hAnsi="Times New Roman" w:cs="Times New Roman"/>
          <w:sz w:val="24"/>
          <w:szCs w:val="24"/>
        </w:rPr>
        <w:t xml:space="preserve"> will work towards completion on the </w:t>
      </w:r>
      <w:r w:rsidRPr="00815F1E">
        <w:rPr>
          <w:rFonts w:ascii="Times New Roman" w:eastAsia="Calibri" w:hAnsi="Times New Roman" w:cs="Times New Roman"/>
          <w:sz w:val="24"/>
          <w:szCs w:val="24"/>
          <w:lang w:bidi="en-US"/>
        </w:rPr>
        <w:t>SHM program foundation courses with a grade of C or better</w:t>
      </w:r>
      <w:r w:rsidR="00716BAC" w:rsidRPr="00815F1E">
        <w:rPr>
          <w:rFonts w:ascii="Times New Roman" w:eastAsia="Calibri" w:hAnsi="Times New Roman" w:cs="Times New Roman"/>
          <w:sz w:val="24"/>
          <w:szCs w:val="24"/>
          <w:lang w:bidi="en-US"/>
        </w:rPr>
        <w:t xml:space="preserve"> until they reach Jr. standing</w:t>
      </w:r>
      <w:r w:rsidRPr="00815F1E">
        <w:rPr>
          <w:rFonts w:ascii="Times New Roman" w:eastAsia="Calibri" w:hAnsi="Times New Roman" w:cs="Times New Roman"/>
          <w:sz w:val="24"/>
          <w:szCs w:val="24"/>
          <w:lang w:bidi="en-US"/>
        </w:rPr>
        <w:t>.</w:t>
      </w:r>
      <w:r w:rsidR="00716BAC" w:rsidRPr="00815F1E">
        <w:rPr>
          <w:rFonts w:ascii="Times New Roman" w:eastAsia="Calibri" w:hAnsi="Times New Roman" w:cs="Times New Roman"/>
          <w:sz w:val="24"/>
          <w:szCs w:val="24"/>
          <w:lang w:bidi="en-US"/>
        </w:rPr>
        <w:t xml:space="preserve"> Students at or above Jr. standing will also work towards completion of these courses until they begin the SHM technical courses the following fall.</w:t>
      </w:r>
    </w:p>
    <w:p w14:paraId="5B28CDCA" w14:textId="77777777" w:rsidR="00716BAC" w:rsidRDefault="00716BAC" w:rsidP="00716BAC">
      <w:pPr>
        <w:pStyle w:val="NoSpacing"/>
        <w:ind w:left="360"/>
        <w:jc w:val="both"/>
        <w:rPr>
          <w:rFonts w:ascii="Times New Roman" w:eastAsia="Calibri" w:hAnsi="Times New Roman" w:cs="Times New Roman"/>
          <w:sz w:val="24"/>
          <w:szCs w:val="24"/>
          <w:lang w:bidi="en-US"/>
        </w:rPr>
      </w:pPr>
    </w:p>
    <w:p w14:paraId="4307BE3F" w14:textId="476B9DFE" w:rsidR="00B82929" w:rsidRPr="00716BAC" w:rsidRDefault="00B82929" w:rsidP="00716BAC">
      <w:pPr>
        <w:pStyle w:val="NoSpacing"/>
        <w:ind w:left="360"/>
        <w:jc w:val="both"/>
        <w:rPr>
          <w:rFonts w:ascii="Times New Roman" w:hAnsi="Times New Roman" w:cs="Times New Roman"/>
          <w:sz w:val="24"/>
          <w:szCs w:val="24"/>
          <w:highlight w:val="yellow"/>
        </w:rPr>
      </w:pPr>
      <w:r w:rsidRPr="00716BAC">
        <w:rPr>
          <w:rFonts w:ascii="Times New Roman" w:eastAsia="Calibri" w:hAnsi="Times New Roman" w:cs="Times New Roman"/>
          <w:sz w:val="24"/>
          <w:szCs w:val="24"/>
          <w:lang w:bidi="en-US"/>
        </w:rPr>
        <w:t xml:space="preserve">The following five courses (or equivalent) are “recommended” before entry into the program. Students </w:t>
      </w:r>
      <w:r w:rsidR="00716BAC" w:rsidRPr="00716BAC">
        <w:rPr>
          <w:rFonts w:ascii="Times New Roman" w:eastAsia="Calibri" w:hAnsi="Times New Roman" w:cs="Times New Roman"/>
          <w:sz w:val="24"/>
          <w:szCs w:val="24"/>
          <w:lang w:bidi="en-US"/>
        </w:rPr>
        <w:t>may</w:t>
      </w:r>
      <w:r w:rsidRPr="00716BAC">
        <w:rPr>
          <w:rFonts w:ascii="Times New Roman" w:eastAsia="Calibri" w:hAnsi="Times New Roman" w:cs="Times New Roman"/>
          <w:sz w:val="24"/>
          <w:szCs w:val="24"/>
          <w:lang w:bidi="en-US"/>
        </w:rPr>
        <w:t xml:space="preserve"> be conditionally admitted to the program without the completion of foundation courses, where their qualifications are otherwise acceptable or extenuating circumstances are present. If a student has completed the foundation and GE courses, they are encouraged to start taking courses from the professional management category in the SHM curriculum or complete the GE requirements, if any.</w:t>
      </w:r>
    </w:p>
    <w:p w14:paraId="1B1A60FD" w14:textId="77777777" w:rsidR="00B82929" w:rsidRPr="00B82929" w:rsidRDefault="00B82929" w:rsidP="00B82929">
      <w:pPr>
        <w:pStyle w:val="ListParagraph"/>
        <w:rPr>
          <w:rFonts w:ascii="Times New Roman" w:hAnsi="Times New Roman" w:cs="Times New Roman"/>
          <w:sz w:val="24"/>
          <w:szCs w:val="24"/>
        </w:rPr>
      </w:pPr>
    </w:p>
    <w:p w14:paraId="5E07852D" w14:textId="77777777" w:rsidR="00B82929" w:rsidRPr="00B82929" w:rsidRDefault="00B82929" w:rsidP="00B82929">
      <w:pPr>
        <w:pStyle w:val="NoSpacing"/>
        <w:numPr>
          <w:ilvl w:val="1"/>
          <w:numId w:val="7"/>
        </w:numPr>
        <w:rPr>
          <w:rFonts w:ascii="Times New Roman" w:hAnsi="Times New Roman" w:cs="Times New Roman"/>
          <w:color w:val="000000" w:themeColor="text1"/>
          <w:sz w:val="24"/>
          <w:szCs w:val="24"/>
        </w:rPr>
      </w:pPr>
      <w:r w:rsidRPr="00B82929">
        <w:rPr>
          <w:rFonts w:ascii="Times New Roman" w:hAnsi="Times New Roman" w:cs="Times New Roman"/>
          <w:color w:val="000000" w:themeColor="text1"/>
          <w:sz w:val="24"/>
          <w:szCs w:val="24"/>
        </w:rPr>
        <w:t>PSY 101 – General Psychology</w:t>
      </w:r>
    </w:p>
    <w:p w14:paraId="618D032F" w14:textId="77777777" w:rsidR="00B82929" w:rsidRPr="00B82929" w:rsidRDefault="00B82929" w:rsidP="00B82929">
      <w:pPr>
        <w:pStyle w:val="NoSpacing"/>
        <w:numPr>
          <w:ilvl w:val="1"/>
          <w:numId w:val="7"/>
        </w:numPr>
        <w:rPr>
          <w:rFonts w:ascii="Times New Roman" w:hAnsi="Times New Roman" w:cs="Times New Roman"/>
          <w:color w:val="000000" w:themeColor="text1"/>
          <w:sz w:val="24"/>
          <w:szCs w:val="24"/>
        </w:rPr>
      </w:pPr>
      <w:r w:rsidRPr="00B82929">
        <w:rPr>
          <w:rFonts w:ascii="Times New Roman" w:hAnsi="Times New Roman" w:cs="Times New Roman"/>
          <w:color w:val="000000" w:themeColor="text1"/>
          <w:sz w:val="24"/>
          <w:szCs w:val="24"/>
        </w:rPr>
        <w:t>BIOL 201 – Human Physiology</w:t>
      </w:r>
    </w:p>
    <w:p w14:paraId="79C01B3B" w14:textId="77777777" w:rsidR="00B82929" w:rsidRPr="00B82929" w:rsidRDefault="00B82929" w:rsidP="00B82929">
      <w:pPr>
        <w:pStyle w:val="NoSpacing"/>
        <w:numPr>
          <w:ilvl w:val="1"/>
          <w:numId w:val="7"/>
        </w:numPr>
        <w:rPr>
          <w:rFonts w:ascii="Times New Roman" w:hAnsi="Times New Roman" w:cs="Times New Roman"/>
          <w:color w:val="000000" w:themeColor="text1"/>
          <w:sz w:val="24"/>
          <w:szCs w:val="24"/>
        </w:rPr>
      </w:pPr>
      <w:r w:rsidRPr="00B82929">
        <w:rPr>
          <w:rFonts w:ascii="Times New Roman" w:hAnsi="Times New Roman" w:cs="Times New Roman"/>
          <w:color w:val="000000" w:themeColor="text1"/>
          <w:sz w:val="24"/>
          <w:szCs w:val="24"/>
        </w:rPr>
        <w:t>ECON 130 – Foundations for Business Analytics</w:t>
      </w:r>
    </w:p>
    <w:p w14:paraId="59E19B9F" w14:textId="77777777" w:rsidR="00B82929" w:rsidRPr="00B82929" w:rsidRDefault="00B82929" w:rsidP="00B82929">
      <w:pPr>
        <w:pStyle w:val="NoSpacing"/>
        <w:numPr>
          <w:ilvl w:val="1"/>
          <w:numId w:val="7"/>
        </w:numPr>
        <w:rPr>
          <w:rFonts w:ascii="Times New Roman" w:hAnsi="Times New Roman" w:cs="Times New Roman"/>
          <w:color w:val="000000" w:themeColor="text1"/>
          <w:sz w:val="24"/>
          <w:szCs w:val="24"/>
        </w:rPr>
      </w:pPr>
      <w:r w:rsidRPr="00B82929">
        <w:rPr>
          <w:rFonts w:ascii="Times New Roman" w:hAnsi="Times New Roman" w:cs="Times New Roman"/>
          <w:color w:val="000000" w:themeColor="text1"/>
          <w:sz w:val="24"/>
          <w:szCs w:val="24"/>
        </w:rPr>
        <w:t xml:space="preserve">MATH 155 – Applied </w:t>
      </w:r>
      <w:r w:rsidRPr="00B82929">
        <w:rPr>
          <w:rFonts w:ascii="Times New Roman" w:hAnsi="Times New Roman" w:cs="Times New Roman"/>
          <w:noProof/>
          <w:color w:val="000000" w:themeColor="text1"/>
          <w:sz w:val="24"/>
          <w:szCs w:val="24"/>
        </w:rPr>
        <w:t>Precalculus</w:t>
      </w:r>
      <w:r w:rsidRPr="00B82929">
        <w:rPr>
          <w:rFonts w:ascii="Times New Roman" w:hAnsi="Times New Roman" w:cs="Times New Roman"/>
          <w:color w:val="000000" w:themeColor="text1"/>
          <w:sz w:val="24"/>
          <w:szCs w:val="24"/>
        </w:rPr>
        <w:t xml:space="preserve">  </w:t>
      </w:r>
    </w:p>
    <w:p w14:paraId="3F1BFFE6" w14:textId="77777777" w:rsidR="00B82929" w:rsidRPr="00B82929" w:rsidRDefault="00B82929" w:rsidP="00B82929">
      <w:pPr>
        <w:pStyle w:val="NoSpacing"/>
        <w:numPr>
          <w:ilvl w:val="1"/>
          <w:numId w:val="7"/>
        </w:numPr>
        <w:rPr>
          <w:rFonts w:ascii="Times New Roman" w:hAnsi="Times New Roman" w:cs="Times New Roman"/>
          <w:color w:val="000000" w:themeColor="text1"/>
          <w:sz w:val="24"/>
          <w:szCs w:val="24"/>
        </w:rPr>
      </w:pPr>
      <w:r w:rsidRPr="00B82929">
        <w:rPr>
          <w:rFonts w:ascii="Times New Roman" w:hAnsi="Times New Roman" w:cs="Times New Roman"/>
          <w:color w:val="000000" w:themeColor="text1"/>
          <w:sz w:val="24"/>
          <w:szCs w:val="24"/>
        </w:rPr>
        <w:t>CHEM 101 – Contemporary Chemistry</w:t>
      </w:r>
      <w:r w:rsidRPr="00B82929">
        <w:rPr>
          <w:rFonts w:ascii="Times New Roman" w:hAnsi="Times New Roman" w:cs="Times New Roman"/>
          <w:color w:val="000000" w:themeColor="text1"/>
          <w:sz w:val="24"/>
          <w:szCs w:val="24"/>
        </w:rPr>
        <w:br/>
        <w:t xml:space="preserve">     OR CHEM 111 – Introduction to Chemistry</w:t>
      </w:r>
      <w:r w:rsidRPr="00B82929">
        <w:rPr>
          <w:rFonts w:ascii="Times New Roman" w:hAnsi="Times New Roman" w:cs="Times New Roman"/>
          <w:color w:val="000000" w:themeColor="text1"/>
          <w:sz w:val="24"/>
          <w:szCs w:val="24"/>
        </w:rPr>
        <w:br/>
        <w:t xml:space="preserve">            CHEM 111LAB – Introductory Chemistry Laboratory</w:t>
      </w:r>
      <w:r w:rsidRPr="00B82929">
        <w:rPr>
          <w:rFonts w:ascii="Times New Roman" w:hAnsi="Times New Roman" w:cs="Times New Roman"/>
          <w:color w:val="000000" w:themeColor="text1"/>
          <w:sz w:val="24"/>
          <w:szCs w:val="24"/>
        </w:rPr>
        <w:br/>
        <w:t xml:space="preserve">     OR CHEM 181 – General Chemistry I</w:t>
      </w:r>
      <w:r w:rsidRPr="00B82929">
        <w:rPr>
          <w:rFonts w:ascii="Times New Roman" w:hAnsi="Times New Roman" w:cs="Times New Roman"/>
          <w:color w:val="000000" w:themeColor="text1"/>
          <w:sz w:val="24"/>
          <w:szCs w:val="24"/>
        </w:rPr>
        <w:br/>
        <w:t xml:space="preserve">            CHEM 181LAB – General Chemistry Laboratory I</w:t>
      </w:r>
    </w:p>
    <w:p w14:paraId="3034EBEE" w14:textId="77777777" w:rsidR="00B82929" w:rsidRPr="00B82929" w:rsidRDefault="00B82929" w:rsidP="00B82929">
      <w:pPr>
        <w:pStyle w:val="NoSpacing"/>
        <w:ind w:left="1470"/>
        <w:rPr>
          <w:rFonts w:ascii="Times New Roman" w:hAnsi="Times New Roman" w:cs="Times New Roman"/>
          <w:color w:val="000000" w:themeColor="text1"/>
          <w:sz w:val="24"/>
          <w:szCs w:val="24"/>
        </w:rPr>
      </w:pPr>
    </w:p>
    <w:p w14:paraId="794BC6F9" w14:textId="409C1958" w:rsidR="00B82929" w:rsidRDefault="00B82929" w:rsidP="00B82929">
      <w:pPr>
        <w:ind w:left="750"/>
        <w:jc w:val="both"/>
        <w:rPr>
          <w:rFonts w:ascii="Times New Roman" w:eastAsia="Calibri" w:hAnsi="Times New Roman" w:cs="Times New Roman"/>
          <w:sz w:val="24"/>
          <w:szCs w:val="24"/>
          <w:lang w:bidi="en-US"/>
        </w:rPr>
      </w:pPr>
      <w:r w:rsidRPr="00B82929">
        <w:rPr>
          <w:rFonts w:ascii="Times New Roman" w:eastAsia="Calibri" w:hAnsi="Times New Roman" w:cs="Times New Roman"/>
          <w:sz w:val="24"/>
          <w:szCs w:val="24"/>
          <w:lang w:bidi="en-US"/>
        </w:rPr>
        <w:t>In addition, ENG 101 and ENG 102, (or) other academic writing I and II courses (from the general education program) are used to evaluate English composition skills of the student.</w:t>
      </w:r>
    </w:p>
    <w:p w14:paraId="102FBDA3" w14:textId="442CEC71" w:rsidR="00815F1E" w:rsidRDefault="00815F1E" w:rsidP="00815F1E">
      <w:pPr>
        <w:pStyle w:val="ListParagraph"/>
        <w:numPr>
          <w:ilvl w:val="0"/>
          <w:numId w:val="39"/>
        </w:numPr>
        <w:jc w:val="both"/>
        <w:rPr>
          <w:rFonts w:ascii="Times New Roman" w:hAnsi="Times New Roman" w:cs="Times New Roman"/>
          <w:sz w:val="24"/>
          <w:szCs w:val="24"/>
        </w:rPr>
      </w:pPr>
      <w:r w:rsidRPr="00815F1E">
        <w:rPr>
          <w:rFonts w:ascii="Times New Roman" w:hAnsi="Times New Roman" w:cs="Times New Roman"/>
          <w:i/>
          <w:sz w:val="24"/>
          <w:szCs w:val="24"/>
        </w:rPr>
        <w:t>Beg</w:t>
      </w:r>
      <w:r>
        <w:rPr>
          <w:rFonts w:ascii="Times New Roman" w:hAnsi="Times New Roman" w:cs="Times New Roman"/>
          <w:i/>
          <w:sz w:val="24"/>
          <w:szCs w:val="24"/>
        </w:rPr>
        <w:t>in</w:t>
      </w:r>
      <w:r w:rsidRPr="00815F1E">
        <w:rPr>
          <w:rFonts w:ascii="Times New Roman" w:hAnsi="Times New Roman" w:cs="Times New Roman"/>
          <w:i/>
          <w:sz w:val="24"/>
          <w:szCs w:val="24"/>
        </w:rPr>
        <w:t xml:space="preserve"> SHM Technical Coursework:</w:t>
      </w:r>
      <w:r w:rsidRPr="00815F1E">
        <w:rPr>
          <w:rFonts w:ascii="Times New Roman" w:hAnsi="Times New Roman" w:cs="Times New Roman"/>
          <w:sz w:val="24"/>
          <w:szCs w:val="24"/>
        </w:rPr>
        <w:t xml:space="preserve"> </w:t>
      </w:r>
      <w:r w:rsidR="00716BAC" w:rsidRPr="00815F1E">
        <w:rPr>
          <w:rFonts w:ascii="Times New Roman" w:hAnsi="Times New Roman" w:cs="Times New Roman"/>
          <w:sz w:val="24"/>
          <w:szCs w:val="24"/>
        </w:rPr>
        <w:t>Students above sophomore standing, including recent transfers from a community college or another university</w:t>
      </w:r>
      <w:r w:rsidRPr="00815F1E">
        <w:rPr>
          <w:rFonts w:ascii="Times New Roman" w:hAnsi="Times New Roman" w:cs="Times New Roman"/>
          <w:sz w:val="24"/>
          <w:szCs w:val="24"/>
        </w:rPr>
        <w:t>,</w:t>
      </w:r>
      <w:r w:rsidR="00716BAC" w:rsidRPr="00815F1E">
        <w:rPr>
          <w:rFonts w:ascii="Times New Roman" w:hAnsi="Times New Roman" w:cs="Times New Roman"/>
          <w:sz w:val="24"/>
          <w:szCs w:val="24"/>
        </w:rPr>
        <w:t xml:space="preserve"> will enter the</w:t>
      </w:r>
      <w:r w:rsidR="00716BAC" w:rsidRPr="00815F1E">
        <w:rPr>
          <w:rFonts w:ascii="Times New Roman" w:hAnsi="Times New Roman" w:cs="Times New Roman"/>
          <w:sz w:val="24"/>
          <w:szCs w:val="24"/>
        </w:rPr>
        <w:t xml:space="preserve"> SHM</w:t>
      </w:r>
      <w:r w:rsidR="00716BAC" w:rsidRPr="00815F1E">
        <w:rPr>
          <w:rFonts w:ascii="Times New Roman" w:hAnsi="Times New Roman" w:cs="Times New Roman"/>
          <w:sz w:val="24"/>
          <w:szCs w:val="24"/>
        </w:rPr>
        <w:t xml:space="preserve"> cohort</w:t>
      </w:r>
      <w:r w:rsidR="00716BAC" w:rsidRPr="00815F1E">
        <w:rPr>
          <w:rFonts w:ascii="Times New Roman" w:hAnsi="Times New Roman" w:cs="Times New Roman"/>
          <w:sz w:val="24"/>
          <w:szCs w:val="24"/>
        </w:rPr>
        <w:t xml:space="preserve"> and begin taking SHM courses</w:t>
      </w:r>
      <w:r w:rsidRPr="00815F1E">
        <w:rPr>
          <w:rFonts w:ascii="Times New Roman" w:eastAsia="Times New Roman" w:hAnsi="Times New Roman" w:cs="Times New Roman"/>
          <w:color w:val="000000" w:themeColor="text1"/>
          <w:sz w:val="24"/>
        </w:rPr>
        <w:t xml:space="preserve"> </w:t>
      </w:r>
      <w:r w:rsidRPr="00815F1E">
        <w:rPr>
          <w:rFonts w:ascii="Times New Roman" w:eastAsia="Times New Roman" w:hAnsi="Times New Roman" w:cs="Times New Roman"/>
          <w:color w:val="000000" w:themeColor="text1"/>
          <w:sz w:val="24"/>
        </w:rPr>
        <w:t xml:space="preserve">the following Fall quarter after their </w:t>
      </w:r>
      <w:r w:rsidRPr="00815F1E">
        <w:rPr>
          <w:rFonts w:ascii="Times New Roman" w:eastAsia="Times New Roman" w:hAnsi="Times New Roman" w:cs="Times New Roman"/>
          <w:color w:val="000000" w:themeColor="text1"/>
          <w:sz w:val="24"/>
        </w:rPr>
        <w:t>major declaration</w:t>
      </w:r>
      <w:r w:rsidR="00716BAC" w:rsidRPr="00815F1E">
        <w:rPr>
          <w:rFonts w:ascii="Times New Roman" w:hAnsi="Times New Roman" w:cs="Times New Roman"/>
          <w:sz w:val="24"/>
          <w:szCs w:val="24"/>
        </w:rPr>
        <w:t>.</w:t>
      </w:r>
      <w:bookmarkStart w:id="20" w:name="_Toc503510574"/>
      <w:bookmarkStart w:id="21" w:name="_Toc536352520"/>
      <w:bookmarkStart w:id="22" w:name="_Toc536352771"/>
      <w:bookmarkStart w:id="23" w:name="_Toc95808332"/>
      <w:bookmarkStart w:id="24" w:name="_Toc104792925"/>
      <w:bookmarkEnd w:id="11"/>
      <w:bookmarkEnd w:id="12"/>
      <w:bookmarkEnd w:id="13"/>
      <w:bookmarkEnd w:id="14"/>
    </w:p>
    <w:p w14:paraId="7242D324" w14:textId="77777777" w:rsidR="00815F1E" w:rsidRPr="00815F1E" w:rsidRDefault="00815F1E" w:rsidP="00815F1E">
      <w:pPr>
        <w:pStyle w:val="ListParagraph"/>
        <w:ind w:left="360"/>
        <w:jc w:val="both"/>
        <w:rPr>
          <w:rFonts w:ascii="Times New Roman" w:hAnsi="Times New Roman" w:cs="Times New Roman"/>
          <w:sz w:val="24"/>
          <w:szCs w:val="24"/>
        </w:rPr>
      </w:pPr>
    </w:p>
    <w:p w14:paraId="4CBCD16A" w14:textId="128ACF63" w:rsidR="00C828A1" w:rsidRPr="00815F1E" w:rsidRDefault="00E66D3E" w:rsidP="00815F1E">
      <w:pPr>
        <w:pStyle w:val="ListParagraph"/>
        <w:ind w:left="360"/>
        <w:jc w:val="both"/>
        <w:rPr>
          <w:rFonts w:ascii="Times New Roman" w:hAnsi="Times New Roman" w:cs="Times New Roman"/>
          <w:sz w:val="24"/>
          <w:szCs w:val="24"/>
        </w:rPr>
      </w:pPr>
      <w:r w:rsidRPr="00815F1E">
        <w:rPr>
          <w:rFonts w:ascii="Times New Roman" w:eastAsia="Times New Roman" w:hAnsi="Times New Roman" w:cs="Times New Roman"/>
          <w:color w:val="000000" w:themeColor="text1"/>
          <w:sz w:val="24"/>
        </w:rPr>
        <w:t>All students must</w:t>
      </w:r>
      <w:r w:rsidR="00E7690E" w:rsidRPr="00815F1E">
        <w:rPr>
          <w:rFonts w:ascii="Times New Roman" w:eastAsia="Times New Roman" w:hAnsi="Times New Roman" w:cs="Times New Roman"/>
          <w:color w:val="000000" w:themeColor="text1"/>
          <w:sz w:val="24"/>
        </w:rPr>
        <w:t xml:space="preserve"> </w:t>
      </w:r>
      <w:r w:rsidR="00815F1E" w:rsidRPr="00815F1E">
        <w:rPr>
          <w:rFonts w:ascii="Times New Roman" w:eastAsia="Times New Roman" w:hAnsi="Times New Roman" w:cs="Times New Roman"/>
          <w:color w:val="000000" w:themeColor="text1"/>
          <w:sz w:val="24"/>
        </w:rPr>
        <w:t xml:space="preserve">reach Jr. standing to </w:t>
      </w:r>
      <w:r w:rsidR="00E7690E" w:rsidRPr="00815F1E">
        <w:rPr>
          <w:rFonts w:ascii="Times New Roman" w:eastAsia="Times New Roman" w:hAnsi="Times New Roman" w:cs="Times New Roman"/>
          <w:color w:val="000000" w:themeColor="text1"/>
          <w:sz w:val="24"/>
        </w:rPr>
        <w:t xml:space="preserve">begin </w:t>
      </w:r>
      <w:r w:rsidR="00815F1E" w:rsidRPr="00815F1E">
        <w:rPr>
          <w:rFonts w:ascii="Times New Roman" w:eastAsia="Times New Roman" w:hAnsi="Times New Roman" w:cs="Times New Roman"/>
          <w:color w:val="000000" w:themeColor="text1"/>
          <w:sz w:val="24"/>
        </w:rPr>
        <w:t>the program by taking</w:t>
      </w:r>
      <w:r w:rsidR="00E7690E" w:rsidRPr="00815F1E">
        <w:rPr>
          <w:rFonts w:ascii="Times New Roman" w:eastAsia="Times New Roman" w:hAnsi="Times New Roman" w:cs="Times New Roman"/>
          <w:color w:val="000000" w:themeColor="text1"/>
          <w:sz w:val="24"/>
        </w:rPr>
        <w:t xml:space="preserve"> SHM 301</w:t>
      </w:r>
      <w:r w:rsidR="00815F1E" w:rsidRPr="00815F1E">
        <w:rPr>
          <w:rFonts w:ascii="Times New Roman" w:eastAsia="Times New Roman" w:hAnsi="Times New Roman" w:cs="Times New Roman"/>
          <w:color w:val="000000" w:themeColor="text1"/>
          <w:sz w:val="24"/>
        </w:rPr>
        <w:t>, which is only offered in the fall</w:t>
      </w:r>
      <w:r w:rsidR="00E7690E" w:rsidRPr="00815F1E">
        <w:rPr>
          <w:rFonts w:ascii="Times New Roman" w:eastAsia="Times New Roman" w:hAnsi="Times New Roman" w:cs="Times New Roman"/>
          <w:color w:val="000000" w:themeColor="text1"/>
          <w:sz w:val="24"/>
        </w:rPr>
        <w:t xml:space="preserve">. </w:t>
      </w:r>
      <w:r w:rsidR="00815F1E" w:rsidRPr="00815F1E">
        <w:rPr>
          <w:rFonts w:ascii="Times New Roman" w:eastAsia="Times New Roman" w:hAnsi="Times New Roman" w:cs="Times New Roman"/>
          <w:color w:val="000000" w:themeColor="text1"/>
          <w:sz w:val="24"/>
        </w:rPr>
        <w:t>I</w:t>
      </w:r>
      <w:r w:rsidR="00E7690E" w:rsidRPr="00815F1E">
        <w:rPr>
          <w:rFonts w:ascii="Times New Roman" w:eastAsia="Times New Roman" w:hAnsi="Times New Roman" w:cs="Times New Roman"/>
          <w:color w:val="000000" w:themeColor="text1"/>
          <w:sz w:val="24"/>
        </w:rPr>
        <w:t xml:space="preserve">f a student </w:t>
      </w:r>
      <w:r w:rsidR="00815F1E" w:rsidRPr="00815F1E">
        <w:rPr>
          <w:rFonts w:ascii="Times New Roman" w:eastAsia="Times New Roman" w:hAnsi="Times New Roman" w:cs="Times New Roman"/>
          <w:color w:val="000000" w:themeColor="text1"/>
          <w:sz w:val="24"/>
        </w:rPr>
        <w:t>declares the</w:t>
      </w:r>
      <w:r w:rsidR="00E7690E" w:rsidRPr="00815F1E">
        <w:rPr>
          <w:rFonts w:ascii="Times New Roman" w:eastAsia="Times New Roman" w:hAnsi="Times New Roman" w:cs="Times New Roman"/>
          <w:color w:val="000000" w:themeColor="text1"/>
          <w:sz w:val="24"/>
        </w:rPr>
        <w:t xml:space="preserve"> SHM </w:t>
      </w:r>
      <w:r w:rsidR="00815F1E" w:rsidRPr="00815F1E">
        <w:rPr>
          <w:rFonts w:ascii="Times New Roman" w:eastAsia="Times New Roman" w:hAnsi="Times New Roman" w:cs="Times New Roman"/>
          <w:color w:val="000000" w:themeColor="text1"/>
          <w:sz w:val="24"/>
        </w:rPr>
        <w:t>major</w:t>
      </w:r>
      <w:r w:rsidR="00E7690E" w:rsidRPr="00815F1E">
        <w:rPr>
          <w:rFonts w:ascii="Times New Roman" w:eastAsia="Times New Roman" w:hAnsi="Times New Roman" w:cs="Times New Roman"/>
          <w:color w:val="000000" w:themeColor="text1"/>
          <w:sz w:val="24"/>
        </w:rPr>
        <w:t xml:space="preserve"> in Fall, Winter, Spring, or </w:t>
      </w:r>
      <w:proofErr w:type="gramStart"/>
      <w:r w:rsidR="00E7690E" w:rsidRPr="00815F1E">
        <w:rPr>
          <w:rFonts w:ascii="Times New Roman" w:eastAsia="Times New Roman" w:hAnsi="Times New Roman" w:cs="Times New Roman"/>
          <w:color w:val="000000" w:themeColor="text1"/>
          <w:sz w:val="24"/>
        </w:rPr>
        <w:t>Summer</w:t>
      </w:r>
      <w:proofErr w:type="gramEnd"/>
      <w:r w:rsidR="00E7690E" w:rsidRPr="00815F1E">
        <w:rPr>
          <w:rFonts w:ascii="Times New Roman" w:eastAsia="Times New Roman" w:hAnsi="Times New Roman" w:cs="Times New Roman"/>
          <w:color w:val="000000" w:themeColor="text1"/>
          <w:sz w:val="24"/>
        </w:rPr>
        <w:t xml:space="preserve"> quarter of an academic year, they </w:t>
      </w:r>
      <w:r w:rsidR="00815F1E" w:rsidRPr="00815F1E">
        <w:rPr>
          <w:rFonts w:ascii="Times New Roman" w:eastAsia="Times New Roman" w:hAnsi="Times New Roman" w:cs="Times New Roman"/>
          <w:color w:val="000000" w:themeColor="text1"/>
          <w:sz w:val="24"/>
        </w:rPr>
        <w:t xml:space="preserve">will </w:t>
      </w:r>
      <w:r w:rsidR="00E7690E" w:rsidRPr="00815F1E">
        <w:rPr>
          <w:rFonts w:ascii="Times New Roman" w:eastAsia="Times New Roman" w:hAnsi="Times New Roman" w:cs="Times New Roman"/>
          <w:color w:val="000000" w:themeColor="text1"/>
          <w:sz w:val="24"/>
        </w:rPr>
        <w:t xml:space="preserve">begin taking SHM courses </w:t>
      </w:r>
      <w:r w:rsidR="00815F1E" w:rsidRPr="00815F1E">
        <w:rPr>
          <w:rFonts w:ascii="Times New Roman" w:eastAsia="Times New Roman" w:hAnsi="Times New Roman" w:cs="Times New Roman"/>
          <w:color w:val="000000" w:themeColor="text1"/>
          <w:sz w:val="24"/>
        </w:rPr>
        <w:t xml:space="preserve">in the fall quarter in which they reach Jr. standing. </w:t>
      </w:r>
      <w:r w:rsidR="00E7690E" w:rsidRPr="00815F1E">
        <w:rPr>
          <w:rFonts w:ascii="Times New Roman" w:eastAsia="Times New Roman" w:hAnsi="Times New Roman" w:cs="Times New Roman"/>
          <w:color w:val="000000" w:themeColor="text1"/>
          <w:sz w:val="24"/>
        </w:rPr>
        <w:t xml:space="preserve"> </w:t>
      </w:r>
      <w:bookmarkEnd w:id="15"/>
      <w:bookmarkEnd w:id="16"/>
      <w:bookmarkEnd w:id="17"/>
      <w:bookmarkEnd w:id="18"/>
      <w:bookmarkEnd w:id="19"/>
      <w:bookmarkEnd w:id="20"/>
      <w:bookmarkEnd w:id="21"/>
      <w:bookmarkEnd w:id="22"/>
      <w:bookmarkEnd w:id="23"/>
      <w:bookmarkEnd w:id="24"/>
    </w:p>
    <w:p w14:paraId="04596E88" w14:textId="77777777" w:rsidR="00E7690E" w:rsidRPr="00C828A1" w:rsidRDefault="00C828A1" w:rsidP="00391C2F">
      <w:pPr>
        <w:pStyle w:val="Heading2"/>
        <w:spacing w:line="240" w:lineRule="auto"/>
        <w:rPr>
          <w:rFonts w:ascii="Times New Roman" w:hAnsi="Times New Roman" w:cs="Times New Roman"/>
          <w:color w:val="000000" w:themeColor="text1"/>
          <w:sz w:val="24"/>
        </w:rPr>
      </w:pPr>
      <w:bookmarkStart w:id="25" w:name="_Toc104792926"/>
      <w:r>
        <w:rPr>
          <w:rFonts w:ascii="Times New Roman" w:hAnsi="Times New Roman" w:cs="Times New Roman"/>
          <w:color w:val="000000" w:themeColor="text1"/>
          <w:sz w:val="24"/>
        </w:rPr>
        <w:lastRenderedPageBreak/>
        <w:t xml:space="preserve">3.9 </w:t>
      </w:r>
      <w:r w:rsidRPr="00C828A1">
        <w:rPr>
          <w:rFonts w:ascii="Times New Roman" w:hAnsi="Times New Roman" w:cs="Times New Roman"/>
          <w:color w:val="000000" w:themeColor="text1"/>
          <w:sz w:val="24"/>
        </w:rPr>
        <w:t>Advising</w:t>
      </w:r>
      <w:r w:rsidR="009134D9">
        <w:rPr>
          <w:rFonts w:ascii="Times New Roman" w:hAnsi="Times New Roman" w:cs="Times New Roman"/>
          <w:color w:val="000000" w:themeColor="text1"/>
          <w:sz w:val="24"/>
        </w:rPr>
        <w:t xml:space="preserve"> (BS-SHM)</w:t>
      </w:r>
      <w:bookmarkEnd w:id="25"/>
    </w:p>
    <w:p w14:paraId="75F207E2" w14:textId="77777777" w:rsidR="00E7690E" w:rsidRPr="00C23506" w:rsidRDefault="00E7690E" w:rsidP="00391C2F">
      <w:pPr>
        <w:tabs>
          <w:tab w:val="left" w:pos="-1200"/>
          <w:tab w:val="left" w:pos="-720"/>
          <w:tab w:val="left" w:pos="-240"/>
          <w:tab w:val="left" w:pos="0"/>
          <w:tab w:val="left" w:pos="600"/>
          <w:tab w:val="left" w:pos="1200"/>
          <w:tab w:val="left" w:pos="1450"/>
          <w:tab w:val="left" w:pos="180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ascii="Times New Roman" w:eastAsia="Times New Roman" w:hAnsi="Times New Roman" w:cs="Times New Roman"/>
          <w:sz w:val="24"/>
          <w:szCs w:val="24"/>
        </w:rPr>
      </w:pPr>
      <w:r w:rsidRPr="00C23506">
        <w:rPr>
          <w:rFonts w:ascii="Times New Roman" w:eastAsia="Times New Roman" w:hAnsi="Times New Roman" w:cs="Times New Roman"/>
          <w:sz w:val="24"/>
          <w:szCs w:val="24"/>
        </w:rPr>
        <w:t>CWU offers several types of professional advisors</w:t>
      </w:r>
      <w:r>
        <w:rPr>
          <w:rFonts w:ascii="Times New Roman" w:eastAsia="Times New Roman" w:hAnsi="Times New Roman" w:cs="Times New Roman"/>
          <w:sz w:val="24"/>
          <w:szCs w:val="24"/>
        </w:rPr>
        <w:t>,</w:t>
      </w:r>
      <w:r w:rsidRPr="00C23506">
        <w:rPr>
          <w:rFonts w:ascii="Times New Roman" w:eastAsia="Times New Roman" w:hAnsi="Times New Roman" w:cs="Times New Roman"/>
          <w:sz w:val="24"/>
          <w:szCs w:val="24"/>
        </w:rPr>
        <w:t xml:space="preserve"> such as exploratory, online, transfer</w:t>
      </w:r>
      <w:r>
        <w:rPr>
          <w:rFonts w:ascii="Times New Roman" w:eastAsia="Times New Roman" w:hAnsi="Times New Roman" w:cs="Times New Roman"/>
          <w:sz w:val="24"/>
          <w:szCs w:val="24"/>
        </w:rPr>
        <w:t>,</w:t>
      </w:r>
      <w:r w:rsidRPr="00C23506">
        <w:rPr>
          <w:rFonts w:ascii="Times New Roman" w:eastAsia="Times New Roman" w:hAnsi="Times New Roman" w:cs="Times New Roman"/>
          <w:sz w:val="24"/>
          <w:szCs w:val="24"/>
        </w:rPr>
        <w:t xml:space="preserve"> and college advisors. Students entering </w:t>
      </w:r>
      <w:r>
        <w:rPr>
          <w:rFonts w:ascii="Times New Roman" w:eastAsia="Times New Roman" w:hAnsi="Times New Roman" w:cs="Times New Roman"/>
          <w:sz w:val="24"/>
          <w:szCs w:val="24"/>
        </w:rPr>
        <w:t>CWU</w:t>
      </w:r>
      <w:r w:rsidRPr="00C23506">
        <w:rPr>
          <w:rFonts w:ascii="Times New Roman" w:eastAsia="Times New Roman" w:hAnsi="Times New Roman" w:cs="Times New Roman"/>
          <w:sz w:val="24"/>
          <w:szCs w:val="24"/>
        </w:rPr>
        <w:t xml:space="preserve"> as freshm</w:t>
      </w:r>
      <w:r>
        <w:rPr>
          <w:rFonts w:ascii="Times New Roman" w:eastAsia="Times New Roman" w:hAnsi="Times New Roman" w:cs="Times New Roman"/>
          <w:sz w:val="24"/>
          <w:szCs w:val="24"/>
        </w:rPr>
        <w:t>e</w:t>
      </w:r>
      <w:r w:rsidRPr="00C23506">
        <w:rPr>
          <w:rFonts w:ascii="Times New Roman" w:eastAsia="Times New Roman" w:hAnsi="Times New Roman" w:cs="Times New Roman"/>
          <w:sz w:val="24"/>
          <w:szCs w:val="24"/>
        </w:rPr>
        <w:t xml:space="preserve">n who are undecided on a major are assigned to an exploratory advisor. The </w:t>
      </w:r>
      <w:r>
        <w:rPr>
          <w:rFonts w:ascii="Times New Roman" w:eastAsia="Times New Roman" w:hAnsi="Times New Roman" w:cs="Times New Roman"/>
          <w:sz w:val="24"/>
          <w:szCs w:val="24"/>
        </w:rPr>
        <w:t>O</w:t>
      </w:r>
      <w:r w:rsidRPr="00C23506">
        <w:rPr>
          <w:rFonts w:ascii="Times New Roman" w:eastAsia="Times New Roman" w:hAnsi="Times New Roman" w:cs="Times New Roman"/>
          <w:sz w:val="24"/>
          <w:szCs w:val="24"/>
        </w:rPr>
        <w:t xml:space="preserve">ffice of </w:t>
      </w:r>
      <w:r>
        <w:rPr>
          <w:rFonts w:ascii="Times New Roman" w:eastAsia="Times New Roman" w:hAnsi="Times New Roman" w:cs="Times New Roman"/>
          <w:sz w:val="24"/>
          <w:szCs w:val="24"/>
        </w:rPr>
        <w:t>E</w:t>
      </w:r>
      <w:r w:rsidRPr="00C23506">
        <w:rPr>
          <w:rFonts w:ascii="Times New Roman" w:eastAsia="Times New Roman" w:hAnsi="Times New Roman" w:cs="Times New Roman"/>
          <w:sz w:val="24"/>
          <w:szCs w:val="24"/>
        </w:rPr>
        <w:t xml:space="preserve">xploratory </w:t>
      </w:r>
      <w:r>
        <w:rPr>
          <w:rFonts w:ascii="Times New Roman" w:eastAsia="Times New Roman" w:hAnsi="Times New Roman" w:cs="Times New Roman"/>
          <w:sz w:val="24"/>
          <w:szCs w:val="24"/>
        </w:rPr>
        <w:t>A</w:t>
      </w:r>
      <w:r w:rsidRPr="00C23506">
        <w:rPr>
          <w:rFonts w:ascii="Times New Roman" w:eastAsia="Times New Roman" w:hAnsi="Times New Roman" w:cs="Times New Roman"/>
          <w:sz w:val="24"/>
          <w:szCs w:val="24"/>
        </w:rPr>
        <w:t>dvising devotes particular attention to assisting undecided students with navigating the University, exploring major and career options.</w:t>
      </w:r>
    </w:p>
    <w:p w14:paraId="612556F2" w14:textId="77777777" w:rsidR="00E7690E" w:rsidRPr="00C23506" w:rsidRDefault="00E7690E" w:rsidP="00391C2F">
      <w:pPr>
        <w:tabs>
          <w:tab w:val="left" w:pos="-1200"/>
          <w:tab w:val="left" w:pos="-720"/>
          <w:tab w:val="left" w:pos="-240"/>
          <w:tab w:val="left" w:pos="0"/>
          <w:tab w:val="left" w:pos="600"/>
          <w:tab w:val="left" w:pos="1200"/>
          <w:tab w:val="left" w:pos="1450"/>
          <w:tab w:val="left" w:pos="180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rPr>
          <w:rFonts w:ascii="Times New Roman" w:eastAsia="Times New Roman" w:hAnsi="Times New Roman" w:cs="Times New Roman"/>
          <w:sz w:val="24"/>
          <w:szCs w:val="24"/>
        </w:rPr>
      </w:pPr>
    </w:p>
    <w:p w14:paraId="708566D7" w14:textId="0B31ECC8" w:rsidR="00E7690E" w:rsidRDefault="00E7690E" w:rsidP="00391C2F">
      <w:pPr>
        <w:spacing w:line="240" w:lineRule="auto"/>
        <w:rPr>
          <w:rFonts w:ascii="Times New Roman" w:hAnsi="Times New Roman" w:cs="Times New Roman"/>
          <w:sz w:val="24"/>
        </w:rPr>
      </w:pPr>
      <w:r w:rsidRPr="00C23506">
        <w:rPr>
          <w:rFonts w:ascii="Times New Roman" w:eastAsia="Times New Roman" w:hAnsi="Times New Roman" w:cs="Times New Roman"/>
          <w:sz w:val="24"/>
          <w:szCs w:val="24"/>
        </w:rPr>
        <w:t xml:space="preserve">Once a student </w:t>
      </w:r>
      <w:r w:rsidR="00815F1E" w:rsidRPr="00C23506">
        <w:rPr>
          <w:rFonts w:ascii="Times New Roman" w:eastAsia="Times New Roman" w:hAnsi="Times New Roman" w:cs="Times New Roman"/>
          <w:sz w:val="24"/>
          <w:szCs w:val="24"/>
        </w:rPr>
        <w:t>declar</w:t>
      </w:r>
      <w:r w:rsidR="00815F1E">
        <w:rPr>
          <w:rFonts w:ascii="Times New Roman" w:eastAsia="Times New Roman" w:hAnsi="Times New Roman" w:cs="Times New Roman"/>
          <w:sz w:val="24"/>
          <w:szCs w:val="24"/>
        </w:rPr>
        <w:t>es</w:t>
      </w:r>
      <w:r w:rsidRPr="00C23506">
        <w:rPr>
          <w:rFonts w:ascii="Times New Roman" w:eastAsia="Times New Roman" w:hAnsi="Times New Roman" w:cs="Times New Roman"/>
          <w:sz w:val="24"/>
          <w:szCs w:val="24"/>
        </w:rPr>
        <w:t xml:space="preserve"> as</w:t>
      </w:r>
      <w:r w:rsidR="00815F1E">
        <w:rPr>
          <w:rFonts w:ascii="Times New Roman" w:eastAsia="Times New Roman" w:hAnsi="Times New Roman" w:cs="Times New Roman"/>
          <w:sz w:val="24"/>
          <w:szCs w:val="24"/>
        </w:rPr>
        <w:t xml:space="preserve"> an</w:t>
      </w:r>
      <w:r w:rsidRPr="00C23506">
        <w:rPr>
          <w:rFonts w:ascii="Times New Roman" w:eastAsia="Times New Roman" w:hAnsi="Times New Roman" w:cs="Times New Roman"/>
          <w:sz w:val="24"/>
          <w:szCs w:val="24"/>
        </w:rPr>
        <w:t xml:space="preserve"> SHM major</w:t>
      </w:r>
      <w:r>
        <w:rPr>
          <w:rFonts w:ascii="Times New Roman" w:eastAsia="Times New Roman" w:hAnsi="Times New Roman" w:cs="Times New Roman"/>
          <w:sz w:val="24"/>
          <w:szCs w:val="24"/>
        </w:rPr>
        <w:t>,</w:t>
      </w:r>
      <w:r w:rsidRPr="00C23506">
        <w:rPr>
          <w:rFonts w:ascii="Times New Roman" w:eastAsia="Times New Roman" w:hAnsi="Times New Roman" w:cs="Times New Roman"/>
          <w:sz w:val="24"/>
          <w:szCs w:val="24"/>
        </w:rPr>
        <w:t xml:space="preserve"> </w:t>
      </w:r>
      <w:r w:rsidR="00815F1E">
        <w:rPr>
          <w:rFonts w:ascii="Times New Roman" w:eastAsia="Times New Roman" w:hAnsi="Times New Roman" w:cs="Times New Roman"/>
          <w:sz w:val="24"/>
          <w:szCs w:val="24"/>
        </w:rPr>
        <w:t>they</w:t>
      </w:r>
      <w:r w:rsidRPr="00C23506">
        <w:rPr>
          <w:rFonts w:ascii="Times New Roman" w:eastAsia="Times New Roman" w:hAnsi="Times New Roman" w:cs="Times New Roman"/>
          <w:sz w:val="24"/>
          <w:szCs w:val="24"/>
        </w:rPr>
        <w:t xml:space="preserve"> will be assigned </w:t>
      </w:r>
      <w:r>
        <w:rPr>
          <w:rFonts w:ascii="Times New Roman" w:eastAsia="Times New Roman" w:hAnsi="Times New Roman" w:cs="Times New Roman"/>
          <w:sz w:val="24"/>
          <w:szCs w:val="24"/>
        </w:rPr>
        <w:t xml:space="preserve">a SHM faculty </w:t>
      </w:r>
      <w:r w:rsidRPr="00B23DED">
        <w:rPr>
          <w:rFonts w:ascii="Times New Roman" w:eastAsia="Times New Roman" w:hAnsi="Times New Roman" w:cs="Times New Roman"/>
          <w:color w:val="000000" w:themeColor="text1"/>
          <w:sz w:val="24"/>
          <w:szCs w:val="24"/>
        </w:rPr>
        <w:t>member</w:t>
      </w:r>
      <w:r w:rsidR="002A51D2" w:rsidRPr="00B23DED">
        <w:rPr>
          <w:rFonts w:ascii="Times New Roman" w:eastAsia="Times New Roman" w:hAnsi="Times New Roman" w:cs="Times New Roman"/>
          <w:color w:val="000000" w:themeColor="text1"/>
          <w:sz w:val="24"/>
          <w:szCs w:val="24"/>
        </w:rPr>
        <w:t xml:space="preserve"> and a department specific professional advisor</w:t>
      </w:r>
      <w:r w:rsidRPr="00B23DED">
        <w:rPr>
          <w:rFonts w:ascii="Times New Roman" w:eastAsia="Times New Roman" w:hAnsi="Times New Roman" w:cs="Times New Roman"/>
          <w:color w:val="000000" w:themeColor="text1"/>
          <w:sz w:val="24"/>
          <w:szCs w:val="24"/>
        </w:rPr>
        <w:t xml:space="preserve">. </w:t>
      </w:r>
      <w:r w:rsidR="00815F1E">
        <w:rPr>
          <w:rFonts w:ascii="Times New Roman" w:eastAsia="Times New Roman" w:hAnsi="Times New Roman" w:cs="Times New Roman"/>
          <w:color w:val="000000" w:themeColor="text1"/>
          <w:sz w:val="24"/>
          <w:szCs w:val="24"/>
        </w:rPr>
        <w:t>S</w:t>
      </w:r>
      <w:r w:rsidRPr="00C23506">
        <w:rPr>
          <w:rFonts w:ascii="Times New Roman" w:eastAsia="Times New Roman" w:hAnsi="Times New Roman" w:cs="Times New Roman"/>
          <w:sz w:val="24"/>
          <w:szCs w:val="24"/>
        </w:rPr>
        <w:t>tudents are assigned to one o</w:t>
      </w:r>
      <w:r w:rsidR="002A51D2">
        <w:rPr>
          <w:rFonts w:ascii="Times New Roman" w:eastAsia="Times New Roman" w:hAnsi="Times New Roman" w:cs="Times New Roman"/>
          <w:sz w:val="24"/>
          <w:szCs w:val="24"/>
        </w:rPr>
        <w:t xml:space="preserve">f </w:t>
      </w:r>
      <w:r w:rsidR="00815F1E">
        <w:rPr>
          <w:rFonts w:ascii="Times New Roman" w:eastAsia="Times New Roman" w:hAnsi="Times New Roman" w:cs="Times New Roman"/>
          <w:sz w:val="24"/>
          <w:szCs w:val="24"/>
        </w:rPr>
        <w:t>the</w:t>
      </w:r>
      <w:r w:rsidR="002A51D2">
        <w:rPr>
          <w:rFonts w:ascii="Times New Roman" w:eastAsia="Times New Roman" w:hAnsi="Times New Roman" w:cs="Times New Roman"/>
          <w:sz w:val="24"/>
          <w:szCs w:val="24"/>
        </w:rPr>
        <w:t xml:space="preserve"> </w:t>
      </w:r>
      <w:r w:rsidRPr="00C23506">
        <w:rPr>
          <w:rFonts w:ascii="Times New Roman" w:eastAsia="Times New Roman" w:hAnsi="Times New Roman" w:cs="Times New Roman"/>
          <w:sz w:val="24"/>
          <w:szCs w:val="24"/>
        </w:rPr>
        <w:t xml:space="preserve">TT faculty advisors as they enter the SHM Program based on the first letter of the student's last name. This faculty member typically will serve as the student’s </w:t>
      </w:r>
      <w:r w:rsidR="00203A41">
        <w:rPr>
          <w:rFonts w:ascii="Times New Roman" w:eastAsia="Times New Roman" w:hAnsi="Times New Roman" w:cs="Times New Roman"/>
          <w:sz w:val="24"/>
          <w:szCs w:val="24"/>
        </w:rPr>
        <w:t xml:space="preserve">faculty </w:t>
      </w:r>
      <w:r w:rsidRPr="00C23506">
        <w:rPr>
          <w:rFonts w:ascii="Times New Roman" w:eastAsia="Times New Roman" w:hAnsi="Times New Roman" w:cs="Times New Roman"/>
          <w:sz w:val="24"/>
          <w:szCs w:val="24"/>
        </w:rPr>
        <w:t xml:space="preserve">advisor as long as the student remains in the SHM Program. </w:t>
      </w:r>
    </w:p>
    <w:p w14:paraId="1AD1B64E" w14:textId="24B4FBA8" w:rsidR="00E7690E" w:rsidRPr="00191782" w:rsidRDefault="00E7690E" w:rsidP="00391C2F">
      <w:pPr>
        <w:pStyle w:val="ListParagraph"/>
        <w:numPr>
          <w:ilvl w:val="0"/>
          <w:numId w:val="3"/>
        </w:numPr>
        <w:spacing w:line="240" w:lineRule="auto"/>
        <w:rPr>
          <w:rFonts w:ascii="Times New Roman" w:hAnsi="Times New Roman" w:cs="Times New Roman"/>
          <w:sz w:val="24"/>
        </w:rPr>
      </w:pPr>
      <w:r>
        <w:rPr>
          <w:rFonts w:ascii="Times New Roman"/>
          <w:sz w:val="24"/>
        </w:rPr>
        <w:t xml:space="preserve">Students </w:t>
      </w:r>
      <w:r w:rsidRPr="00191782">
        <w:rPr>
          <w:rFonts w:ascii="Times New Roman" w:hint="eastAsia"/>
          <w:sz w:val="24"/>
        </w:rPr>
        <w:t xml:space="preserve">are responsible for meeting with </w:t>
      </w:r>
      <w:r>
        <w:rPr>
          <w:rFonts w:ascii="Times New Roman"/>
          <w:sz w:val="24"/>
        </w:rPr>
        <w:t>thei</w:t>
      </w:r>
      <w:r w:rsidRPr="00191782">
        <w:rPr>
          <w:rFonts w:ascii="Times New Roman"/>
          <w:sz w:val="24"/>
        </w:rPr>
        <w:t>r</w:t>
      </w:r>
      <w:r w:rsidRPr="00191782">
        <w:rPr>
          <w:rFonts w:ascii="Times New Roman" w:hint="eastAsia"/>
          <w:sz w:val="24"/>
        </w:rPr>
        <w:t xml:space="preserve"> </w:t>
      </w:r>
      <w:r w:rsidR="00630E07">
        <w:rPr>
          <w:rFonts w:ascii="Times New Roman"/>
          <w:sz w:val="24"/>
        </w:rPr>
        <w:t xml:space="preserve">professional </w:t>
      </w:r>
      <w:r w:rsidRPr="00191782">
        <w:rPr>
          <w:rFonts w:ascii="Times New Roman" w:hint="eastAsia"/>
          <w:sz w:val="24"/>
        </w:rPr>
        <w:t xml:space="preserve">advisor each </w:t>
      </w:r>
      <w:r w:rsidRPr="00FB6A96">
        <w:rPr>
          <w:rFonts w:ascii="Times New Roman" w:hint="eastAsia"/>
          <w:sz w:val="24"/>
        </w:rPr>
        <w:t>quarter</w:t>
      </w:r>
      <w:r w:rsidRPr="00191782">
        <w:rPr>
          <w:rFonts w:ascii="Times New Roman" w:hint="eastAsia"/>
          <w:sz w:val="24"/>
        </w:rPr>
        <w:t xml:space="preserve"> to </w:t>
      </w:r>
      <w:r>
        <w:rPr>
          <w:rFonts w:ascii="Times New Roman"/>
          <w:sz w:val="24"/>
        </w:rPr>
        <w:t xml:space="preserve">ensure they are on track with their </w:t>
      </w:r>
      <w:r w:rsidRPr="00191782">
        <w:rPr>
          <w:rFonts w:ascii="Times New Roman" w:hint="eastAsia"/>
          <w:sz w:val="24"/>
        </w:rPr>
        <w:t xml:space="preserve">academic </w:t>
      </w:r>
      <w:r w:rsidRPr="00FB6A96">
        <w:rPr>
          <w:rFonts w:ascii="Times New Roman"/>
          <w:sz w:val="24"/>
        </w:rPr>
        <w:t>plan</w:t>
      </w:r>
      <w:r>
        <w:rPr>
          <w:rFonts w:ascii="Times New Roman"/>
          <w:sz w:val="24"/>
        </w:rPr>
        <w:t>,</w:t>
      </w:r>
      <w:r w:rsidRPr="00191782">
        <w:rPr>
          <w:rFonts w:ascii="Times New Roman"/>
          <w:sz w:val="24"/>
        </w:rPr>
        <w:t xml:space="preserve"> which</w:t>
      </w:r>
      <w:r w:rsidRPr="00191782">
        <w:rPr>
          <w:rFonts w:ascii="Times New Roman" w:hint="eastAsia"/>
          <w:sz w:val="24"/>
        </w:rPr>
        <w:t xml:space="preserve"> </w:t>
      </w:r>
      <w:r w:rsidRPr="00046601">
        <w:rPr>
          <w:rFonts w:ascii="Times New Roman" w:hint="eastAsia"/>
          <w:noProof/>
          <w:sz w:val="24"/>
        </w:rPr>
        <w:t>meet</w:t>
      </w:r>
      <w:r w:rsidRPr="00046601">
        <w:rPr>
          <w:rFonts w:ascii="Times New Roman"/>
          <w:noProof/>
          <w:sz w:val="24"/>
        </w:rPr>
        <w:t>s</w:t>
      </w:r>
      <w:r w:rsidRPr="00046601">
        <w:rPr>
          <w:rFonts w:ascii="Times New Roman" w:hint="eastAsia"/>
          <w:noProof/>
          <w:sz w:val="24"/>
        </w:rPr>
        <w:t xml:space="preserve"> the requirements of</w:t>
      </w:r>
      <w:r>
        <w:rPr>
          <w:rFonts w:ascii="Times New Roman" w:hint="eastAsia"/>
          <w:sz w:val="24"/>
        </w:rPr>
        <w:t xml:space="preserve"> the University and </w:t>
      </w:r>
      <w:r w:rsidRPr="00191782">
        <w:rPr>
          <w:rFonts w:ascii="Times New Roman" w:hint="eastAsia"/>
          <w:sz w:val="24"/>
        </w:rPr>
        <w:t xml:space="preserve">this </w:t>
      </w:r>
      <w:r w:rsidRPr="00FB6A96">
        <w:rPr>
          <w:rFonts w:ascii="Times New Roman" w:hint="eastAsia"/>
          <w:sz w:val="24"/>
        </w:rPr>
        <w:t>major</w:t>
      </w:r>
      <w:r w:rsidRPr="00191782">
        <w:rPr>
          <w:rFonts w:ascii="Times New Roman" w:hint="eastAsia"/>
          <w:sz w:val="24"/>
        </w:rPr>
        <w:t xml:space="preserve">. </w:t>
      </w:r>
    </w:p>
    <w:p w14:paraId="7A4B8BEC" w14:textId="4E271188" w:rsidR="00E7690E" w:rsidRPr="00191782" w:rsidRDefault="00E7690E" w:rsidP="00391C2F">
      <w:pPr>
        <w:pStyle w:val="ListParagraph"/>
        <w:numPr>
          <w:ilvl w:val="0"/>
          <w:numId w:val="3"/>
        </w:numPr>
        <w:spacing w:line="240" w:lineRule="auto"/>
        <w:rPr>
          <w:rFonts w:ascii="Times New Roman" w:hAnsi="Times New Roman" w:cs="Times New Roman"/>
          <w:sz w:val="24"/>
        </w:rPr>
      </w:pPr>
      <w:r>
        <w:rPr>
          <w:rFonts w:ascii="Times New Roman"/>
          <w:sz w:val="24"/>
        </w:rPr>
        <w:t>Students are responsible</w:t>
      </w:r>
      <w:r w:rsidRPr="00191782">
        <w:rPr>
          <w:rFonts w:ascii="Times New Roman" w:hint="eastAsia"/>
          <w:sz w:val="24"/>
        </w:rPr>
        <w:t xml:space="preserve">, rather than </w:t>
      </w:r>
      <w:r>
        <w:rPr>
          <w:rFonts w:ascii="Times New Roman"/>
          <w:sz w:val="24"/>
        </w:rPr>
        <w:t>their</w:t>
      </w:r>
      <w:r w:rsidRPr="00191782">
        <w:rPr>
          <w:rFonts w:ascii="Times New Roman" w:hint="eastAsia"/>
          <w:sz w:val="24"/>
        </w:rPr>
        <w:t xml:space="preserve"> advisor</w:t>
      </w:r>
      <w:r w:rsidR="00630E07">
        <w:rPr>
          <w:rFonts w:ascii="Times New Roman"/>
          <w:sz w:val="24"/>
        </w:rPr>
        <w:t>s</w:t>
      </w:r>
      <w:r w:rsidRPr="00191782">
        <w:rPr>
          <w:rFonts w:ascii="Times New Roman" w:hint="eastAsia"/>
          <w:sz w:val="24"/>
        </w:rPr>
        <w:t xml:space="preserve">, </w:t>
      </w:r>
      <w:r w:rsidRPr="00FB6A96">
        <w:rPr>
          <w:rFonts w:ascii="Times New Roman" w:hint="eastAsia"/>
          <w:sz w:val="24"/>
        </w:rPr>
        <w:t xml:space="preserve">to </w:t>
      </w:r>
      <w:r>
        <w:rPr>
          <w:rFonts w:ascii="Times New Roman"/>
          <w:sz w:val="24"/>
        </w:rPr>
        <w:t>check</w:t>
      </w:r>
      <w:r w:rsidRPr="00191782">
        <w:rPr>
          <w:rFonts w:ascii="Times New Roman" w:hint="eastAsia"/>
          <w:sz w:val="24"/>
        </w:rPr>
        <w:t xml:space="preserve"> </w:t>
      </w:r>
      <w:r>
        <w:rPr>
          <w:rFonts w:ascii="Times New Roman"/>
          <w:sz w:val="24"/>
        </w:rPr>
        <w:t>thei</w:t>
      </w:r>
      <w:r w:rsidRPr="00191782">
        <w:rPr>
          <w:rFonts w:ascii="Times New Roman" w:hint="eastAsia"/>
          <w:sz w:val="24"/>
        </w:rPr>
        <w:t xml:space="preserve">r </w:t>
      </w:r>
      <w:r>
        <w:rPr>
          <w:rFonts w:ascii="Times New Roman"/>
          <w:sz w:val="24"/>
        </w:rPr>
        <w:t>academic plan</w:t>
      </w:r>
      <w:r w:rsidRPr="00191782">
        <w:rPr>
          <w:rFonts w:ascii="Times New Roman" w:hint="eastAsia"/>
          <w:sz w:val="24"/>
        </w:rPr>
        <w:t xml:space="preserve"> </w:t>
      </w:r>
      <w:r>
        <w:rPr>
          <w:rFonts w:ascii="Times New Roman"/>
          <w:sz w:val="24"/>
        </w:rPr>
        <w:t xml:space="preserve">periodically </w:t>
      </w:r>
      <w:r w:rsidRPr="00191782">
        <w:rPr>
          <w:rFonts w:ascii="Times New Roman" w:hint="eastAsia"/>
          <w:sz w:val="24"/>
        </w:rPr>
        <w:t xml:space="preserve">for successful completion of the </w:t>
      </w:r>
      <w:r>
        <w:rPr>
          <w:rFonts w:ascii="Times New Roman"/>
          <w:sz w:val="24"/>
        </w:rPr>
        <w:t xml:space="preserve">program and CWU </w:t>
      </w:r>
      <w:r w:rsidRPr="00191782">
        <w:rPr>
          <w:rFonts w:ascii="Times New Roman" w:hint="eastAsia"/>
          <w:sz w:val="24"/>
        </w:rPr>
        <w:t>requirements.</w:t>
      </w:r>
    </w:p>
    <w:p w14:paraId="32C26FE8" w14:textId="66179126" w:rsidR="00E7690E" w:rsidRPr="002E4FDE" w:rsidRDefault="00E7690E" w:rsidP="00391C2F">
      <w:pPr>
        <w:pStyle w:val="ListParagraph"/>
        <w:numPr>
          <w:ilvl w:val="0"/>
          <w:numId w:val="3"/>
        </w:numPr>
        <w:spacing w:line="240" w:lineRule="auto"/>
        <w:rPr>
          <w:rFonts w:ascii="Times New Roman" w:hAnsi="Times New Roman" w:cs="Times New Roman"/>
          <w:color w:val="000000" w:themeColor="text1"/>
          <w:sz w:val="24"/>
        </w:rPr>
      </w:pPr>
      <w:r>
        <w:rPr>
          <w:rFonts w:ascii="Times New Roman"/>
          <w:sz w:val="24"/>
        </w:rPr>
        <w:t xml:space="preserve">Students should honor their commitment, and </w:t>
      </w:r>
      <w:r>
        <w:rPr>
          <w:rFonts w:ascii="Times New Roman" w:hAnsi="Times New Roman" w:cs="Times New Roman"/>
          <w:sz w:val="24"/>
        </w:rPr>
        <w:t>a</w:t>
      </w:r>
      <w:r w:rsidRPr="00191782">
        <w:rPr>
          <w:rFonts w:ascii="Times New Roman" w:hAnsi="Times New Roman" w:cs="Times New Roman"/>
          <w:sz w:val="24"/>
        </w:rPr>
        <w:t xml:space="preserve">ppear for every advising session </w:t>
      </w:r>
      <w:r>
        <w:rPr>
          <w:rFonts w:ascii="Times New Roman" w:hAnsi="Times New Roman" w:cs="Times New Roman"/>
          <w:sz w:val="24"/>
        </w:rPr>
        <w:t>they</w:t>
      </w:r>
      <w:r w:rsidRPr="00191782">
        <w:rPr>
          <w:rFonts w:ascii="Times New Roman" w:hAnsi="Times New Roman" w:cs="Times New Roman"/>
          <w:sz w:val="24"/>
        </w:rPr>
        <w:t xml:space="preserve"> have </w:t>
      </w:r>
      <w:r w:rsidRPr="002E4FDE">
        <w:rPr>
          <w:rFonts w:ascii="Times New Roman" w:hAnsi="Times New Roman" w:cs="Times New Roman"/>
          <w:color w:val="000000" w:themeColor="text1"/>
          <w:sz w:val="24"/>
        </w:rPr>
        <w:t>scheduled, on time and prepared. A no-show to advising sessions is</w:t>
      </w:r>
      <w:r w:rsidR="002A51D2" w:rsidRPr="002E4FDE">
        <w:rPr>
          <w:rFonts w:ascii="Times New Roman" w:hAnsi="Times New Roman" w:cs="Times New Roman"/>
          <w:color w:val="000000" w:themeColor="text1"/>
          <w:sz w:val="24"/>
        </w:rPr>
        <w:t xml:space="preserve"> considered unprofessional.</w:t>
      </w:r>
    </w:p>
    <w:p w14:paraId="70E94F49" w14:textId="77777777" w:rsidR="00A301F9" w:rsidRPr="002E4FDE" w:rsidRDefault="00324DAB" w:rsidP="00391C2F">
      <w:pPr>
        <w:pStyle w:val="Heading1"/>
        <w:numPr>
          <w:ilvl w:val="0"/>
          <w:numId w:val="17"/>
        </w:numPr>
        <w:spacing w:line="240" w:lineRule="auto"/>
        <w:rPr>
          <w:rFonts w:ascii="Times New Roman" w:hAnsi="Times New Roman" w:cs="Times New Roman"/>
          <w:color w:val="000000" w:themeColor="text1"/>
          <w:sz w:val="24"/>
        </w:rPr>
      </w:pPr>
      <w:bookmarkStart w:id="26" w:name="_Toc104792927"/>
      <w:r w:rsidRPr="002E4FDE">
        <w:rPr>
          <w:rFonts w:ascii="Times New Roman" w:hAnsi="Times New Roman" w:cs="Times New Roman"/>
          <w:color w:val="000000" w:themeColor="text1"/>
          <w:sz w:val="24"/>
        </w:rPr>
        <w:t>SHM MINOR / CERTIFICATE</w:t>
      </w:r>
      <w:bookmarkEnd w:id="26"/>
    </w:p>
    <w:p w14:paraId="4193A273" w14:textId="77777777" w:rsidR="00C828A1" w:rsidRPr="002E4FDE" w:rsidRDefault="00C828A1" w:rsidP="00391C2F">
      <w:pPr>
        <w:pStyle w:val="NoSpacing"/>
        <w:rPr>
          <w:rFonts w:ascii="Times New Roman" w:hAnsi="Times New Roman" w:cs="Times New Roman"/>
          <w:color w:val="000000" w:themeColor="text1"/>
          <w:sz w:val="24"/>
        </w:rPr>
      </w:pPr>
      <w:r w:rsidRPr="002E4FDE">
        <w:rPr>
          <w:rFonts w:ascii="Times New Roman" w:hAnsi="Times New Roman" w:cs="Times New Roman"/>
          <w:color w:val="000000" w:themeColor="text1"/>
          <w:sz w:val="24"/>
        </w:rPr>
        <w:t xml:space="preserve">Pursuing the </w:t>
      </w:r>
      <w:r w:rsidR="009134D9" w:rsidRPr="002E4FDE">
        <w:rPr>
          <w:rFonts w:ascii="Times New Roman" w:hAnsi="Times New Roman" w:cs="Times New Roman"/>
          <w:color w:val="000000" w:themeColor="text1"/>
          <w:sz w:val="24"/>
        </w:rPr>
        <w:t xml:space="preserve">SHM </w:t>
      </w:r>
      <w:r w:rsidRPr="002E4FDE">
        <w:rPr>
          <w:rFonts w:ascii="Times New Roman" w:hAnsi="Times New Roman" w:cs="Times New Roman"/>
          <w:color w:val="000000" w:themeColor="text1"/>
          <w:sz w:val="24"/>
        </w:rPr>
        <w:t xml:space="preserve">minor and certificate will provide a </w:t>
      </w:r>
      <w:r w:rsidR="009134D9" w:rsidRPr="002E4FDE">
        <w:rPr>
          <w:rFonts w:ascii="Times New Roman" w:hAnsi="Times New Roman" w:cs="Times New Roman"/>
          <w:color w:val="000000" w:themeColor="text1"/>
          <w:sz w:val="24"/>
        </w:rPr>
        <w:t>foundation</w:t>
      </w:r>
      <w:r w:rsidRPr="002E4FDE">
        <w:rPr>
          <w:rFonts w:ascii="Times New Roman" w:hAnsi="Times New Roman" w:cs="Times New Roman"/>
          <w:color w:val="000000" w:themeColor="text1"/>
          <w:sz w:val="24"/>
        </w:rPr>
        <w:t xml:space="preserve"> for students to develop the skills necessary to promote a hazard-free work environment in many industries. Students will gain practical skills to identify and control workplace hazards, to prevent worker injuries, illnesses, and fatalities.</w:t>
      </w:r>
    </w:p>
    <w:p w14:paraId="57CBE43A" w14:textId="77777777" w:rsidR="00C828A1" w:rsidRPr="002E4FDE" w:rsidRDefault="00C828A1" w:rsidP="00391C2F">
      <w:pPr>
        <w:pStyle w:val="NoSpacing"/>
        <w:rPr>
          <w:rFonts w:ascii="Times New Roman" w:hAnsi="Times New Roman" w:cs="Times New Roman"/>
          <w:color w:val="000000" w:themeColor="text1"/>
          <w:sz w:val="24"/>
        </w:rPr>
      </w:pPr>
    </w:p>
    <w:p w14:paraId="43FF65BA" w14:textId="4C5C4A88" w:rsidR="00C828A1" w:rsidRPr="002E4FDE" w:rsidRDefault="00C828A1" w:rsidP="00391C2F">
      <w:pPr>
        <w:pStyle w:val="NoSpacing"/>
        <w:rPr>
          <w:rFonts w:ascii="Times New Roman" w:hAnsi="Times New Roman" w:cs="Times New Roman"/>
          <w:color w:val="000000" w:themeColor="text1"/>
          <w:sz w:val="24"/>
        </w:rPr>
      </w:pPr>
      <w:r w:rsidRPr="002E4FDE">
        <w:rPr>
          <w:rFonts w:ascii="Times New Roman" w:hAnsi="Times New Roman" w:cs="Times New Roman"/>
          <w:color w:val="000000" w:themeColor="text1"/>
          <w:sz w:val="24"/>
        </w:rPr>
        <w:t>The SHM minor and certificate may be used in combination with many majors to enhance a student’s career opportunities and gain a competitive advantage in the job market. It is an excellent addition for students with majors in aviation management, biology, chemistry</w:t>
      </w:r>
      <w:r w:rsidR="00DD1122" w:rsidRPr="002E4FDE">
        <w:rPr>
          <w:rFonts w:ascii="Times New Roman" w:hAnsi="Times New Roman" w:cs="Times New Roman"/>
          <w:color w:val="000000" w:themeColor="text1"/>
          <w:sz w:val="24"/>
        </w:rPr>
        <w:t>,</w:t>
      </w:r>
      <w:r w:rsidRPr="002E4FDE">
        <w:rPr>
          <w:rFonts w:ascii="Times New Roman" w:hAnsi="Times New Roman" w:cs="Times New Roman"/>
          <w:color w:val="000000" w:themeColor="text1"/>
          <w:sz w:val="24"/>
        </w:rPr>
        <w:t xml:space="preserve"> construction management, human resources management, industrial engineering technology, information technology &amp; administration management, sociology, psychology, </w:t>
      </w:r>
      <w:r w:rsidR="00DD1122" w:rsidRPr="002E4FDE">
        <w:rPr>
          <w:rFonts w:ascii="Times New Roman" w:hAnsi="Times New Roman" w:cs="Times New Roman"/>
          <w:color w:val="000000" w:themeColor="text1"/>
          <w:sz w:val="24"/>
        </w:rPr>
        <w:t xml:space="preserve">craft brewing, </w:t>
      </w:r>
      <w:r w:rsidRPr="002E4FDE">
        <w:rPr>
          <w:rFonts w:ascii="Times New Roman" w:hAnsi="Times New Roman" w:cs="Times New Roman"/>
          <w:color w:val="000000" w:themeColor="text1"/>
          <w:sz w:val="24"/>
        </w:rPr>
        <w:t>and public health. Job opportunities exist in all occupational settings, including construction, consulting, government, hospitals, insurance, risk management, manufacturing, and retail.</w:t>
      </w:r>
    </w:p>
    <w:p w14:paraId="37EE768C" w14:textId="77777777" w:rsidR="00C828A1" w:rsidRPr="002E4FDE" w:rsidRDefault="00C828A1" w:rsidP="00391C2F">
      <w:pPr>
        <w:pStyle w:val="NoSpacing"/>
        <w:rPr>
          <w:rFonts w:ascii="Times New Roman" w:hAnsi="Times New Roman" w:cs="Times New Roman"/>
          <w:color w:val="000000" w:themeColor="text1"/>
          <w:sz w:val="24"/>
        </w:rPr>
      </w:pPr>
    </w:p>
    <w:p w14:paraId="5246BADD" w14:textId="77777777" w:rsidR="00C828A1" w:rsidRPr="002E4FDE" w:rsidRDefault="00C828A1" w:rsidP="00391C2F">
      <w:pPr>
        <w:pStyle w:val="NoSpacing"/>
        <w:rPr>
          <w:rFonts w:ascii="Times New Roman" w:hAnsi="Times New Roman" w:cs="Times New Roman"/>
          <w:i/>
          <w:color w:val="000000" w:themeColor="text1"/>
          <w:sz w:val="24"/>
          <w:szCs w:val="28"/>
        </w:rPr>
      </w:pPr>
      <w:r w:rsidRPr="002E4FDE">
        <w:rPr>
          <w:rFonts w:ascii="Times New Roman" w:hAnsi="Times New Roman" w:cs="Times New Roman"/>
          <w:i/>
          <w:color w:val="000000" w:themeColor="text1"/>
          <w:sz w:val="24"/>
          <w:szCs w:val="28"/>
        </w:rPr>
        <w:t>Outcomes</w:t>
      </w:r>
    </w:p>
    <w:p w14:paraId="7E7BA099" w14:textId="77777777" w:rsidR="00C828A1" w:rsidRPr="002E4FDE" w:rsidRDefault="00C828A1" w:rsidP="00E060CB">
      <w:pPr>
        <w:pStyle w:val="NoSpacing"/>
        <w:numPr>
          <w:ilvl w:val="0"/>
          <w:numId w:val="37"/>
        </w:numPr>
        <w:rPr>
          <w:rFonts w:ascii="Times New Roman" w:hAnsi="Times New Roman"/>
          <w:color w:val="000000" w:themeColor="text1"/>
          <w:sz w:val="24"/>
          <w:szCs w:val="28"/>
        </w:rPr>
      </w:pPr>
      <w:r w:rsidRPr="002E4FDE">
        <w:rPr>
          <w:rFonts w:ascii="Times New Roman" w:hAnsi="Times New Roman"/>
          <w:color w:val="000000" w:themeColor="text1"/>
          <w:sz w:val="24"/>
          <w:szCs w:val="28"/>
        </w:rPr>
        <w:t>C</w:t>
      </w:r>
      <w:r w:rsidRPr="002E4FDE">
        <w:rPr>
          <w:rFonts w:ascii="Times New Roman" w:eastAsia="Times New Roman" w:hAnsi="Times New Roman"/>
          <w:color w:val="000000" w:themeColor="text1"/>
          <w:sz w:val="24"/>
          <w:szCs w:val="28"/>
        </w:rPr>
        <w:t>ommunicate effectively in both oral and written forms</w:t>
      </w:r>
      <w:r w:rsidRPr="002E4FDE">
        <w:rPr>
          <w:rFonts w:ascii="Times New Roman" w:hAnsi="Times New Roman"/>
          <w:color w:val="000000" w:themeColor="text1"/>
          <w:sz w:val="24"/>
          <w:szCs w:val="28"/>
        </w:rPr>
        <w:t>.</w:t>
      </w:r>
    </w:p>
    <w:p w14:paraId="67CD187F" w14:textId="77777777" w:rsidR="00C828A1" w:rsidRPr="002E4FDE" w:rsidRDefault="00C828A1" w:rsidP="00E060CB">
      <w:pPr>
        <w:pStyle w:val="NoSpacing"/>
        <w:numPr>
          <w:ilvl w:val="0"/>
          <w:numId w:val="37"/>
        </w:numPr>
        <w:rPr>
          <w:rFonts w:ascii="Times New Roman" w:hAnsi="Times New Roman"/>
          <w:color w:val="000000" w:themeColor="text1"/>
          <w:sz w:val="24"/>
          <w:szCs w:val="28"/>
        </w:rPr>
      </w:pPr>
      <w:r w:rsidRPr="002E4FDE">
        <w:rPr>
          <w:rFonts w:ascii="Times New Roman" w:hAnsi="Times New Roman"/>
          <w:color w:val="000000" w:themeColor="text1"/>
          <w:sz w:val="24"/>
          <w:szCs w:val="28"/>
        </w:rPr>
        <w:t>R</w:t>
      </w:r>
      <w:r w:rsidRPr="002E4FDE">
        <w:rPr>
          <w:rFonts w:ascii="Times New Roman" w:eastAsia="Times New Roman" w:hAnsi="Times New Roman"/>
          <w:color w:val="000000" w:themeColor="text1"/>
          <w:sz w:val="24"/>
          <w:szCs w:val="28"/>
        </w:rPr>
        <w:t>ecognize the need to engage in life-long learning in a chosen professional career.</w:t>
      </w:r>
    </w:p>
    <w:p w14:paraId="4231B759" w14:textId="77777777" w:rsidR="00C828A1" w:rsidRPr="002E4FDE" w:rsidRDefault="00C828A1" w:rsidP="00E060CB">
      <w:pPr>
        <w:pStyle w:val="NoSpacing"/>
        <w:numPr>
          <w:ilvl w:val="0"/>
          <w:numId w:val="37"/>
        </w:numPr>
        <w:rPr>
          <w:rFonts w:ascii="Times New Roman" w:hAnsi="Times New Roman"/>
          <w:color w:val="000000" w:themeColor="text1"/>
          <w:sz w:val="24"/>
          <w:szCs w:val="28"/>
        </w:rPr>
      </w:pPr>
      <w:r w:rsidRPr="002E4FDE">
        <w:rPr>
          <w:rFonts w:ascii="Times New Roman" w:hAnsi="Times New Roman"/>
          <w:color w:val="000000" w:themeColor="text1"/>
          <w:sz w:val="24"/>
          <w:szCs w:val="28"/>
        </w:rPr>
        <w:t>Describe the fundamental aspects of safety and health management.</w:t>
      </w:r>
    </w:p>
    <w:p w14:paraId="0853AACD" w14:textId="77777777" w:rsidR="00C828A1" w:rsidRPr="002E4FDE" w:rsidRDefault="00C828A1" w:rsidP="00E060CB">
      <w:pPr>
        <w:pStyle w:val="NoSpacing"/>
        <w:numPr>
          <w:ilvl w:val="0"/>
          <w:numId w:val="37"/>
        </w:numPr>
        <w:rPr>
          <w:rFonts w:ascii="Times New Roman" w:hAnsi="Times New Roman"/>
          <w:color w:val="000000" w:themeColor="text1"/>
          <w:sz w:val="24"/>
          <w:szCs w:val="28"/>
        </w:rPr>
      </w:pPr>
      <w:r w:rsidRPr="002E4FDE">
        <w:rPr>
          <w:rFonts w:ascii="Times New Roman" w:hAnsi="Times New Roman"/>
          <w:color w:val="000000" w:themeColor="text1"/>
          <w:sz w:val="24"/>
          <w:szCs w:val="28"/>
        </w:rPr>
        <w:t>Identify and apply standards, regulations, codes, and guidelines associated with the safety and health management discipline.</w:t>
      </w:r>
    </w:p>
    <w:p w14:paraId="0CCC294E" w14:textId="77777777" w:rsidR="00C828A1" w:rsidRPr="002E4FDE" w:rsidRDefault="00C828A1" w:rsidP="00E060CB">
      <w:pPr>
        <w:pStyle w:val="NoSpacing"/>
        <w:numPr>
          <w:ilvl w:val="0"/>
          <w:numId w:val="37"/>
        </w:numPr>
        <w:rPr>
          <w:rFonts w:ascii="Times New Roman" w:hAnsi="Times New Roman"/>
          <w:color w:val="000000" w:themeColor="text1"/>
          <w:sz w:val="24"/>
          <w:szCs w:val="28"/>
        </w:rPr>
      </w:pPr>
      <w:r w:rsidRPr="002E4FDE">
        <w:rPr>
          <w:rFonts w:ascii="Times New Roman" w:hAnsi="Times New Roman"/>
          <w:color w:val="000000" w:themeColor="text1"/>
          <w:sz w:val="24"/>
          <w:szCs w:val="28"/>
        </w:rPr>
        <w:t>Anticipate, recognize, evaluate, and develop control strategies for hazardous conditions and work practices.</w:t>
      </w:r>
    </w:p>
    <w:p w14:paraId="0F595CF8" w14:textId="77777777" w:rsidR="00C828A1" w:rsidRPr="002E4FDE" w:rsidRDefault="00C828A1" w:rsidP="00E060CB">
      <w:pPr>
        <w:pStyle w:val="NoSpacing"/>
        <w:numPr>
          <w:ilvl w:val="0"/>
          <w:numId w:val="37"/>
        </w:numPr>
        <w:rPr>
          <w:rFonts w:ascii="Times New Roman" w:hAnsi="Times New Roman"/>
          <w:color w:val="000000" w:themeColor="text1"/>
          <w:sz w:val="24"/>
          <w:szCs w:val="28"/>
        </w:rPr>
      </w:pPr>
      <w:r w:rsidRPr="002E4FDE">
        <w:rPr>
          <w:rFonts w:ascii="Times New Roman" w:hAnsi="Times New Roman"/>
          <w:color w:val="000000" w:themeColor="text1"/>
          <w:sz w:val="24"/>
          <w:szCs w:val="28"/>
        </w:rPr>
        <w:t>Explain the purpose and operation of insurance.</w:t>
      </w:r>
    </w:p>
    <w:p w14:paraId="72506271" w14:textId="77777777" w:rsidR="00C828A1" w:rsidRPr="002E4FDE" w:rsidRDefault="00C828A1" w:rsidP="00E060CB">
      <w:pPr>
        <w:pStyle w:val="NoSpacing"/>
        <w:numPr>
          <w:ilvl w:val="0"/>
          <w:numId w:val="37"/>
        </w:numPr>
        <w:rPr>
          <w:rFonts w:ascii="Times New Roman" w:hAnsi="Times New Roman"/>
          <w:color w:val="000000" w:themeColor="text1"/>
          <w:sz w:val="24"/>
          <w:szCs w:val="28"/>
        </w:rPr>
      </w:pPr>
      <w:r w:rsidRPr="002E4FDE">
        <w:rPr>
          <w:rFonts w:ascii="Times New Roman" w:hAnsi="Times New Roman"/>
          <w:color w:val="000000" w:themeColor="text1"/>
          <w:sz w:val="24"/>
          <w:szCs w:val="28"/>
        </w:rPr>
        <w:t>Develop a workplace emergency management plan.</w:t>
      </w:r>
    </w:p>
    <w:p w14:paraId="10DD8CC7" w14:textId="77777777" w:rsidR="00C828A1" w:rsidRPr="002E4FDE" w:rsidRDefault="00C828A1" w:rsidP="00E060CB">
      <w:pPr>
        <w:pStyle w:val="NoSpacing"/>
        <w:numPr>
          <w:ilvl w:val="0"/>
          <w:numId w:val="37"/>
        </w:numPr>
        <w:rPr>
          <w:rFonts w:ascii="Times New Roman" w:hAnsi="Times New Roman"/>
          <w:color w:val="000000" w:themeColor="text1"/>
          <w:sz w:val="24"/>
          <w:szCs w:val="28"/>
        </w:rPr>
      </w:pPr>
      <w:r w:rsidRPr="002E4FDE">
        <w:rPr>
          <w:rFonts w:ascii="Times New Roman" w:hAnsi="Times New Roman"/>
          <w:color w:val="000000" w:themeColor="text1"/>
          <w:sz w:val="24"/>
          <w:szCs w:val="28"/>
        </w:rPr>
        <w:lastRenderedPageBreak/>
        <w:t>Design and evaluate an organization’s safety management system using ISO 45001.</w:t>
      </w:r>
    </w:p>
    <w:p w14:paraId="1E6E6E5C" w14:textId="77777777" w:rsidR="00C828A1" w:rsidRPr="002E4FDE" w:rsidRDefault="00C828A1" w:rsidP="00E060CB">
      <w:pPr>
        <w:pStyle w:val="NoSpacing"/>
        <w:numPr>
          <w:ilvl w:val="0"/>
          <w:numId w:val="37"/>
        </w:numPr>
        <w:rPr>
          <w:rFonts w:ascii="Times New Roman" w:hAnsi="Times New Roman"/>
          <w:color w:val="000000" w:themeColor="text1"/>
          <w:sz w:val="24"/>
          <w:szCs w:val="28"/>
        </w:rPr>
      </w:pPr>
      <w:r w:rsidRPr="002E4FDE">
        <w:rPr>
          <w:rFonts w:ascii="Times New Roman" w:hAnsi="Times New Roman"/>
          <w:color w:val="000000" w:themeColor="text1"/>
          <w:sz w:val="24"/>
          <w:szCs w:val="28"/>
        </w:rPr>
        <w:t>Complete safety management training by applying adult learning theories.</w:t>
      </w:r>
    </w:p>
    <w:p w14:paraId="0D8C7E84" w14:textId="77777777" w:rsidR="00C828A1" w:rsidRPr="002E4FDE" w:rsidRDefault="00C828A1" w:rsidP="00E060CB">
      <w:pPr>
        <w:pStyle w:val="NoSpacing"/>
        <w:numPr>
          <w:ilvl w:val="0"/>
          <w:numId w:val="37"/>
        </w:numPr>
        <w:rPr>
          <w:rFonts w:ascii="Times New Roman" w:hAnsi="Times New Roman"/>
          <w:color w:val="000000" w:themeColor="text1"/>
          <w:sz w:val="24"/>
          <w:szCs w:val="28"/>
        </w:rPr>
      </w:pPr>
      <w:r w:rsidRPr="002E4FDE">
        <w:rPr>
          <w:rFonts w:ascii="Times New Roman" w:hAnsi="Times New Roman"/>
          <w:color w:val="000000" w:themeColor="text1"/>
          <w:sz w:val="24"/>
          <w:szCs w:val="28"/>
        </w:rPr>
        <w:t>Conduct an incident investigation and analysis.</w:t>
      </w:r>
    </w:p>
    <w:p w14:paraId="61DE3F2E" w14:textId="77777777" w:rsidR="00C828A1" w:rsidRPr="002E4FDE" w:rsidRDefault="00C828A1" w:rsidP="00391C2F">
      <w:pPr>
        <w:pStyle w:val="NoSpacing"/>
        <w:rPr>
          <w:rFonts w:ascii="Times New Roman" w:hAnsi="Times New Roman" w:cs="Times New Roman"/>
          <w:color w:val="000000" w:themeColor="text1"/>
          <w:sz w:val="24"/>
        </w:rPr>
      </w:pPr>
    </w:p>
    <w:p w14:paraId="262AAE84" w14:textId="77777777" w:rsidR="00C828A1" w:rsidRPr="002E4FDE" w:rsidRDefault="00C828A1" w:rsidP="00391C2F">
      <w:pPr>
        <w:pStyle w:val="NoSpacing"/>
        <w:outlineLvl w:val="0"/>
        <w:rPr>
          <w:rFonts w:ascii="Times New Roman" w:hAnsi="Times New Roman" w:cs="Times New Roman"/>
          <w:i/>
          <w:color w:val="000000" w:themeColor="text1"/>
          <w:sz w:val="24"/>
        </w:rPr>
      </w:pPr>
      <w:bookmarkStart w:id="27" w:name="_Toc536352787"/>
      <w:bookmarkStart w:id="28" w:name="_Toc95808335"/>
      <w:bookmarkStart w:id="29" w:name="_Toc104792928"/>
      <w:r w:rsidRPr="002E4FDE">
        <w:rPr>
          <w:rFonts w:ascii="Times New Roman" w:hAnsi="Times New Roman" w:cs="Times New Roman"/>
          <w:i/>
          <w:noProof/>
          <w:color w:val="000000" w:themeColor="text1"/>
          <w:sz w:val="24"/>
        </w:rPr>
        <w:t>Admission</w:t>
      </w:r>
      <w:r w:rsidRPr="002E4FDE">
        <w:rPr>
          <w:rFonts w:ascii="Times New Roman" w:hAnsi="Times New Roman" w:cs="Times New Roman"/>
          <w:i/>
          <w:color w:val="000000" w:themeColor="text1"/>
          <w:sz w:val="24"/>
        </w:rPr>
        <w:t xml:space="preserve"> Requirements</w:t>
      </w:r>
      <w:bookmarkEnd w:id="27"/>
      <w:bookmarkEnd w:id="28"/>
      <w:bookmarkEnd w:id="29"/>
    </w:p>
    <w:p w14:paraId="4E75B985" w14:textId="14FC44EF" w:rsidR="00C828A1" w:rsidRPr="002E4FDE" w:rsidRDefault="00C828A1" w:rsidP="00391C2F">
      <w:pPr>
        <w:pStyle w:val="NoSpacing"/>
        <w:rPr>
          <w:rFonts w:ascii="Times New Roman" w:hAnsi="Times New Roman" w:cs="Times New Roman"/>
          <w:color w:val="000000" w:themeColor="text1"/>
          <w:sz w:val="24"/>
        </w:rPr>
      </w:pPr>
      <w:r w:rsidRPr="002E4FDE">
        <w:rPr>
          <w:rFonts w:ascii="Times New Roman" w:hAnsi="Times New Roman" w:cs="Times New Roman"/>
          <w:color w:val="000000" w:themeColor="text1"/>
          <w:sz w:val="24"/>
        </w:rPr>
        <w:t xml:space="preserve">SHM minor and certificate </w:t>
      </w:r>
      <w:r w:rsidR="00630E07">
        <w:rPr>
          <w:rFonts w:ascii="Times New Roman" w:hAnsi="Times New Roman" w:cs="Times New Roman"/>
          <w:color w:val="000000" w:themeColor="text1"/>
          <w:sz w:val="24"/>
        </w:rPr>
        <w:t xml:space="preserve">students </w:t>
      </w:r>
      <w:r w:rsidRPr="002E4FDE">
        <w:rPr>
          <w:rFonts w:ascii="Times New Roman" w:hAnsi="Times New Roman" w:cs="Times New Roman"/>
          <w:noProof/>
          <w:color w:val="000000" w:themeColor="text1"/>
          <w:sz w:val="24"/>
        </w:rPr>
        <w:t>are accepted</w:t>
      </w:r>
      <w:r w:rsidRPr="002E4FDE">
        <w:rPr>
          <w:rFonts w:ascii="Times New Roman" w:hAnsi="Times New Roman" w:cs="Times New Roman"/>
          <w:color w:val="000000" w:themeColor="text1"/>
          <w:sz w:val="24"/>
        </w:rPr>
        <w:t xml:space="preserve"> throughout the year, </w:t>
      </w:r>
      <w:r w:rsidR="00084CEC" w:rsidRPr="002E4FDE">
        <w:rPr>
          <w:rFonts w:ascii="Times New Roman" w:hAnsi="Times New Roman" w:cs="Times New Roman"/>
          <w:color w:val="000000" w:themeColor="text1"/>
          <w:sz w:val="24"/>
        </w:rPr>
        <w:t xml:space="preserve">with students </w:t>
      </w:r>
      <w:r w:rsidR="00357293" w:rsidRPr="002E4FDE">
        <w:rPr>
          <w:rFonts w:ascii="Times New Roman" w:hAnsi="Times New Roman" w:cs="Times New Roman"/>
          <w:color w:val="000000" w:themeColor="text1"/>
          <w:sz w:val="24"/>
        </w:rPr>
        <w:t>typically</w:t>
      </w:r>
      <w:r w:rsidRPr="002E4FDE">
        <w:rPr>
          <w:rFonts w:ascii="Times New Roman" w:hAnsi="Times New Roman" w:cs="Times New Roman"/>
          <w:color w:val="000000" w:themeColor="text1"/>
          <w:sz w:val="24"/>
        </w:rPr>
        <w:t xml:space="preserve"> start</w:t>
      </w:r>
      <w:r w:rsidR="00630E07">
        <w:rPr>
          <w:rFonts w:ascii="Times New Roman" w:hAnsi="Times New Roman" w:cs="Times New Roman"/>
          <w:color w:val="000000" w:themeColor="text1"/>
          <w:sz w:val="24"/>
        </w:rPr>
        <w:t>ing</w:t>
      </w:r>
      <w:r w:rsidRPr="002E4FDE">
        <w:rPr>
          <w:rFonts w:ascii="Times New Roman" w:hAnsi="Times New Roman" w:cs="Times New Roman"/>
          <w:color w:val="000000" w:themeColor="text1"/>
          <w:sz w:val="24"/>
        </w:rPr>
        <w:t xml:space="preserve"> in the fall quarter. Any CWU student interested in improving their career opportunities can obtain the SHM minor and certificate. For details about the application procedures, contact </w:t>
      </w:r>
      <w:r w:rsidR="009134D9" w:rsidRPr="002E4FDE">
        <w:rPr>
          <w:rFonts w:ascii="Times New Roman" w:hAnsi="Times New Roman" w:cs="Times New Roman"/>
          <w:color w:val="000000" w:themeColor="text1"/>
          <w:sz w:val="24"/>
        </w:rPr>
        <w:t xml:space="preserve">Prof. Michael Andler </w:t>
      </w:r>
      <w:r w:rsidRPr="002E4FDE">
        <w:rPr>
          <w:rFonts w:ascii="Times New Roman" w:hAnsi="Times New Roman" w:cs="Times New Roman"/>
          <w:color w:val="000000" w:themeColor="text1"/>
          <w:sz w:val="24"/>
        </w:rPr>
        <w:t xml:space="preserve">at </w:t>
      </w:r>
      <w:hyperlink r:id="rId11" w:history="1">
        <w:r w:rsidR="0034615C" w:rsidRPr="002E4FDE">
          <w:rPr>
            <w:rStyle w:val="Hyperlink"/>
            <w:rFonts w:ascii="Times New Roman" w:hAnsi="Times New Roman" w:cs="Times New Roman"/>
            <w:color w:val="000000" w:themeColor="text1"/>
            <w:sz w:val="24"/>
          </w:rPr>
          <w:t>Michael.Andler@cwu.edu</w:t>
        </w:r>
      </w:hyperlink>
      <w:r w:rsidR="0034615C" w:rsidRPr="002E4FDE">
        <w:rPr>
          <w:rFonts w:ascii="Times New Roman" w:hAnsi="Times New Roman" w:cs="Times New Roman"/>
          <w:color w:val="000000" w:themeColor="text1"/>
          <w:sz w:val="24"/>
        </w:rPr>
        <w:t>.</w:t>
      </w:r>
    </w:p>
    <w:p w14:paraId="155B0CAB" w14:textId="77777777" w:rsidR="009134D9" w:rsidRPr="002E4FDE" w:rsidRDefault="009134D9" w:rsidP="00391C2F">
      <w:pPr>
        <w:pStyle w:val="NoSpacing"/>
        <w:rPr>
          <w:rFonts w:ascii="Times New Roman" w:hAnsi="Times New Roman" w:cs="Times New Roman"/>
          <w:color w:val="000000" w:themeColor="text1"/>
          <w:sz w:val="24"/>
        </w:rPr>
      </w:pPr>
    </w:p>
    <w:p w14:paraId="6101BE6E" w14:textId="77777777" w:rsidR="00C828A1" w:rsidRPr="002E4FDE" w:rsidRDefault="00C828A1" w:rsidP="00391C2F">
      <w:pPr>
        <w:pStyle w:val="NoSpacing"/>
        <w:outlineLvl w:val="0"/>
        <w:rPr>
          <w:rFonts w:ascii="Times New Roman" w:hAnsi="Times New Roman" w:cs="Times New Roman"/>
          <w:i/>
          <w:color w:val="000000" w:themeColor="text1"/>
          <w:sz w:val="24"/>
        </w:rPr>
      </w:pPr>
      <w:bookmarkStart w:id="30" w:name="_Toc536352788"/>
      <w:bookmarkStart w:id="31" w:name="_Toc95808336"/>
      <w:bookmarkStart w:id="32" w:name="_Toc104792929"/>
      <w:r w:rsidRPr="002E4FDE">
        <w:rPr>
          <w:rFonts w:ascii="Times New Roman" w:hAnsi="Times New Roman" w:cs="Times New Roman"/>
          <w:i/>
          <w:color w:val="000000" w:themeColor="text1"/>
          <w:sz w:val="24"/>
        </w:rPr>
        <w:t>Graduation Requirements</w:t>
      </w:r>
      <w:bookmarkEnd w:id="30"/>
      <w:bookmarkEnd w:id="31"/>
      <w:bookmarkEnd w:id="32"/>
    </w:p>
    <w:p w14:paraId="1AF378A6" w14:textId="6938923A" w:rsidR="00C828A1" w:rsidRPr="002E4FDE" w:rsidRDefault="00084CEC" w:rsidP="00391C2F">
      <w:pPr>
        <w:pStyle w:val="NoSpacing"/>
        <w:rPr>
          <w:rFonts w:ascii="Times New Roman" w:hAnsi="Times New Roman" w:cs="Times New Roman"/>
          <w:color w:val="000000" w:themeColor="text1"/>
          <w:sz w:val="24"/>
        </w:rPr>
      </w:pPr>
      <w:r w:rsidRPr="002E4FDE">
        <w:rPr>
          <w:rFonts w:ascii="Times New Roman" w:hAnsi="Times New Roman" w:cs="Times New Roman"/>
          <w:color w:val="000000" w:themeColor="text1"/>
          <w:sz w:val="24"/>
        </w:rPr>
        <w:t xml:space="preserve">Students must </w:t>
      </w:r>
      <w:r w:rsidR="00C828A1" w:rsidRPr="002E4FDE">
        <w:rPr>
          <w:rFonts w:ascii="Times New Roman" w:hAnsi="Times New Roman" w:cs="Times New Roman"/>
          <w:color w:val="000000" w:themeColor="text1"/>
          <w:sz w:val="24"/>
        </w:rPr>
        <w:t>complete the requirements for the minor and certificate with a 2.0 (on a scale of 4.0) as a minimum cumulative grade point average (GPA) in the coursework.</w:t>
      </w:r>
    </w:p>
    <w:p w14:paraId="0968475C" w14:textId="77777777" w:rsidR="00C828A1" w:rsidRPr="002E4FDE" w:rsidRDefault="00C828A1" w:rsidP="00391C2F">
      <w:pPr>
        <w:pStyle w:val="NoSpacing"/>
        <w:rPr>
          <w:rFonts w:ascii="Times New Roman" w:hAnsi="Times New Roman" w:cs="Times New Roman"/>
          <w:color w:val="000000" w:themeColor="text1"/>
          <w:sz w:val="24"/>
        </w:rPr>
      </w:pPr>
    </w:p>
    <w:p w14:paraId="008639BE" w14:textId="77777777" w:rsidR="00C828A1" w:rsidRPr="002E4FDE" w:rsidRDefault="00C828A1" w:rsidP="00391C2F">
      <w:pPr>
        <w:pStyle w:val="NoSpacing"/>
        <w:outlineLvl w:val="0"/>
        <w:rPr>
          <w:rFonts w:ascii="Times New Roman" w:hAnsi="Times New Roman" w:cs="Times New Roman"/>
          <w:i/>
          <w:color w:val="000000" w:themeColor="text1"/>
          <w:sz w:val="24"/>
        </w:rPr>
      </w:pPr>
      <w:bookmarkStart w:id="33" w:name="_Toc536352789"/>
      <w:bookmarkStart w:id="34" w:name="_Toc95808337"/>
      <w:bookmarkStart w:id="35" w:name="_Toc104792930"/>
      <w:r w:rsidRPr="002E4FDE">
        <w:rPr>
          <w:rFonts w:ascii="Times New Roman" w:hAnsi="Times New Roman" w:cs="Times New Roman"/>
          <w:i/>
          <w:color w:val="000000" w:themeColor="text1"/>
          <w:sz w:val="24"/>
        </w:rPr>
        <w:t>Program Requirements</w:t>
      </w:r>
      <w:bookmarkEnd w:id="33"/>
      <w:bookmarkEnd w:id="34"/>
      <w:bookmarkEnd w:id="35"/>
    </w:p>
    <w:p w14:paraId="3861CCAB" w14:textId="77777777" w:rsidR="00C828A1" w:rsidRPr="002E4FDE" w:rsidRDefault="00C828A1" w:rsidP="00391C2F">
      <w:pPr>
        <w:pStyle w:val="NoSpacing"/>
        <w:outlineLvl w:val="0"/>
        <w:rPr>
          <w:rFonts w:ascii="Times New Roman" w:hAnsi="Times New Roman" w:cs="Times New Roman"/>
          <w:color w:val="000000" w:themeColor="text1"/>
          <w:sz w:val="24"/>
          <w:szCs w:val="24"/>
        </w:rPr>
      </w:pPr>
      <w:bookmarkStart w:id="36" w:name="_Toc536352790"/>
      <w:bookmarkStart w:id="37" w:name="_Toc95808338"/>
      <w:bookmarkStart w:id="38" w:name="_Toc104792931"/>
      <w:r w:rsidRPr="002E4FDE">
        <w:rPr>
          <w:rFonts w:ascii="Times New Roman" w:hAnsi="Times New Roman" w:cs="Times New Roman"/>
          <w:color w:val="000000" w:themeColor="text1"/>
          <w:sz w:val="24"/>
        </w:rPr>
        <w:t xml:space="preserve">A minimum grade of “C” </w:t>
      </w:r>
      <w:r w:rsidRPr="002E4FDE">
        <w:rPr>
          <w:rFonts w:ascii="Times New Roman" w:hAnsi="Times New Roman" w:cs="Times New Roman"/>
          <w:noProof/>
          <w:color w:val="000000" w:themeColor="text1"/>
          <w:sz w:val="24"/>
        </w:rPr>
        <w:t>is required</w:t>
      </w:r>
      <w:r w:rsidRPr="002E4FDE">
        <w:rPr>
          <w:rFonts w:ascii="Times New Roman" w:hAnsi="Times New Roman" w:cs="Times New Roman"/>
          <w:color w:val="000000" w:themeColor="text1"/>
          <w:sz w:val="24"/>
        </w:rPr>
        <w:t xml:space="preserve"> in each of the courses used to satisfy the SHM Minor and </w:t>
      </w:r>
      <w:r w:rsidRPr="002E4FDE">
        <w:rPr>
          <w:rFonts w:ascii="Times New Roman" w:hAnsi="Times New Roman" w:cs="Times New Roman"/>
          <w:color w:val="000000" w:themeColor="text1"/>
          <w:sz w:val="24"/>
          <w:szCs w:val="24"/>
        </w:rPr>
        <w:t>Certificate.</w:t>
      </w:r>
      <w:bookmarkEnd w:id="36"/>
      <w:bookmarkEnd w:id="37"/>
      <w:bookmarkEnd w:id="38"/>
    </w:p>
    <w:p w14:paraId="1AF5A121" w14:textId="77777777" w:rsidR="00C828A1" w:rsidRPr="002E4FDE" w:rsidRDefault="00C828A1" w:rsidP="00391C2F">
      <w:pPr>
        <w:pStyle w:val="NoSpacing"/>
        <w:rPr>
          <w:color w:val="000000" w:themeColor="text1"/>
          <w:sz w:val="24"/>
          <w:szCs w:val="24"/>
        </w:rPr>
      </w:pPr>
    </w:p>
    <w:p w14:paraId="5C33283B" w14:textId="77777777" w:rsidR="00A301F9" w:rsidRPr="002E4FDE" w:rsidRDefault="0038610D" w:rsidP="00391C2F">
      <w:pPr>
        <w:pStyle w:val="NoSpacing"/>
        <w:rPr>
          <w:rFonts w:ascii="Times New Roman" w:hAnsi="Times New Roman" w:cs="Times New Roman"/>
          <w:i/>
          <w:color w:val="000000" w:themeColor="text1"/>
          <w:sz w:val="24"/>
          <w:szCs w:val="24"/>
        </w:rPr>
      </w:pPr>
      <w:r w:rsidRPr="002E4FDE">
        <w:rPr>
          <w:rFonts w:ascii="Times New Roman" w:hAnsi="Times New Roman" w:cs="Times New Roman"/>
          <w:i/>
          <w:color w:val="000000" w:themeColor="text1"/>
          <w:sz w:val="24"/>
          <w:szCs w:val="24"/>
        </w:rPr>
        <w:t>Curriculum</w:t>
      </w:r>
    </w:p>
    <w:p w14:paraId="319B56F2" w14:textId="77777777" w:rsidR="00C828A1" w:rsidRPr="002E4FDE" w:rsidRDefault="00C828A1" w:rsidP="00391C2F">
      <w:pPr>
        <w:pStyle w:val="NoSpacing"/>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SHM 301 – Fundamentals of Safety and Health Management (3)</w:t>
      </w:r>
    </w:p>
    <w:p w14:paraId="2F6350E4" w14:textId="77777777" w:rsidR="00C828A1" w:rsidRPr="002E4FDE" w:rsidRDefault="00C828A1" w:rsidP="00391C2F">
      <w:pPr>
        <w:pStyle w:val="NoSpacing"/>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SHM 323 – Construction Safety and Health (3)</w:t>
      </w:r>
    </w:p>
    <w:p w14:paraId="1022FF8A" w14:textId="77777777" w:rsidR="00C828A1" w:rsidRPr="002E4FDE" w:rsidRDefault="00C828A1" w:rsidP="00391C2F">
      <w:pPr>
        <w:pStyle w:val="NoSpacing"/>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ab/>
        <w:t>OR</w:t>
      </w:r>
      <w:r w:rsidRPr="002E4FDE">
        <w:rPr>
          <w:rFonts w:ascii="Times New Roman" w:hAnsi="Times New Roman" w:cs="Times New Roman"/>
          <w:b/>
          <w:color w:val="000000" w:themeColor="text1"/>
          <w:sz w:val="24"/>
          <w:szCs w:val="24"/>
        </w:rPr>
        <w:t xml:space="preserve"> </w:t>
      </w:r>
      <w:r w:rsidRPr="002E4FDE">
        <w:rPr>
          <w:rFonts w:ascii="Times New Roman" w:hAnsi="Times New Roman" w:cs="Times New Roman"/>
          <w:color w:val="000000" w:themeColor="text1"/>
          <w:sz w:val="24"/>
          <w:szCs w:val="24"/>
        </w:rPr>
        <w:t>SHM 325 General Industry Safety and Health (3)</w:t>
      </w:r>
    </w:p>
    <w:p w14:paraId="29B21A44" w14:textId="77777777" w:rsidR="00C828A1" w:rsidRPr="002E4FDE" w:rsidRDefault="00C828A1" w:rsidP="00391C2F">
      <w:pPr>
        <w:pStyle w:val="NoSpacing"/>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SHM 351 – Incident Analysis (3)</w:t>
      </w:r>
    </w:p>
    <w:p w14:paraId="30A660F8" w14:textId="77777777" w:rsidR="00C828A1" w:rsidRPr="002E4FDE" w:rsidRDefault="00C828A1" w:rsidP="00391C2F">
      <w:pPr>
        <w:pStyle w:val="NoSpacing"/>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SHM 353 – Risk and Insurance (4)</w:t>
      </w:r>
    </w:p>
    <w:p w14:paraId="79E2E1C2" w14:textId="77777777" w:rsidR="00C828A1" w:rsidRPr="002E4FDE" w:rsidRDefault="00C828A1" w:rsidP="00391C2F">
      <w:pPr>
        <w:pStyle w:val="NoSpacing"/>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SHM 371 – Emergency Planning and Preparedness (4)</w:t>
      </w:r>
    </w:p>
    <w:p w14:paraId="0FFBBD40" w14:textId="77777777" w:rsidR="0038610D" w:rsidRPr="002E4FDE" w:rsidRDefault="00C828A1" w:rsidP="00391C2F">
      <w:pPr>
        <w:pStyle w:val="NoSpacing"/>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SHM 474 – Safety an</w:t>
      </w:r>
      <w:r w:rsidR="0038610D" w:rsidRPr="002E4FDE">
        <w:rPr>
          <w:rFonts w:ascii="Times New Roman" w:hAnsi="Times New Roman" w:cs="Times New Roman"/>
          <w:color w:val="000000" w:themeColor="text1"/>
          <w:sz w:val="24"/>
          <w:szCs w:val="24"/>
        </w:rPr>
        <w:t>d Health Management Systems (4)</w:t>
      </w:r>
    </w:p>
    <w:p w14:paraId="4797F7C6" w14:textId="77777777" w:rsidR="00A301F9" w:rsidRPr="002E4FDE" w:rsidRDefault="00C828A1" w:rsidP="00391C2F">
      <w:pPr>
        <w:pStyle w:val="NoSpacing"/>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Total Credits: 21</w:t>
      </w:r>
    </w:p>
    <w:p w14:paraId="27A1883C" w14:textId="00F8F927" w:rsidR="00972B77" w:rsidRPr="002E4FDE" w:rsidRDefault="00972B77" w:rsidP="00891A48">
      <w:pPr>
        <w:pStyle w:val="Heading1"/>
        <w:numPr>
          <w:ilvl w:val="0"/>
          <w:numId w:val="17"/>
        </w:numPr>
        <w:spacing w:line="240" w:lineRule="auto"/>
        <w:rPr>
          <w:rFonts w:ascii="Times New Roman" w:hAnsi="Times New Roman" w:cs="Times New Roman"/>
          <w:color w:val="000000" w:themeColor="text1"/>
          <w:sz w:val="24"/>
          <w:szCs w:val="24"/>
        </w:rPr>
      </w:pPr>
      <w:bookmarkStart w:id="39" w:name="_Toc104792932"/>
      <w:r w:rsidRPr="002E4FDE">
        <w:rPr>
          <w:rFonts w:ascii="Times New Roman" w:hAnsi="Times New Roman" w:cs="Times New Roman"/>
          <w:color w:val="000000" w:themeColor="text1"/>
          <w:sz w:val="24"/>
          <w:szCs w:val="24"/>
        </w:rPr>
        <w:t>ACADEMIC PERFORMANCE</w:t>
      </w:r>
      <w:bookmarkEnd w:id="39"/>
    </w:p>
    <w:p w14:paraId="7AF41C1E" w14:textId="2CED2E69" w:rsidR="00030330" w:rsidRPr="002E4FDE" w:rsidRDefault="00030330" w:rsidP="00391C2F">
      <w:pPr>
        <w:pStyle w:val="NoSpacing"/>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 xml:space="preserve">Academic performance by SHM majors is governed by the standards set forth in the University Catalog. It is </w:t>
      </w:r>
      <w:r w:rsidR="00EA0157" w:rsidRPr="002E4FDE">
        <w:rPr>
          <w:rFonts w:ascii="Times New Roman" w:hAnsi="Times New Roman" w:cs="Times New Roman"/>
          <w:color w:val="000000" w:themeColor="text1"/>
          <w:sz w:val="24"/>
          <w:szCs w:val="24"/>
        </w:rPr>
        <w:t xml:space="preserve">the student’s </w:t>
      </w:r>
      <w:r w:rsidRPr="002E4FDE">
        <w:rPr>
          <w:rFonts w:ascii="Times New Roman" w:hAnsi="Times New Roman" w:cs="Times New Roman"/>
          <w:color w:val="000000" w:themeColor="text1"/>
          <w:sz w:val="24"/>
          <w:szCs w:val="24"/>
        </w:rPr>
        <w:t xml:space="preserve">responsibility to become familiar with </w:t>
      </w:r>
      <w:proofErr w:type="gramStart"/>
      <w:r w:rsidRPr="002E4FDE">
        <w:rPr>
          <w:rFonts w:ascii="Times New Roman" w:hAnsi="Times New Roman" w:cs="Times New Roman"/>
          <w:color w:val="000000" w:themeColor="text1"/>
          <w:sz w:val="24"/>
          <w:szCs w:val="24"/>
        </w:rPr>
        <w:t>University</w:t>
      </w:r>
      <w:proofErr w:type="gramEnd"/>
      <w:r w:rsidRPr="002E4FDE">
        <w:rPr>
          <w:rFonts w:ascii="Times New Roman" w:hAnsi="Times New Roman" w:cs="Times New Roman"/>
          <w:color w:val="000000" w:themeColor="text1"/>
          <w:sz w:val="24"/>
          <w:szCs w:val="24"/>
        </w:rPr>
        <w:t xml:space="preserve"> policies pertaining to degree requirements, study load, withdrawal from a course, grade point average, repetition of courses, incomplete </w:t>
      </w:r>
      <w:r w:rsidRPr="002E4FDE">
        <w:rPr>
          <w:rFonts w:ascii="Times New Roman" w:hAnsi="Times New Roman" w:cs="Times New Roman"/>
          <w:noProof/>
          <w:color w:val="000000" w:themeColor="text1"/>
          <w:sz w:val="24"/>
          <w:szCs w:val="24"/>
        </w:rPr>
        <w:t>grades,</w:t>
      </w:r>
      <w:r w:rsidRPr="002E4FDE">
        <w:rPr>
          <w:rFonts w:ascii="Times New Roman" w:hAnsi="Times New Roman" w:cs="Times New Roman"/>
          <w:color w:val="000000" w:themeColor="text1"/>
          <w:sz w:val="24"/>
          <w:szCs w:val="24"/>
        </w:rPr>
        <w:t xml:space="preserve"> and scholastic standards. If you have </w:t>
      </w:r>
      <w:r w:rsidRPr="002E4FDE">
        <w:rPr>
          <w:rFonts w:ascii="Times New Roman" w:hAnsi="Times New Roman" w:cs="Times New Roman"/>
          <w:noProof/>
          <w:color w:val="000000" w:themeColor="text1"/>
          <w:sz w:val="24"/>
          <w:szCs w:val="24"/>
        </w:rPr>
        <w:t>questions,</w:t>
      </w:r>
      <w:r w:rsidRPr="002E4FDE">
        <w:rPr>
          <w:rFonts w:ascii="Times New Roman" w:hAnsi="Times New Roman" w:cs="Times New Roman"/>
          <w:color w:val="000000" w:themeColor="text1"/>
          <w:sz w:val="24"/>
          <w:szCs w:val="24"/>
        </w:rPr>
        <w:t xml:space="preserve"> see your advisor. </w:t>
      </w:r>
    </w:p>
    <w:p w14:paraId="01E79F31" w14:textId="77777777" w:rsidR="00030330" w:rsidRPr="002E4FDE" w:rsidRDefault="00030330" w:rsidP="00391C2F">
      <w:pPr>
        <w:pStyle w:val="NoSpacing"/>
        <w:rPr>
          <w:rFonts w:ascii="Times New Roman" w:hAnsi="Times New Roman" w:cs="Times New Roman"/>
          <w:color w:val="000000" w:themeColor="text1"/>
          <w:sz w:val="24"/>
          <w:szCs w:val="24"/>
        </w:rPr>
      </w:pPr>
    </w:p>
    <w:p w14:paraId="2DD2CAAE" w14:textId="77777777" w:rsidR="00422E73" w:rsidRPr="002E4FDE" w:rsidRDefault="00422E73" w:rsidP="00391C2F">
      <w:pPr>
        <w:pStyle w:val="NoSpacing"/>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t xml:space="preserve">The SHM courses are designed to be comprehensive and rigorous to meet student outcomes and program educational objectives. Grades </w:t>
      </w:r>
      <w:r w:rsidRPr="002E4FDE">
        <w:rPr>
          <w:rFonts w:ascii="Times New Roman" w:hAnsi="Times New Roman" w:cs="Times New Roman"/>
          <w:noProof/>
          <w:color w:val="000000" w:themeColor="text1"/>
          <w:sz w:val="24"/>
          <w:szCs w:val="24"/>
        </w:rPr>
        <w:t>are assigned</w:t>
      </w:r>
      <w:r w:rsidRPr="002E4FDE">
        <w:rPr>
          <w:rFonts w:ascii="Times New Roman" w:hAnsi="Times New Roman" w:cs="Times New Roman"/>
          <w:color w:val="000000" w:themeColor="text1"/>
          <w:sz w:val="24"/>
          <w:szCs w:val="24"/>
        </w:rPr>
        <w:t xml:space="preserve"> on the basis of demonstrated competence on written exams, homework assignments, individual &amp; group projects</w:t>
      </w:r>
      <w:r w:rsidR="00EA0157" w:rsidRPr="002E4FDE">
        <w:rPr>
          <w:rFonts w:ascii="Times New Roman" w:hAnsi="Times New Roman" w:cs="Times New Roman"/>
          <w:color w:val="000000" w:themeColor="text1"/>
          <w:sz w:val="24"/>
          <w:szCs w:val="24"/>
        </w:rPr>
        <w:t>,</w:t>
      </w:r>
      <w:r w:rsidRPr="002E4FDE">
        <w:rPr>
          <w:rFonts w:ascii="Times New Roman" w:hAnsi="Times New Roman" w:cs="Times New Roman"/>
          <w:color w:val="000000" w:themeColor="text1"/>
          <w:sz w:val="24"/>
          <w:szCs w:val="24"/>
        </w:rPr>
        <w:t xml:space="preserve"> and oral presentations; </w:t>
      </w:r>
      <w:r w:rsidR="00EA0157" w:rsidRPr="002E4FDE">
        <w:rPr>
          <w:rFonts w:ascii="Times New Roman" w:hAnsi="Times New Roman" w:cs="Times New Roman"/>
          <w:color w:val="000000" w:themeColor="text1"/>
          <w:sz w:val="24"/>
          <w:szCs w:val="24"/>
        </w:rPr>
        <w:t xml:space="preserve">these </w:t>
      </w:r>
      <w:r w:rsidRPr="002E4FDE">
        <w:rPr>
          <w:rFonts w:ascii="Times New Roman" w:hAnsi="Times New Roman" w:cs="Times New Roman"/>
          <w:color w:val="000000" w:themeColor="text1"/>
          <w:sz w:val="24"/>
          <w:szCs w:val="24"/>
        </w:rPr>
        <w:t xml:space="preserve">serve as a measure of successful assimilation of course materials. It should </w:t>
      </w:r>
      <w:r w:rsidRPr="002E4FDE">
        <w:rPr>
          <w:rFonts w:ascii="Times New Roman" w:hAnsi="Times New Roman" w:cs="Times New Roman"/>
          <w:noProof/>
          <w:color w:val="000000" w:themeColor="text1"/>
          <w:sz w:val="24"/>
          <w:szCs w:val="24"/>
        </w:rPr>
        <w:t>be noted</w:t>
      </w:r>
      <w:r w:rsidRPr="002E4FDE">
        <w:rPr>
          <w:rFonts w:ascii="Times New Roman" w:hAnsi="Times New Roman" w:cs="Times New Roman"/>
          <w:color w:val="000000" w:themeColor="text1"/>
          <w:sz w:val="24"/>
          <w:szCs w:val="24"/>
        </w:rPr>
        <w:t xml:space="preserve"> that all required courses in the SHM major (except SHM 481 and SHM 490) must be taken for a letter grade.</w:t>
      </w:r>
    </w:p>
    <w:p w14:paraId="0AB651AE" w14:textId="77777777" w:rsidR="002D7FA5" w:rsidRPr="002E4FDE" w:rsidRDefault="002D7FA5" w:rsidP="00391C2F">
      <w:pPr>
        <w:pStyle w:val="NoSpacing"/>
        <w:rPr>
          <w:rFonts w:ascii="Times New Roman" w:hAnsi="Times New Roman" w:cs="Times New Roman"/>
          <w:color w:val="000000" w:themeColor="text1"/>
          <w:sz w:val="24"/>
          <w:szCs w:val="24"/>
        </w:rPr>
      </w:pPr>
    </w:p>
    <w:p w14:paraId="0F6829E0" w14:textId="03DD513D" w:rsidR="00422E73" w:rsidRPr="002E4FDE" w:rsidRDefault="009134D9" w:rsidP="00391C2F">
      <w:pPr>
        <w:pStyle w:val="NoSpacing"/>
        <w:rPr>
          <w:rFonts w:ascii="Times New Roman" w:eastAsia="Times New Roman" w:hAnsi="Times New Roman" w:cs="Times New Roman"/>
          <w:color w:val="000000" w:themeColor="text1"/>
          <w:sz w:val="24"/>
          <w:szCs w:val="24"/>
        </w:rPr>
      </w:pPr>
      <w:r w:rsidRPr="002E4FDE">
        <w:rPr>
          <w:rFonts w:ascii="Times New Roman" w:eastAsia="Times New Roman" w:hAnsi="Times New Roman" w:cs="Times New Roman"/>
          <w:color w:val="000000" w:themeColor="text1"/>
          <w:sz w:val="24"/>
          <w:szCs w:val="24"/>
        </w:rPr>
        <w:t>Enrollment to</w:t>
      </w:r>
      <w:r w:rsidR="00315A12" w:rsidRPr="002E4FDE">
        <w:rPr>
          <w:rFonts w:ascii="Times New Roman" w:eastAsia="Times New Roman" w:hAnsi="Times New Roman" w:cs="Times New Roman"/>
          <w:color w:val="000000" w:themeColor="text1"/>
          <w:sz w:val="24"/>
          <w:szCs w:val="24"/>
        </w:rPr>
        <w:t xml:space="preserve"> a</w:t>
      </w:r>
      <w:r w:rsidR="00422E73" w:rsidRPr="002E4FDE">
        <w:rPr>
          <w:rFonts w:ascii="Times New Roman" w:eastAsia="Times New Roman" w:hAnsi="Times New Roman" w:cs="Times New Roman"/>
          <w:color w:val="000000" w:themeColor="text1"/>
          <w:sz w:val="24"/>
          <w:szCs w:val="24"/>
        </w:rPr>
        <w:t xml:space="preserve">ny </w:t>
      </w:r>
      <w:r w:rsidRPr="002E4FDE">
        <w:rPr>
          <w:rFonts w:ascii="Times New Roman" w:eastAsia="Times New Roman" w:hAnsi="Times New Roman" w:cs="Times New Roman"/>
          <w:color w:val="000000" w:themeColor="text1"/>
          <w:sz w:val="24"/>
          <w:szCs w:val="24"/>
        </w:rPr>
        <w:t>BS-</w:t>
      </w:r>
      <w:r w:rsidR="00422E73" w:rsidRPr="002E4FDE">
        <w:rPr>
          <w:rFonts w:ascii="Times New Roman" w:eastAsia="Times New Roman" w:hAnsi="Times New Roman" w:cs="Times New Roman"/>
          <w:color w:val="000000" w:themeColor="text1"/>
          <w:sz w:val="24"/>
          <w:szCs w:val="24"/>
        </w:rPr>
        <w:t xml:space="preserve">SHM course </w:t>
      </w:r>
      <w:r w:rsidR="002E03A6" w:rsidRPr="002E4FDE">
        <w:rPr>
          <w:rFonts w:ascii="Times New Roman" w:eastAsia="Times New Roman" w:hAnsi="Times New Roman" w:cs="Times New Roman"/>
          <w:color w:val="000000" w:themeColor="text1"/>
          <w:sz w:val="24"/>
          <w:szCs w:val="24"/>
        </w:rPr>
        <w:t>(</w:t>
      </w:r>
      <w:r w:rsidR="002E03A6" w:rsidRPr="002E4FDE">
        <w:rPr>
          <w:rFonts w:ascii="Times New Roman" w:hAnsi="Times New Roman" w:cs="Times New Roman"/>
          <w:color w:val="000000" w:themeColor="text1"/>
          <w:sz w:val="24"/>
          <w:szCs w:val="24"/>
        </w:rPr>
        <w:t>those courses with a SHM prefix</w:t>
      </w:r>
      <w:r w:rsidR="002E03A6" w:rsidRPr="002E4FDE">
        <w:rPr>
          <w:rFonts w:ascii="Times New Roman" w:eastAsia="Times New Roman" w:hAnsi="Times New Roman" w:cs="Times New Roman"/>
          <w:color w:val="000000" w:themeColor="text1"/>
          <w:sz w:val="24"/>
          <w:szCs w:val="24"/>
        </w:rPr>
        <w:t xml:space="preserve">) </w:t>
      </w:r>
      <w:r w:rsidR="00422E73" w:rsidRPr="002E4FDE">
        <w:rPr>
          <w:rFonts w:ascii="Times New Roman" w:eastAsia="Times New Roman" w:hAnsi="Times New Roman" w:cs="Times New Roman"/>
          <w:color w:val="000000" w:themeColor="text1"/>
          <w:sz w:val="24"/>
          <w:szCs w:val="24"/>
        </w:rPr>
        <w:t>requires a grade of “C” or better in each prerequisite listed.</w:t>
      </w:r>
      <w:r w:rsidR="00B40D8E" w:rsidRPr="002E4FDE">
        <w:rPr>
          <w:rFonts w:ascii="Times New Roman" w:eastAsia="Times New Roman" w:hAnsi="Times New Roman" w:cs="Times New Roman"/>
          <w:color w:val="000000" w:themeColor="text1"/>
          <w:sz w:val="24"/>
          <w:szCs w:val="24"/>
        </w:rPr>
        <w:t xml:space="preserve"> </w:t>
      </w:r>
      <w:r w:rsidR="0034615C" w:rsidRPr="002E4FDE">
        <w:rPr>
          <w:rFonts w:ascii="Times New Roman" w:eastAsia="Times New Roman" w:hAnsi="Times New Roman" w:cs="Times New Roman"/>
          <w:color w:val="000000" w:themeColor="text1"/>
          <w:sz w:val="24"/>
          <w:szCs w:val="24"/>
        </w:rPr>
        <w:t>Enrollment in any MS-SHM course (those courses with the SHM prefix number 500 or above) requires a</w:t>
      </w:r>
      <w:r w:rsidR="00332EDD" w:rsidRPr="002E4FDE">
        <w:rPr>
          <w:rFonts w:ascii="Times New Roman" w:eastAsia="Times New Roman" w:hAnsi="Times New Roman" w:cs="Times New Roman"/>
          <w:color w:val="000000" w:themeColor="text1"/>
          <w:sz w:val="24"/>
          <w:szCs w:val="24"/>
        </w:rPr>
        <w:t xml:space="preserve"> grade of “B” or better in each prerequisite listed.</w:t>
      </w:r>
      <w:r w:rsidR="00422E73" w:rsidRPr="002E4FDE">
        <w:rPr>
          <w:rFonts w:ascii="Times New Roman" w:eastAsia="Times New Roman" w:hAnsi="Times New Roman" w:cs="Times New Roman"/>
          <w:color w:val="000000" w:themeColor="text1"/>
          <w:sz w:val="24"/>
          <w:szCs w:val="24"/>
        </w:rPr>
        <w:t xml:space="preserve"> Students who do not meet the prerequisite </w:t>
      </w:r>
      <w:r w:rsidR="00422E73" w:rsidRPr="002E4FDE">
        <w:rPr>
          <w:rFonts w:ascii="Times New Roman" w:eastAsia="Times New Roman" w:hAnsi="Times New Roman" w:cs="Times New Roman"/>
          <w:noProof/>
          <w:color w:val="000000" w:themeColor="text1"/>
          <w:sz w:val="24"/>
          <w:szCs w:val="24"/>
        </w:rPr>
        <w:t>grade</w:t>
      </w:r>
      <w:r w:rsidR="00422E73" w:rsidRPr="002E4FDE">
        <w:rPr>
          <w:rFonts w:ascii="Times New Roman" w:eastAsia="Times New Roman" w:hAnsi="Times New Roman" w:cs="Times New Roman"/>
          <w:color w:val="000000" w:themeColor="text1"/>
          <w:sz w:val="24"/>
          <w:szCs w:val="24"/>
        </w:rPr>
        <w:t xml:space="preserve"> requirement </w:t>
      </w:r>
      <w:r w:rsidR="00422E73" w:rsidRPr="002E4FDE">
        <w:rPr>
          <w:rFonts w:ascii="Times New Roman" w:eastAsia="Times New Roman" w:hAnsi="Times New Roman" w:cs="Times New Roman"/>
          <w:i/>
          <w:color w:val="000000" w:themeColor="text1"/>
          <w:sz w:val="24"/>
          <w:szCs w:val="24"/>
        </w:rPr>
        <w:t>may</w:t>
      </w:r>
      <w:r w:rsidR="00422E73" w:rsidRPr="002E4FDE">
        <w:rPr>
          <w:rFonts w:ascii="Times New Roman" w:eastAsia="Times New Roman" w:hAnsi="Times New Roman" w:cs="Times New Roman"/>
          <w:color w:val="000000" w:themeColor="text1"/>
          <w:sz w:val="24"/>
          <w:szCs w:val="24"/>
        </w:rPr>
        <w:t xml:space="preserve"> be dropped from the course.</w:t>
      </w:r>
      <w:r w:rsidR="00422E73" w:rsidRPr="002E4FDE">
        <w:rPr>
          <w:rFonts w:ascii="Times New Roman" w:hAnsi="Times New Roman" w:cs="Times New Roman"/>
          <w:color w:val="000000" w:themeColor="text1"/>
          <w:sz w:val="24"/>
          <w:szCs w:val="24"/>
        </w:rPr>
        <w:t xml:space="preserve"> Also, </w:t>
      </w:r>
      <w:r w:rsidR="00422E73" w:rsidRPr="002E4FDE">
        <w:rPr>
          <w:rFonts w:ascii="Times New Roman" w:eastAsia="Times New Roman" w:hAnsi="Times New Roman" w:cs="Times New Roman"/>
          <w:color w:val="000000" w:themeColor="text1"/>
          <w:sz w:val="24"/>
          <w:szCs w:val="24"/>
        </w:rPr>
        <w:t xml:space="preserve">completion of each course used to fulfill the </w:t>
      </w:r>
      <w:r w:rsidR="00332EDD" w:rsidRPr="002E4FDE">
        <w:rPr>
          <w:rFonts w:ascii="Times New Roman" w:eastAsia="Times New Roman" w:hAnsi="Times New Roman" w:cs="Times New Roman"/>
          <w:color w:val="000000" w:themeColor="text1"/>
          <w:sz w:val="24"/>
          <w:szCs w:val="24"/>
        </w:rPr>
        <w:t>BS-SHM</w:t>
      </w:r>
      <w:r w:rsidR="00422E73" w:rsidRPr="002E4FDE">
        <w:rPr>
          <w:rFonts w:ascii="Times New Roman" w:eastAsia="Times New Roman" w:hAnsi="Times New Roman" w:cs="Times New Roman"/>
          <w:color w:val="000000" w:themeColor="text1"/>
          <w:sz w:val="24"/>
          <w:szCs w:val="24"/>
        </w:rPr>
        <w:t xml:space="preserve"> degree requires a grade of “C” or better.</w:t>
      </w:r>
      <w:r w:rsidR="008E7311" w:rsidRPr="002E4FDE">
        <w:rPr>
          <w:rFonts w:ascii="Times New Roman" w:hAnsi="Times New Roman" w:cs="Times New Roman"/>
          <w:color w:val="000000" w:themeColor="text1"/>
          <w:sz w:val="24"/>
          <w:szCs w:val="24"/>
        </w:rPr>
        <w:t xml:space="preserve"> </w:t>
      </w:r>
      <w:r w:rsidR="00332EDD" w:rsidRPr="002E4FDE">
        <w:rPr>
          <w:rFonts w:ascii="Times New Roman" w:hAnsi="Times New Roman" w:cs="Times New Roman"/>
          <w:color w:val="000000" w:themeColor="text1"/>
          <w:sz w:val="24"/>
          <w:szCs w:val="24"/>
        </w:rPr>
        <w:t xml:space="preserve">Completion of each course used to </w:t>
      </w:r>
      <w:r w:rsidR="00332EDD" w:rsidRPr="00230B0C">
        <w:rPr>
          <w:rFonts w:ascii="Times New Roman" w:hAnsi="Times New Roman" w:cs="Times New Roman"/>
          <w:color w:val="000000" w:themeColor="text1"/>
          <w:sz w:val="24"/>
          <w:szCs w:val="24"/>
        </w:rPr>
        <w:t xml:space="preserve">fulfill the MS-SHM degree requires a grade of “B” or better. </w:t>
      </w:r>
      <w:r w:rsidR="008E7311" w:rsidRPr="00230B0C">
        <w:rPr>
          <w:rFonts w:ascii="Times New Roman" w:eastAsia="Times New Roman" w:hAnsi="Times New Roman" w:cs="Times New Roman"/>
          <w:color w:val="000000" w:themeColor="text1"/>
          <w:sz w:val="24"/>
          <w:szCs w:val="24"/>
        </w:rPr>
        <w:t xml:space="preserve">Students who request these exceptions should be get approval from the program by submitting a completed Form </w:t>
      </w:r>
      <w:r w:rsidR="00230B0C" w:rsidRPr="00230B0C">
        <w:rPr>
          <w:rFonts w:ascii="Times New Roman" w:eastAsia="Times New Roman" w:hAnsi="Times New Roman" w:cs="Times New Roman"/>
          <w:color w:val="000000" w:themeColor="text1"/>
          <w:sz w:val="24"/>
          <w:szCs w:val="24"/>
        </w:rPr>
        <w:t>B</w:t>
      </w:r>
      <w:r w:rsidR="008E7311" w:rsidRPr="00230B0C">
        <w:rPr>
          <w:rFonts w:ascii="Times New Roman" w:eastAsia="Times New Roman" w:hAnsi="Times New Roman" w:cs="Times New Roman"/>
          <w:color w:val="000000" w:themeColor="text1"/>
          <w:sz w:val="24"/>
          <w:szCs w:val="24"/>
        </w:rPr>
        <w:t xml:space="preserve"> </w:t>
      </w:r>
      <w:r w:rsidR="00281634" w:rsidRPr="00230B0C">
        <w:rPr>
          <w:rFonts w:ascii="Times New Roman" w:eastAsia="Times New Roman" w:hAnsi="Times New Roman" w:cs="Times New Roman"/>
          <w:color w:val="000000" w:themeColor="text1"/>
          <w:sz w:val="24"/>
          <w:szCs w:val="24"/>
        </w:rPr>
        <w:t>–</w:t>
      </w:r>
      <w:r w:rsidR="008E7311" w:rsidRPr="00230B0C">
        <w:rPr>
          <w:rFonts w:ascii="Times New Roman" w:eastAsia="Times New Roman" w:hAnsi="Times New Roman" w:cs="Times New Roman"/>
          <w:color w:val="000000" w:themeColor="text1"/>
          <w:sz w:val="24"/>
          <w:szCs w:val="24"/>
        </w:rPr>
        <w:t xml:space="preserve"> SH</w:t>
      </w:r>
      <w:r w:rsidR="00281634" w:rsidRPr="00230B0C">
        <w:rPr>
          <w:rFonts w:ascii="Times New Roman" w:eastAsia="Times New Roman" w:hAnsi="Times New Roman" w:cs="Times New Roman"/>
          <w:color w:val="000000" w:themeColor="text1"/>
          <w:sz w:val="24"/>
          <w:szCs w:val="24"/>
        </w:rPr>
        <w:t xml:space="preserve">M </w:t>
      </w:r>
      <w:r w:rsidR="008E7311" w:rsidRPr="00230B0C">
        <w:rPr>
          <w:rFonts w:ascii="Times New Roman" w:eastAsia="Times New Roman" w:hAnsi="Times New Roman" w:cs="Times New Roman"/>
          <w:color w:val="000000" w:themeColor="text1"/>
          <w:sz w:val="24"/>
          <w:szCs w:val="24"/>
        </w:rPr>
        <w:t>Prerequisite Grade / Requirement Internal Waiver Form.</w:t>
      </w:r>
    </w:p>
    <w:p w14:paraId="2A1B298D" w14:textId="77777777" w:rsidR="008E7311" w:rsidRPr="002E4FDE" w:rsidRDefault="008E7311" w:rsidP="00391C2F">
      <w:pPr>
        <w:pStyle w:val="NoSpacing"/>
        <w:rPr>
          <w:rFonts w:ascii="Times New Roman" w:eastAsia="Times New Roman" w:hAnsi="Times New Roman" w:cs="Times New Roman"/>
          <w:color w:val="000000" w:themeColor="text1"/>
          <w:sz w:val="24"/>
          <w:szCs w:val="24"/>
        </w:rPr>
      </w:pPr>
    </w:p>
    <w:p w14:paraId="6F15E262" w14:textId="77777777" w:rsidR="002D7FA5" w:rsidRPr="002E4FDE" w:rsidRDefault="002D7FA5" w:rsidP="00391C2F">
      <w:pPr>
        <w:pStyle w:val="NoSpacing"/>
        <w:rPr>
          <w:rFonts w:ascii="Times New Roman" w:hAnsi="Times New Roman" w:cs="Times New Roman"/>
          <w:color w:val="000000" w:themeColor="text1"/>
          <w:sz w:val="24"/>
          <w:szCs w:val="24"/>
        </w:rPr>
      </w:pPr>
    </w:p>
    <w:p w14:paraId="359AB37A" w14:textId="77777777" w:rsidR="00BC00FC" w:rsidRPr="002E4FDE" w:rsidRDefault="00BC00FC" w:rsidP="00891A48">
      <w:pPr>
        <w:pStyle w:val="ListParagraph"/>
        <w:numPr>
          <w:ilvl w:val="0"/>
          <w:numId w:val="17"/>
        </w:numPr>
        <w:spacing w:after="0" w:line="240" w:lineRule="auto"/>
        <w:rPr>
          <w:rFonts w:ascii="Times New Roman" w:eastAsia="Times New Roman" w:hAnsi="Times New Roman" w:cs="Times New Roman"/>
          <w:b/>
          <w:bCs/>
          <w:color w:val="000000" w:themeColor="text1"/>
          <w:sz w:val="24"/>
          <w:szCs w:val="24"/>
        </w:rPr>
      </w:pPr>
      <w:r w:rsidRPr="002E4FDE">
        <w:rPr>
          <w:rFonts w:ascii="Times New Roman" w:eastAsia="Times New Roman" w:hAnsi="Times New Roman" w:cs="Times New Roman"/>
          <w:b/>
          <w:bCs/>
          <w:color w:val="000000" w:themeColor="text1"/>
          <w:sz w:val="24"/>
          <w:szCs w:val="24"/>
        </w:rPr>
        <w:t>COOPERATIVE EDUCATION</w:t>
      </w:r>
    </w:p>
    <w:p w14:paraId="0AE41C20" w14:textId="3EF2439C" w:rsidR="002E03A6" w:rsidRPr="002E4FDE" w:rsidRDefault="002E03A6" w:rsidP="00391C2F">
      <w:pPr>
        <w:spacing w:after="0" w:line="240" w:lineRule="auto"/>
        <w:rPr>
          <w:rFonts w:ascii="Times New Roman" w:eastAsia="Times New Roman" w:hAnsi="Times New Roman" w:cs="Times New Roman"/>
          <w:color w:val="000000" w:themeColor="text1"/>
          <w:sz w:val="24"/>
          <w:szCs w:val="24"/>
        </w:rPr>
      </w:pPr>
      <w:r w:rsidRPr="002E4FDE">
        <w:rPr>
          <w:rFonts w:ascii="Times New Roman" w:eastAsia="Times New Roman" w:hAnsi="Times New Roman" w:cs="Times New Roman"/>
          <w:color w:val="000000" w:themeColor="text1"/>
          <w:sz w:val="24"/>
          <w:szCs w:val="24"/>
        </w:rPr>
        <w:t xml:space="preserve">All </w:t>
      </w:r>
      <w:r w:rsidR="00B40D8E" w:rsidRPr="002E4FDE">
        <w:rPr>
          <w:rFonts w:ascii="Times New Roman" w:eastAsia="Times New Roman" w:hAnsi="Times New Roman" w:cs="Times New Roman"/>
          <w:color w:val="000000" w:themeColor="text1"/>
          <w:sz w:val="24"/>
          <w:szCs w:val="24"/>
        </w:rPr>
        <w:t>BS-</w:t>
      </w:r>
      <w:r w:rsidR="00084CEC" w:rsidRPr="002E4FDE">
        <w:rPr>
          <w:rFonts w:ascii="Times New Roman" w:eastAsia="Times New Roman" w:hAnsi="Times New Roman" w:cs="Times New Roman"/>
          <w:color w:val="000000" w:themeColor="text1"/>
          <w:sz w:val="24"/>
          <w:szCs w:val="24"/>
        </w:rPr>
        <w:t>SHM majors must complete S</w:t>
      </w:r>
      <w:r w:rsidRPr="002E4FDE">
        <w:rPr>
          <w:rFonts w:ascii="Times New Roman" w:eastAsia="Times New Roman" w:hAnsi="Times New Roman" w:cs="Times New Roman"/>
          <w:color w:val="000000" w:themeColor="text1"/>
          <w:sz w:val="24"/>
          <w:szCs w:val="24"/>
        </w:rPr>
        <w:t xml:space="preserve">HM 490 Cooperative Education during the summer of their junior year. </w:t>
      </w:r>
      <w:r w:rsidR="00084CEC" w:rsidRPr="002E4FDE">
        <w:rPr>
          <w:rFonts w:ascii="Times New Roman" w:eastAsia="Times New Roman" w:hAnsi="Times New Roman" w:cs="Times New Roman"/>
          <w:color w:val="000000" w:themeColor="text1"/>
          <w:sz w:val="24"/>
          <w:szCs w:val="24"/>
        </w:rPr>
        <w:t xml:space="preserve">This </w:t>
      </w:r>
      <w:proofErr w:type="gramStart"/>
      <w:r w:rsidR="00084CEC" w:rsidRPr="002E4FDE">
        <w:rPr>
          <w:rFonts w:ascii="Times New Roman" w:eastAsia="Times New Roman" w:hAnsi="Times New Roman" w:cs="Times New Roman"/>
          <w:color w:val="000000" w:themeColor="text1"/>
          <w:sz w:val="24"/>
          <w:szCs w:val="24"/>
        </w:rPr>
        <w:t>six credit</w:t>
      </w:r>
      <w:proofErr w:type="gramEnd"/>
      <w:r w:rsidR="00084CEC" w:rsidRPr="002E4FDE">
        <w:rPr>
          <w:rFonts w:ascii="Times New Roman" w:eastAsia="Times New Roman" w:hAnsi="Times New Roman" w:cs="Times New Roman"/>
          <w:color w:val="000000" w:themeColor="text1"/>
          <w:sz w:val="24"/>
          <w:szCs w:val="24"/>
        </w:rPr>
        <w:t xml:space="preserve"> course requires </w:t>
      </w:r>
      <w:r w:rsidRPr="002E4FDE">
        <w:rPr>
          <w:rFonts w:ascii="Times New Roman" w:eastAsia="Times New Roman" w:hAnsi="Times New Roman" w:cs="Times New Roman"/>
          <w:color w:val="000000" w:themeColor="text1"/>
          <w:sz w:val="24"/>
          <w:szCs w:val="24"/>
        </w:rPr>
        <w:t xml:space="preserve">a minimum of 400 hours to fulfill the course requirements. The primary objective of the course is to provide the students hands-on experience and allow them to apply safety and health principles in a non-academic setting. </w:t>
      </w:r>
    </w:p>
    <w:p w14:paraId="6C17B211" w14:textId="77777777" w:rsidR="00BC00FC" w:rsidRPr="002E4FDE" w:rsidRDefault="00BC00FC" w:rsidP="00391C2F">
      <w:pPr>
        <w:spacing w:after="0" w:line="240" w:lineRule="auto"/>
        <w:rPr>
          <w:rFonts w:ascii="Times New Roman" w:eastAsia="Times New Roman" w:hAnsi="Times New Roman" w:cs="Times New Roman"/>
          <w:color w:val="000000" w:themeColor="text1"/>
          <w:sz w:val="24"/>
          <w:szCs w:val="24"/>
        </w:rPr>
      </w:pPr>
    </w:p>
    <w:p w14:paraId="64172A17" w14:textId="5C0FAE65" w:rsidR="00422E73" w:rsidRPr="002E4FDE" w:rsidRDefault="002E03A6" w:rsidP="00391C2F">
      <w:pPr>
        <w:spacing w:after="0" w:line="240" w:lineRule="auto"/>
        <w:rPr>
          <w:rFonts w:ascii="Times New Roman" w:eastAsia="Times New Roman" w:hAnsi="Times New Roman" w:cs="Times New Roman"/>
          <w:color w:val="000000" w:themeColor="text1"/>
          <w:sz w:val="24"/>
          <w:szCs w:val="24"/>
        </w:rPr>
      </w:pPr>
      <w:r w:rsidRPr="002E4FDE">
        <w:rPr>
          <w:rFonts w:ascii="Times New Roman" w:eastAsia="Times New Roman" w:hAnsi="Times New Roman" w:cs="Times New Roman"/>
          <w:color w:val="000000" w:themeColor="text1"/>
          <w:sz w:val="24"/>
          <w:szCs w:val="24"/>
        </w:rPr>
        <w:t>A set of objectives and associated activities, and expected competency is established at the onset, by consensus among the student, the site supervisor, and the faculty advisor. The students are required to: (1) keep a daily log to record their learning experience, (2) develop and submit a detailed report, and (3) deliver a presentation when they return to campus the following quarter. The site supervisor is asked to complete a mid-term and final evaluation, and a brief outcomes assessment survey based on their evaluation of the student</w:t>
      </w:r>
      <w:r w:rsidR="00281634" w:rsidRPr="002E4FDE">
        <w:rPr>
          <w:rFonts w:ascii="Times New Roman" w:eastAsia="Times New Roman" w:hAnsi="Times New Roman" w:cs="Times New Roman"/>
          <w:color w:val="000000" w:themeColor="text1"/>
          <w:sz w:val="24"/>
          <w:szCs w:val="24"/>
        </w:rPr>
        <w:t>’s</w:t>
      </w:r>
      <w:r w:rsidR="00084CEC" w:rsidRPr="002E4FDE">
        <w:rPr>
          <w:rFonts w:ascii="Times New Roman" w:eastAsia="Times New Roman" w:hAnsi="Times New Roman" w:cs="Times New Roman"/>
          <w:color w:val="000000" w:themeColor="text1"/>
          <w:sz w:val="24"/>
          <w:szCs w:val="24"/>
        </w:rPr>
        <w:t xml:space="preserve"> performance. S</w:t>
      </w:r>
      <w:r w:rsidRPr="002E4FDE">
        <w:rPr>
          <w:rFonts w:ascii="Times New Roman" w:eastAsia="Times New Roman" w:hAnsi="Times New Roman" w:cs="Times New Roman"/>
          <w:color w:val="000000" w:themeColor="text1"/>
          <w:sz w:val="24"/>
          <w:szCs w:val="24"/>
        </w:rPr>
        <w:t>HM students have completed their cooperative education all over the country</w:t>
      </w:r>
      <w:r w:rsidR="00281634" w:rsidRPr="002E4FDE">
        <w:rPr>
          <w:rFonts w:ascii="Times New Roman" w:eastAsia="Times New Roman" w:hAnsi="Times New Roman" w:cs="Times New Roman"/>
          <w:color w:val="000000" w:themeColor="text1"/>
          <w:sz w:val="24"/>
          <w:szCs w:val="24"/>
        </w:rPr>
        <w:t>,</w:t>
      </w:r>
      <w:r w:rsidRPr="002E4FDE">
        <w:rPr>
          <w:rFonts w:ascii="Times New Roman" w:eastAsia="Times New Roman" w:hAnsi="Times New Roman" w:cs="Times New Roman"/>
          <w:color w:val="000000" w:themeColor="text1"/>
          <w:sz w:val="24"/>
          <w:szCs w:val="24"/>
        </w:rPr>
        <w:t xml:space="preserve"> from Washington D.C. to Alaska, and the majority of the students are compensated by the employers. </w:t>
      </w:r>
      <w:r w:rsidR="00422E73" w:rsidRPr="002E4FDE">
        <w:rPr>
          <w:rFonts w:ascii="Times New Roman" w:hAnsi="Times New Roman" w:cs="Times New Roman"/>
          <w:color w:val="000000" w:themeColor="text1"/>
          <w:sz w:val="24"/>
          <w:szCs w:val="24"/>
        </w:rPr>
        <w:t xml:space="preserve">SHM 490 is </w:t>
      </w:r>
      <w:r w:rsidR="008E7311" w:rsidRPr="002E4FDE">
        <w:rPr>
          <w:rFonts w:ascii="Times New Roman" w:hAnsi="Times New Roman" w:cs="Times New Roman"/>
          <w:color w:val="000000" w:themeColor="text1"/>
          <w:sz w:val="24"/>
          <w:szCs w:val="24"/>
        </w:rPr>
        <w:t xml:space="preserve">typically offered </w:t>
      </w:r>
      <w:r w:rsidR="00422E73" w:rsidRPr="002E4FDE">
        <w:rPr>
          <w:rFonts w:ascii="Times New Roman" w:hAnsi="Times New Roman" w:cs="Times New Roman"/>
          <w:color w:val="000000" w:themeColor="text1"/>
          <w:sz w:val="24"/>
          <w:szCs w:val="24"/>
        </w:rPr>
        <w:t>during summer quarters.</w:t>
      </w:r>
      <w:r w:rsidR="008E7311" w:rsidRPr="002E4FDE">
        <w:rPr>
          <w:rFonts w:ascii="Times New Roman" w:hAnsi="Times New Roman" w:cs="Times New Roman"/>
          <w:b/>
          <w:color w:val="000000" w:themeColor="text1"/>
          <w:sz w:val="24"/>
          <w:szCs w:val="24"/>
        </w:rPr>
        <w:t xml:space="preserve"> </w:t>
      </w:r>
      <w:r w:rsidR="008E7311" w:rsidRPr="002E4FDE">
        <w:rPr>
          <w:rFonts w:ascii="Times New Roman" w:hAnsi="Times New Roman" w:cs="Times New Roman"/>
          <w:color w:val="000000" w:themeColor="text1"/>
          <w:sz w:val="24"/>
          <w:szCs w:val="24"/>
        </w:rPr>
        <w:t>Academic year internships are approved on a case-by-case basis.</w:t>
      </w:r>
    </w:p>
    <w:p w14:paraId="67B68E31" w14:textId="2EE0A819" w:rsidR="00264982" w:rsidRPr="002E4FDE" w:rsidRDefault="00E62E1E" w:rsidP="00891A48">
      <w:pPr>
        <w:pStyle w:val="Heading1"/>
        <w:numPr>
          <w:ilvl w:val="0"/>
          <w:numId w:val="17"/>
        </w:numPr>
        <w:spacing w:line="240" w:lineRule="auto"/>
        <w:rPr>
          <w:rFonts w:ascii="Times New Roman" w:hAnsi="Times New Roman" w:cs="Times New Roman"/>
          <w:color w:val="000000" w:themeColor="text1"/>
          <w:sz w:val="24"/>
          <w:szCs w:val="24"/>
        </w:rPr>
      </w:pPr>
      <w:bookmarkStart w:id="40" w:name="_Toc104792933"/>
      <w:r>
        <w:rPr>
          <w:rFonts w:ascii="Times New Roman" w:hAnsi="Times New Roman" w:cs="Times New Roman"/>
          <w:color w:val="000000" w:themeColor="text1"/>
          <w:sz w:val="24"/>
          <w:szCs w:val="24"/>
        </w:rPr>
        <w:t>PROGRAM</w:t>
      </w:r>
      <w:r w:rsidR="002E03A6" w:rsidRPr="002E4FDE">
        <w:rPr>
          <w:rFonts w:ascii="Times New Roman" w:hAnsi="Times New Roman" w:cs="Times New Roman"/>
          <w:color w:val="000000" w:themeColor="text1"/>
          <w:sz w:val="24"/>
          <w:szCs w:val="24"/>
        </w:rPr>
        <w:t xml:space="preserve"> AWARD</w:t>
      </w:r>
      <w:r>
        <w:rPr>
          <w:rFonts w:ascii="Times New Roman" w:hAnsi="Times New Roman" w:cs="Times New Roman"/>
          <w:color w:val="000000" w:themeColor="text1"/>
          <w:sz w:val="24"/>
          <w:szCs w:val="24"/>
        </w:rPr>
        <w:t>S</w:t>
      </w:r>
      <w:bookmarkEnd w:id="40"/>
    </w:p>
    <w:p w14:paraId="699ACAC0" w14:textId="77777777" w:rsidR="00E62E1E" w:rsidRDefault="00E62E1E" w:rsidP="00391C2F">
      <w:pPr>
        <w:spacing w:line="240" w:lineRule="auto"/>
        <w:rPr>
          <w:rStyle w:val="sfabody1"/>
          <w:rFonts w:ascii="Times New Roman" w:hAnsi="Times New Roman" w:cs="Times New Roman"/>
          <w:color w:val="000000" w:themeColor="text1"/>
          <w:sz w:val="24"/>
          <w:szCs w:val="24"/>
        </w:rPr>
      </w:pPr>
    </w:p>
    <w:p w14:paraId="61A5BE27" w14:textId="77777777" w:rsidR="00E62E1E" w:rsidRDefault="00E62E1E" w:rsidP="00E62E1E">
      <w:pPr>
        <w:pStyle w:val="ListParagraph"/>
        <w:numPr>
          <w:ilvl w:val="0"/>
          <w:numId w:val="40"/>
        </w:numPr>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t>The SHM Certificate of Leadership award is presented to a student who shows</w:t>
      </w:r>
      <w:r w:rsidRPr="00E62E1E">
        <w:rPr>
          <w:rFonts w:ascii="Times New Roman" w:hAnsi="Times New Roman" w:cs="Times New Roman"/>
          <w:noProof/>
          <w:color w:val="000000" w:themeColor="text1"/>
          <w:sz w:val="24"/>
          <w:szCs w:val="24"/>
        </w:rPr>
        <w:t xml:space="preserve"> exceptional leadership skills and making others around </w:t>
      </w:r>
      <w:r>
        <w:rPr>
          <w:rFonts w:ascii="Times New Roman" w:hAnsi="Times New Roman" w:cs="Times New Roman"/>
          <w:noProof/>
          <w:color w:val="000000" w:themeColor="text1"/>
          <w:sz w:val="24"/>
          <w:szCs w:val="24"/>
        </w:rPr>
        <w:t>them</w:t>
      </w:r>
      <w:r w:rsidRPr="00E62E1E">
        <w:rPr>
          <w:rFonts w:ascii="Times New Roman" w:hAnsi="Times New Roman" w:cs="Times New Roman"/>
          <w:noProof/>
          <w:color w:val="000000" w:themeColor="text1"/>
          <w:sz w:val="24"/>
          <w:szCs w:val="24"/>
        </w:rPr>
        <w:t xml:space="preserve"> better and successful.</w:t>
      </w:r>
    </w:p>
    <w:p w14:paraId="2E7CD994" w14:textId="77777777" w:rsidR="00E62E1E" w:rsidRPr="00E62E1E" w:rsidRDefault="00E62E1E" w:rsidP="00E62E1E">
      <w:pPr>
        <w:pStyle w:val="ListParagraph"/>
        <w:numPr>
          <w:ilvl w:val="0"/>
          <w:numId w:val="40"/>
        </w:numPr>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t xml:space="preserve">The SHM Certificate of Resilence award is presented to a student </w:t>
      </w:r>
      <w:r w:rsidRPr="00E62E1E">
        <w:rPr>
          <w:rFonts w:ascii="Times New Roman" w:hAnsi="Times New Roman" w:cs="Times New Roman"/>
          <w:noProof/>
          <w:color w:val="000000" w:themeColor="text1"/>
          <w:sz w:val="24"/>
          <w:szCs w:val="24"/>
        </w:rPr>
        <w:t xml:space="preserve">for overcoming obstacles and adversities during </w:t>
      </w:r>
      <w:r>
        <w:rPr>
          <w:rFonts w:ascii="Times New Roman" w:hAnsi="Times New Roman" w:cs="Times New Roman"/>
          <w:noProof/>
          <w:color w:val="000000" w:themeColor="text1"/>
          <w:sz w:val="24"/>
          <w:szCs w:val="24"/>
        </w:rPr>
        <w:t>their</w:t>
      </w:r>
      <w:r w:rsidRPr="00E62E1E">
        <w:rPr>
          <w:rFonts w:ascii="Times New Roman" w:hAnsi="Times New Roman" w:cs="Times New Roman"/>
          <w:noProof/>
          <w:color w:val="000000" w:themeColor="text1"/>
          <w:sz w:val="24"/>
          <w:szCs w:val="24"/>
        </w:rPr>
        <w:t xml:space="preserve"> time in the program</w:t>
      </w:r>
      <w:r>
        <w:rPr>
          <w:rFonts w:ascii="Times New Roman" w:hAnsi="Times New Roman" w:cs="Times New Roman"/>
          <w:noProof/>
          <w:color w:val="000000" w:themeColor="text1"/>
          <w:sz w:val="24"/>
          <w:szCs w:val="24"/>
        </w:rPr>
        <w:t>.</w:t>
      </w:r>
    </w:p>
    <w:p w14:paraId="6179E5D6" w14:textId="77BF9169" w:rsidR="00264982" w:rsidRDefault="00264982" w:rsidP="00E62E1E">
      <w:pPr>
        <w:pStyle w:val="ListParagraph"/>
        <w:numPr>
          <w:ilvl w:val="0"/>
          <w:numId w:val="40"/>
        </w:numPr>
        <w:spacing w:line="240" w:lineRule="auto"/>
        <w:rPr>
          <w:rFonts w:ascii="Times New Roman" w:hAnsi="Times New Roman" w:cs="Times New Roman"/>
          <w:color w:val="000000" w:themeColor="text1"/>
          <w:sz w:val="24"/>
          <w:szCs w:val="24"/>
        </w:rPr>
      </w:pPr>
      <w:r w:rsidRPr="00E62E1E">
        <w:rPr>
          <w:rStyle w:val="sfabody1"/>
          <w:rFonts w:ascii="Times New Roman" w:hAnsi="Times New Roman" w:cs="Times New Roman"/>
          <w:color w:val="000000" w:themeColor="text1"/>
          <w:sz w:val="24"/>
          <w:szCs w:val="24"/>
        </w:rPr>
        <w:t>The SHM Academic Excellence Award is intended to recognize</w:t>
      </w:r>
      <w:r w:rsidR="00281634" w:rsidRPr="00E62E1E">
        <w:rPr>
          <w:rStyle w:val="sfabody1"/>
          <w:rFonts w:ascii="Times New Roman" w:hAnsi="Times New Roman" w:cs="Times New Roman"/>
          <w:color w:val="000000" w:themeColor="text1"/>
          <w:sz w:val="24"/>
          <w:szCs w:val="24"/>
        </w:rPr>
        <w:t xml:space="preserve"> the</w:t>
      </w:r>
      <w:r w:rsidRPr="00E62E1E">
        <w:rPr>
          <w:rStyle w:val="sfabody1"/>
          <w:rFonts w:ascii="Times New Roman" w:hAnsi="Times New Roman" w:cs="Times New Roman"/>
          <w:color w:val="000000" w:themeColor="text1"/>
          <w:sz w:val="24"/>
          <w:szCs w:val="24"/>
        </w:rPr>
        <w:t xml:space="preserve"> </w:t>
      </w:r>
      <w:r w:rsidR="00B40D8E" w:rsidRPr="00E62E1E">
        <w:rPr>
          <w:rStyle w:val="sfabody1"/>
          <w:rFonts w:ascii="Times New Roman" w:hAnsi="Times New Roman" w:cs="Times New Roman"/>
          <w:color w:val="000000" w:themeColor="text1"/>
          <w:sz w:val="24"/>
          <w:szCs w:val="24"/>
        </w:rPr>
        <w:t>BS-</w:t>
      </w:r>
      <w:r w:rsidRPr="00E62E1E">
        <w:rPr>
          <w:rStyle w:val="sfabody1"/>
          <w:rFonts w:ascii="Times New Roman" w:hAnsi="Times New Roman" w:cs="Times New Roman"/>
          <w:color w:val="000000" w:themeColor="text1"/>
          <w:sz w:val="24"/>
          <w:szCs w:val="24"/>
        </w:rPr>
        <w:t>SHM major</w:t>
      </w:r>
      <w:r w:rsidR="00084CEC" w:rsidRPr="00E62E1E">
        <w:rPr>
          <w:rStyle w:val="sfabody1"/>
          <w:rFonts w:ascii="Times New Roman" w:hAnsi="Times New Roman" w:cs="Times New Roman"/>
          <w:color w:val="000000" w:themeColor="text1"/>
          <w:sz w:val="24"/>
          <w:szCs w:val="24"/>
        </w:rPr>
        <w:t xml:space="preserve"> students </w:t>
      </w:r>
      <w:r w:rsidRPr="00E62E1E">
        <w:rPr>
          <w:rStyle w:val="sfabody1"/>
          <w:rFonts w:ascii="Times New Roman" w:hAnsi="Times New Roman" w:cs="Times New Roman"/>
          <w:color w:val="000000" w:themeColor="text1"/>
          <w:sz w:val="24"/>
          <w:szCs w:val="24"/>
        </w:rPr>
        <w:t>w</w:t>
      </w:r>
      <w:r w:rsidR="00281634" w:rsidRPr="00E62E1E">
        <w:rPr>
          <w:rStyle w:val="sfabody1"/>
          <w:rFonts w:ascii="Times New Roman" w:hAnsi="Times New Roman" w:cs="Times New Roman"/>
          <w:color w:val="000000" w:themeColor="text1"/>
          <w:sz w:val="24"/>
          <w:szCs w:val="24"/>
        </w:rPr>
        <w:t>ith</w:t>
      </w:r>
      <w:r w:rsidRPr="00E62E1E">
        <w:rPr>
          <w:rStyle w:val="sfabody1"/>
          <w:rFonts w:ascii="Times New Roman" w:hAnsi="Times New Roman" w:cs="Times New Roman"/>
          <w:color w:val="000000" w:themeColor="text1"/>
          <w:sz w:val="24"/>
          <w:szCs w:val="24"/>
        </w:rPr>
        <w:t xml:space="preserve"> excellent scholastic records,</w:t>
      </w:r>
      <w:r w:rsidR="00281634" w:rsidRPr="00E62E1E">
        <w:rPr>
          <w:rStyle w:val="sfabody1"/>
          <w:rFonts w:ascii="Times New Roman" w:hAnsi="Times New Roman" w:cs="Times New Roman"/>
          <w:color w:val="000000" w:themeColor="text1"/>
          <w:sz w:val="24"/>
          <w:szCs w:val="24"/>
        </w:rPr>
        <w:t xml:space="preserve"> and</w:t>
      </w:r>
      <w:r w:rsidR="008E7311" w:rsidRPr="00E62E1E">
        <w:rPr>
          <w:rStyle w:val="sfabody1"/>
          <w:rFonts w:ascii="Times New Roman" w:hAnsi="Times New Roman" w:cs="Times New Roman"/>
          <w:color w:val="000000" w:themeColor="text1"/>
          <w:sz w:val="24"/>
          <w:szCs w:val="24"/>
        </w:rPr>
        <w:t xml:space="preserve"> </w:t>
      </w:r>
      <w:r w:rsidR="00281634" w:rsidRPr="00E62E1E">
        <w:rPr>
          <w:rStyle w:val="sfabody1"/>
          <w:rFonts w:ascii="Times New Roman" w:hAnsi="Times New Roman" w:cs="Times New Roman"/>
          <w:color w:val="000000" w:themeColor="text1"/>
          <w:sz w:val="24"/>
          <w:szCs w:val="24"/>
        </w:rPr>
        <w:t>who have</w:t>
      </w:r>
      <w:r w:rsidR="008E7311" w:rsidRPr="00E62E1E">
        <w:rPr>
          <w:rStyle w:val="sfabody1"/>
          <w:rFonts w:ascii="Times New Roman" w:hAnsi="Times New Roman" w:cs="Times New Roman"/>
          <w:color w:val="000000" w:themeColor="text1"/>
          <w:sz w:val="24"/>
          <w:szCs w:val="24"/>
        </w:rPr>
        <w:t xml:space="preserve"> an exemplary participation record in</w:t>
      </w:r>
      <w:r w:rsidRPr="00E62E1E">
        <w:rPr>
          <w:rStyle w:val="sfabody1"/>
          <w:rFonts w:ascii="Times New Roman" w:hAnsi="Times New Roman" w:cs="Times New Roman"/>
          <w:color w:val="000000" w:themeColor="text1"/>
          <w:sz w:val="24"/>
          <w:szCs w:val="24"/>
        </w:rPr>
        <w:t xml:space="preserve"> campus and community activities. </w:t>
      </w:r>
      <w:r w:rsidR="002E03A6" w:rsidRPr="00E62E1E">
        <w:rPr>
          <w:rStyle w:val="sfabody1"/>
          <w:rFonts w:ascii="Times New Roman" w:hAnsi="Times New Roman" w:cs="Times New Roman"/>
          <w:noProof/>
          <w:color w:val="000000" w:themeColor="text1"/>
          <w:sz w:val="24"/>
          <w:szCs w:val="24"/>
        </w:rPr>
        <w:t>A student</w:t>
      </w:r>
      <w:r w:rsidRPr="00E62E1E">
        <w:rPr>
          <w:rStyle w:val="sfabody1"/>
          <w:rFonts w:ascii="Times New Roman" w:hAnsi="Times New Roman" w:cs="Times New Roman"/>
          <w:noProof/>
          <w:color w:val="000000" w:themeColor="text1"/>
          <w:sz w:val="24"/>
          <w:szCs w:val="24"/>
        </w:rPr>
        <w:t xml:space="preserve"> from each graduating class will be awarded the SHM Academic Excellence Award at the end of the spring quarter </w:t>
      </w:r>
      <w:r w:rsidRPr="00E62E1E">
        <w:rPr>
          <w:rFonts w:ascii="Times New Roman" w:hAnsi="Times New Roman" w:cs="Times New Roman"/>
          <w:noProof/>
          <w:color w:val="000000" w:themeColor="text1"/>
          <w:sz w:val="24"/>
          <w:szCs w:val="24"/>
        </w:rPr>
        <w:t>for achieving the overall highest rank (</w:t>
      </w:r>
      <w:r w:rsidR="002E03A6" w:rsidRPr="00E62E1E">
        <w:rPr>
          <w:rFonts w:ascii="Times New Roman" w:hAnsi="Times New Roman" w:cs="Times New Roman"/>
          <w:noProof/>
          <w:color w:val="000000" w:themeColor="text1"/>
          <w:sz w:val="24"/>
          <w:szCs w:val="24"/>
        </w:rPr>
        <w:t>Cumulative Grade Point Average).</w:t>
      </w:r>
    </w:p>
    <w:p w14:paraId="1C731C22" w14:textId="77777777" w:rsidR="00000538" w:rsidRPr="002E4FDE" w:rsidRDefault="00993CFF" w:rsidP="00891A48">
      <w:pPr>
        <w:pStyle w:val="Heading1"/>
        <w:numPr>
          <w:ilvl w:val="0"/>
          <w:numId w:val="17"/>
        </w:numPr>
        <w:spacing w:line="240" w:lineRule="auto"/>
        <w:rPr>
          <w:rFonts w:ascii="Times New Roman" w:hAnsi="Times New Roman" w:cs="Times New Roman"/>
          <w:color w:val="000000" w:themeColor="text1"/>
          <w:sz w:val="24"/>
          <w:szCs w:val="24"/>
        </w:rPr>
      </w:pPr>
      <w:bookmarkStart w:id="41" w:name="_Toc104792934"/>
      <w:r w:rsidRPr="002E4FDE">
        <w:rPr>
          <w:rFonts w:ascii="Times New Roman" w:hAnsi="Times New Roman" w:cs="Times New Roman"/>
          <w:color w:val="000000" w:themeColor="text1"/>
          <w:sz w:val="24"/>
          <w:szCs w:val="24"/>
        </w:rPr>
        <w:t>SENIOR EXIT INTERVIEW</w:t>
      </w:r>
      <w:bookmarkEnd w:id="41"/>
    </w:p>
    <w:p w14:paraId="070B1295" w14:textId="77777777" w:rsidR="00B40D8E" w:rsidRPr="002E4FDE" w:rsidRDefault="00B40D8E" w:rsidP="00391C2F">
      <w:pPr>
        <w:pStyle w:val="NoSpacing"/>
        <w:jc w:val="both"/>
        <w:rPr>
          <w:rFonts w:ascii="Times New Roman" w:hAnsi="Times New Roman" w:cs="Times New Roman"/>
          <w:color w:val="000000" w:themeColor="text1"/>
          <w:sz w:val="24"/>
          <w:szCs w:val="24"/>
        </w:rPr>
      </w:pPr>
    </w:p>
    <w:p w14:paraId="58298B21" w14:textId="1F3EFBAC" w:rsidR="00B40D8E" w:rsidRPr="002E4FDE" w:rsidRDefault="00000538" w:rsidP="00391C2F">
      <w:pPr>
        <w:pStyle w:val="NoSpacing"/>
        <w:jc w:val="both"/>
        <w:rPr>
          <w:rFonts w:ascii="Times New Roman" w:hAnsi="Times New Roman" w:cs="Times New Roman"/>
          <w:color w:val="000000" w:themeColor="text1"/>
          <w:sz w:val="24"/>
          <w:szCs w:val="24"/>
        </w:rPr>
      </w:pPr>
      <w:r w:rsidRPr="002E4FDE">
        <w:rPr>
          <w:rFonts w:ascii="Times New Roman" w:hAnsi="Times New Roman" w:cs="Times New Roman"/>
          <w:color w:val="000000" w:themeColor="text1"/>
          <w:sz w:val="24"/>
          <w:szCs w:val="24"/>
        </w:rPr>
        <w:lastRenderedPageBreak/>
        <w:t xml:space="preserve">An exit interview will be administered by the ETSC Department Chair or </w:t>
      </w:r>
      <w:r w:rsidR="0009724B" w:rsidRPr="002E4FDE">
        <w:rPr>
          <w:rFonts w:ascii="Times New Roman" w:hAnsi="Times New Roman" w:cs="Times New Roman"/>
          <w:color w:val="000000" w:themeColor="text1"/>
          <w:sz w:val="24"/>
          <w:szCs w:val="24"/>
        </w:rPr>
        <w:t>A</w:t>
      </w:r>
      <w:r w:rsidRPr="002E4FDE">
        <w:rPr>
          <w:rFonts w:ascii="Times New Roman" w:hAnsi="Times New Roman" w:cs="Times New Roman"/>
          <w:color w:val="000000" w:themeColor="text1"/>
          <w:sz w:val="24"/>
          <w:szCs w:val="24"/>
        </w:rPr>
        <w:t xml:space="preserve">ssociate </w:t>
      </w:r>
      <w:r w:rsidR="0009724B" w:rsidRPr="002E4FDE">
        <w:rPr>
          <w:rFonts w:ascii="Times New Roman" w:hAnsi="Times New Roman" w:cs="Times New Roman"/>
          <w:color w:val="000000" w:themeColor="text1"/>
          <w:sz w:val="24"/>
          <w:szCs w:val="24"/>
        </w:rPr>
        <w:t>D</w:t>
      </w:r>
      <w:r w:rsidRPr="002E4FDE">
        <w:rPr>
          <w:rFonts w:ascii="Times New Roman" w:hAnsi="Times New Roman" w:cs="Times New Roman"/>
          <w:color w:val="000000" w:themeColor="text1"/>
          <w:sz w:val="24"/>
          <w:szCs w:val="24"/>
        </w:rPr>
        <w:t xml:space="preserve">ean of CEPS </w:t>
      </w:r>
      <w:r w:rsidR="00993CFF" w:rsidRPr="002E4FDE">
        <w:rPr>
          <w:rFonts w:ascii="Times New Roman" w:hAnsi="Times New Roman" w:cs="Times New Roman"/>
          <w:color w:val="000000" w:themeColor="text1"/>
          <w:sz w:val="24"/>
          <w:szCs w:val="24"/>
        </w:rPr>
        <w:t>in the SHM 481</w:t>
      </w:r>
      <w:r w:rsidR="00EE1C72" w:rsidRPr="002E4FDE">
        <w:rPr>
          <w:rFonts w:ascii="Times New Roman" w:hAnsi="Times New Roman" w:cs="Times New Roman"/>
          <w:color w:val="000000" w:themeColor="text1"/>
          <w:sz w:val="24"/>
          <w:szCs w:val="24"/>
        </w:rPr>
        <w:t xml:space="preserve"> course in late May, a few weeks before graduation</w:t>
      </w:r>
      <w:r w:rsidR="00993CFF" w:rsidRPr="002E4FDE">
        <w:rPr>
          <w:rFonts w:ascii="Times New Roman" w:hAnsi="Times New Roman" w:cs="Times New Roman"/>
          <w:color w:val="000000" w:themeColor="text1"/>
          <w:sz w:val="24"/>
          <w:szCs w:val="24"/>
        </w:rPr>
        <w:t xml:space="preserve">. </w:t>
      </w:r>
      <w:r w:rsidRPr="002E4FDE">
        <w:rPr>
          <w:rFonts w:ascii="Times New Roman" w:hAnsi="Times New Roman" w:cs="Times New Roman"/>
          <w:noProof/>
          <w:color w:val="000000" w:themeColor="text1"/>
          <w:sz w:val="24"/>
          <w:szCs w:val="24"/>
        </w:rPr>
        <w:t>This process, which includes both a written questionnaire and a focus group session, will address the general quality of the program, including c</w:t>
      </w:r>
      <w:r w:rsidR="00084CEC" w:rsidRPr="002E4FDE">
        <w:rPr>
          <w:rFonts w:ascii="Times New Roman" w:hAnsi="Times New Roman" w:cs="Times New Roman"/>
          <w:noProof/>
          <w:color w:val="000000" w:themeColor="text1"/>
          <w:sz w:val="24"/>
          <w:szCs w:val="24"/>
        </w:rPr>
        <w:t>ourse offerings, instruction, a</w:t>
      </w:r>
      <w:r w:rsidRPr="002E4FDE">
        <w:rPr>
          <w:rFonts w:ascii="Times New Roman" w:hAnsi="Times New Roman" w:cs="Times New Roman"/>
          <w:noProof/>
          <w:color w:val="000000" w:themeColor="text1"/>
          <w:sz w:val="24"/>
          <w:szCs w:val="24"/>
        </w:rPr>
        <w:t>dministration, availability of industry contact</w:t>
      </w:r>
      <w:r w:rsidR="00084CEC" w:rsidRPr="002E4FDE">
        <w:rPr>
          <w:rFonts w:ascii="Times New Roman" w:hAnsi="Times New Roman" w:cs="Times New Roman"/>
          <w:noProof/>
          <w:color w:val="000000" w:themeColor="text1"/>
          <w:sz w:val="24"/>
          <w:szCs w:val="24"/>
        </w:rPr>
        <w:t>s</w:t>
      </w:r>
      <w:r w:rsidRPr="002E4FDE">
        <w:rPr>
          <w:rFonts w:ascii="Times New Roman" w:hAnsi="Times New Roman" w:cs="Times New Roman"/>
          <w:noProof/>
          <w:color w:val="000000" w:themeColor="text1"/>
          <w:sz w:val="24"/>
          <w:szCs w:val="24"/>
        </w:rPr>
        <w:t xml:space="preserve"> and general departmen</w:t>
      </w:r>
      <w:r w:rsidR="00EE1C72" w:rsidRPr="002E4FDE">
        <w:rPr>
          <w:rFonts w:ascii="Times New Roman" w:hAnsi="Times New Roman" w:cs="Times New Roman"/>
          <w:noProof/>
          <w:color w:val="000000" w:themeColor="text1"/>
          <w:sz w:val="24"/>
          <w:szCs w:val="24"/>
        </w:rPr>
        <w:t>tal and university facilities.</w:t>
      </w:r>
      <w:r w:rsidR="00EE1C72" w:rsidRPr="002E4FDE">
        <w:rPr>
          <w:rFonts w:ascii="Times New Roman" w:hAnsi="Times New Roman" w:cs="Times New Roman"/>
          <w:color w:val="000000" w:themeColor="text1"/>
          <w:sz w:val="24"/>
          <w:szCs w:val="24"/>
        </w:rPr>
        <w:t xml:space="preserve"> </w:t>
      </w:r>
      <w:r w:rsidRPr="002E4FDE">
        <w:rPr>
          <w:rFonts w:ascii="Times New Roman" w:hAnsi="Times New Roman" w:cs="Times New Roman"/>
          <w:color w:val="000000" w:themeColor="text1"/>
          <w:sz w:val="24"/>
          <w:szCs w:val="24"/>
        </w:rPr>
        <w:t xml:space="preserve">The exit interview results will be used in a confidential manner to identify weak and strong areas within the program and the </w:t>
      </w:r>
      <w:r w:rsidRPr="002E4FDE">
        <w:rPr>
          <w:rFonts w:ascii="Times New Roman" w:hAnsi="Times New Roman" w:cs="Times New Roman"/>
          <w:noProof/>
          <w:color w:val="000000" w:themeColor="text1"/>
          <w:sz w:val="24"/>
          <w:szCs w:val="24"/>
        </w:rPr>
        <w:t>university</w:t>
      </w:r>
      <w:r w:rsidRPr="002E4FDE">
        <w:rPr>
          <w:rFonts w:ascii="Times New Roman" w:hAnsi="Times New Roman" w:cs="Times New Roman"/>
          <w:color w:val="000000" w:themeColor="text1"/>
          <w:sz w:val="24"/>
          <w:szCs w:val="24"/>
        </w:rPr>
        <w:t xml:space="preserve"> as a whole, as it relates to students in the </w:t>
      </w:r>
      <w:r w:rsidR="00EE1C72" w:rsidRPr="002E4FDE">
        <w:rPr>
          <w:rFonts w:ascii="Times New Roman" w:hAnsi="Times New Roman" w:cs="Times New Roman"/>
          <w:color w:val="000000" w:themeColor="text1"/>
          <w:sz w:val="24"/>
          <w:szCs w:val="24"/>
        </w:rPr>
        <w:t xml:space="preserve">SHM </w:t>
      </w:r>
      <w:r w:rsidRPr="002E4FDE">
        <w:rPr>
          <w:rFonts w:ascii="Times New Roman" w:hAnsi="Times New Roman" w:cs="Times New Roman"/>
          <w:color w:val="000000" w:themeColor="text1"/>
          <w:sz w:val="24"/>
          <w:szCs w:val="24"/>
        </w:rPr>
        <w:t>program.</w:t>
      </w:r>
    </w:p>
    <w:p w14:paraId="1A557318" w14:textId="77777777" w:rsidR="001B3BBB" w:rsidRPr="002E4FDE" w:rsidRDefault="001B3BBB" w:rsidP="00891A48">
      <w:pPr>
        <w:pStyle w:val="Heading1"/>
        <w:numPr>
          <w:ilvl w:val="0"/>
          <w:numId w:val="17"/>
        </w:numPr>
        <w:spacing w:line="240" w:lineRule="auto"/>
        <w:rPr>
          <w:rStyle w:val="Heading1Char"/>
          <w:rFonts w:ascii="Times New Roman" w:hAnsi="Times New Roman" w:cs="Times New Roman"/>
          <w:b/>
          <w:bCs/>
          <w:color w:val="000000" w:themeColor="text1"/>
          <w:sz w:val="24"/>
        </w:rPr>
      </w:pPr>
      <w:bookmarkStart w:id="42" w:name="_Toc104792935"/>
      <w:r w:rsidRPr="002E4FDE">
        <w:rPr>
          <w:rStyle w:val="Heading1Char"/>
          <w:rFonts w:ascii="Times New Roman" w:hAnsi="Times New Roman" w:cs="Times New Roman"/>
          <w:b/>
          <w:bCs/>
          <w:color w:val="000000" w:themeColor="text1"/>
          <w:sz w:val="24"/>
        </w:rPr>
        <w:t>STUDENT ORGANIZATION</w:t>
      </w:r>
      <w:bookmarkEnd w:id="42"/>
    </w:p>
    <w:p w14:paraId="5B2D1358" w14:textId="77777777" w:rsidR="007B7A95" w:rsidRPr="002E4FDE" w:rsidRDefault="007B7A95" w:rsidP="00391C2F">
      <w:pPr>
        <w:pStyle w:val="NoSpacing"/>
        <w:rPr>
          <w:rFonts w:ascii="Times New Roman" w:hAnsi="Times New Roman" w:cs="Times New Roman"/>
          <w:color w:val="000000" w:themeColor="text1"/>
          <w:sz w:val="24"/>
          <w:lang w:val="en"/>
        </w:rPr>
      </w:pPr>
      <w:r w:rsidRPr="002E4FDE">
        <w:rPr>
          <w:rFonts w:ascii="Times New Roman" w:hAnsi="Times New Roman" w:cs="Times New Roman"/>
          <w:color w:val="000000" w:themeColor="text1"/>
          <w:sz w:val="24"/>
        </w:rPr>
        <w:t xml:space="preserve">The American Society of Safety </w:t>
      </w:r>
      <w:r w:rsidR="00332EDD" w:rsidRPr="002E4FDE">
        <w:rPr>
          <w:rFonts w:ascii="Times New Roman" w:hAnsi="Times New Roman" w:cs="Times New Roman"/>
          <w:color w:val="000000" w:themeColor="text1"/>
          <w:sz w:val="24"/>
        </w:rPr>
        <w:t>Professionals</w:t>
      </w:r>
      <w:r w:rsidRPr="002E4FDE">
        <w:rPr>
          <w:rFonts w:ascii="Times New Roman" w:hAnsi="Times New Roman" w:cs="Times New Roman"/>
          <w:color w:val="000000" w:themeColor="text1"/>
          <w:sz w:val="24"/>
        </w:rPr>
        <w:t xml:space="preserve"> (ASS</w:t>
      </w:r>
      <w:r w:rsidR="00332EDD" w:rsidRPr="002E4FDE">
        <w:rPr>
          <w:rFonts w:ascii="Times New Roman" w:hAnsi="Times New Roman" w:cs="Times New Roman"/>
          <w:color w:val="000000" w:themeColor="text1"/>
          <w:sz w:val="24"/>
        </w:rPr>
        <w:t>P</w:t>
      </w:r>
      <w:r w:rsidRPr="002E4FDE">
        <w:rPr>
          <w:rFonts w:ascii="Times New Roman" w:hAnsi="Times New Roman" w:cs="Times New Roman"/>
          <w:color w:val="000000" w:themeColor="text1"/>
          <w:sz w:val="24"/>
        </w:rPr>
        <w:t xml:space="preserve">) Student Section of CWU is the only student organization that represents the SHM program. </w:t>
      </w:r>
      <w:r w:rsidRPr="002E4FDE">
        <w:rPr>
          <w:rFonts w:ascii="Times New Roman" w:hAnsi="Times New Roman" w:cs="Times New Roman"/>
          <w:color w:val="000000" w:themeColor="text1"/>
          <w:sz w:val="24"/>
          <w:lang w:val="en"/>
        </w:rPr>
        <w:t>Founded in 1911, ASS</w:t>
      </w:r>
      <w:r w:rsidR="00332EDD" w:rsidRPr="002E4FDE">
        <w:rPr>
          <w:rFonts w:ascii="Times New Roman" w:hAnsi="Times New Roman" w:cs="Times New Roman"/>
          <w:color w:val="000000" w:themeColor="text1"/>
          <w:sz w:val="24"/>
          <w:lang w:val="en"/>
        </w:rPr>
        <w:t>P</w:t>
      </w:r>
      <w:r w:rsidRPr="002E4FDE">
        <w:rPr>
          <w:rFonts w:ascii="Times New Roman" w:hAnsi="Times New Roman" w:cs="Times New Roman"/>
          <w:color w:val="000000" w:themeColor="text1"/>
          <w:sz w:val="24"/>
          <w:lang w:val="en"/>
        </w:rPr>
        <w:t xml:space="preserve"> is the world’s oldest professional safety society. ASS</w:t>
      </w:r>
      <w:r w:rsidR="00332EDD" w:rsidRPr="002E4FDE">
        <w:rPr>
          <w:rFonts w:ascii="Times New Roman" w:hAnsi="Times New Roman" w:cs="Times New Roman"/>
          <w:color w:val="000000" w:themeColor="text1"/>
          <w:sz w:val="24"/>
          <w:lang w:val="en"/>
        </w:rPr>
        <w:t>P</w:t>
      </w:r>
      <w:r w:rsidRPr="002E4FDE">
        <w:rPr>
          <w:rFonts w:ascii="Times New Roman" w:hAnsi="Times New Roman" w:cs="Times New Roman"/>
          <w:color w:val="000000" w:themeColor="text1"/>
          <w:sz w:val="24"/>
          <w:lang w:val="en"/>
        </w:rPr>
        <w:t xml:space="preserve"> promotes the expertise, leadership and commitment of its members while providing them with professional development, </w:t>
      </w:r>
      <w:r w:rsidRPr="002E4FDE">
        <w:rPr>
          <w:rFonts w:ascii="Times New Roman" w:hAnsi="Times New Roman" w:cs="Times New Roman"/>
          <w:noProof/>
          <w:color w:val="000000" w:themeColor="text1"/>
          <w:sz w:val="24"/>
          <w:lang w:val="en"/>
        </w:rPr>
        <w:t>advocacy</w:t>
      </w:r>
      <w:r w:rsidR="00046601" w:rsidRPr="002E4FDE">
        <w:rPr>
          <w:rFonts w:ascii="Times New Roman" w:hAnsi="Times New Roman" w:cs="Times New Roman"/>
          <w:noProof/>
          <w:color w:val="000000" w:themeColor="text1"/>
          <w:sz w:val="24"/>
          <w:lang w:val="en"/>
        </w:rPr>
        <w:t>,</w:t>
      </w:r>
      <w:r w:rsidRPr="002E4FDE">
        <w:rPr>
          <w:rFonts w:ascii="Times New Roman" w:hAnsi="Times New Roman" w:cs="Times New Roman"/>
          <w:color w:val="000000" w:themeColor="text1"/>
          <w:sz w:val="24"/>
          <w:lang w:val="en"/>
        </w:rPr>
        <w:t xml:space="preserve"> and standards development. It also sets the occupational safety, health and environmental community’s standards </w:t>
      </w:r>
      <w:r w:rsidRPr="002E4FDE">
        <w:rPr>
          <w:rFonts w:ascii="Times New Roman" w:hAnsi="Times New Roman" w:cs="Times New Roman"/>
          <w:noProof/>
          <w:color w:val="000000" w:themeColor="text1"/>
          <w:sz w:val="24"/>
          <w:lang w:val="en"/>
        </w:rPr>
        <w:t>for</w:t>
      </w:r>
      <w:r w:rsidRPr="002E4FDE">
        <w:rPr>
          <w:rFonts w:ascii="Times New Roman" w:hAnsi="Times New Roman" w:cs="Times New Roman"/>
          <w:color w:val="000000" w:themeColor="text1"/>
          <w:sz w:val="24"/>
          <w:lang w:val="en"/>
        </w:rPr>
        <w:t xml:space="preserve"> excellence and ethics. ASS</w:t>
      </w:r>
      <w:r w:rsidR="00332EDD" w:rsidRPr="002E4FDE">
        <w:rPr>
          <w:rFonts w:ascii="Times New Roman" w:hAnsi="Times New Roman" w:cs="Times New Roman"/>
          <w:color w:val="000000" w:themeColor="text1"/>
          <w:sz w:val="24"/>
          <w:lang w:val="en"/>
        </w:rPr>
        <w:t>P</w:t>
      </w:r>
      <w:r w:rsidRPr="002E4FDE">
        <w:rPr>
          <w:rFonts w:ascii="Times New Roman" w:hAnsi="Times New Roman" w:cs="Times New Roman"/>
          <w:color w:val="000000" w:themeColor="text1"/>
          <w:sz w:val="24"/>
          <w:lang w:val="en"/>
        </w:rPr>
        <w:t xml:space="preserve"> is a global association of occupational safety professionals representing more than 35,000 members worldwide.  </w:t>
      </w:r>
    </w:p>
    <w:p w14:paraId="6B4BF693" w14:textId="77777777" w:rsidR="002D7FA5" w:rsidRPr="002E4FDE" w:rsidRDefault="002D7FA5" w:rsidP="00391C2F">
      <w:pPr>
        <w:pStyle w:val="NoSpacing"/>
        <w:rPr>
          <w:rFonts w:ascii="Times New Roman" w:hAnsi="Times New Roman" w:cs="Times New Roman"/>
          <w:color w:val="000000" w:themeColor="text1"/>
          <w:sz w:val="24"/>
          <w:lang w:val="en"/>
        </w:rPr>
      </w:pPr>
    </w:p>
    <w:p w14:paraId="5C3F5CE9" w14:textId="2A9D5065" w:rsidR="0009724B" w:rsidRPr="002E4FDE" w:rsidRDefault="007B7A95" w:rsidP="00391C2F">
      <w:pPr>
        <w:pStyle w:val="NoSpacing"/>
        <w:rPr>
          <w:rFonts w:ascii="Times New Roman" w:hAnsi="Times New Roman" w:cs="Times New Roman"/>
          <w:color w:val="000000" w:themeColor="text1"/>
          <w:sz w:val="24"/>
          <w:lang w:val="en"/>
        </w:rPr>
      </w:pPr>
      <w:r w:rsidRPr="00F93698">
        <w:rPr>
          <w:rFonts w:ascii="Times New Roman" w:hAnsi="Times New Roman" w:cs="Times New Roman"/>
          <w:color w:val="000000" w:themeColor="text1"/>
          <w:sz w:val="24"/>
          <w:lang w:val="en"/>
        </w:rPr>
        <w:t>The ASS</w:t>
      </w:r>
      <w:r w:rsidR="00332EDD" w:rsidRPr="00F93698">
        <w:rPr>
          <w:rFonts w:ascii="Times New Roman" w:hAnsi="Times New Roman" w:cs="Times New Roman"/>
          <w:color w:val="000000" w:themeColor="text1"/>
          <w:sz w:val="24"/>
          <w:lang w:val="en"/>
        </w:rPr>
        <w:t>P</w:t>
      </w:r>
      <w:r w:rsidRPr="00F93698">
        <w:rPr>
          <w:rFonts w:ascii="Times New Roman" w:hAnsi="Times New Roman" w:cs="Times New Roman"/>
          <w:color w:val="000000" w:themeColor="text1"/>
          <w:sz w:val="24"/>
          <w:lang w:val="en"/>
        </w:rPr>
        <w:t xml:space="preserve"> Student Section</w:t>
      </w:r>
      <w:r w:rsidR="00281634" w:rsidRPr="00F93698">
        <w:rPr>
          <w:rFonts w:ascii="Times New Roman" w:hAnsi="Times New Roman" w:cs="Times New Roman"/>
          <w:color w:val="000000" w:themeColor="text1"/>
          <w:sz w:val="24"/>
          <w:lang w:val="en"/>
        </w:rPr>
        <w:t xml:space="preserve"> of CWU</w:t>
      </w:r>
      <w:r w:rsidRPr="00F93698">
        <w:rPr>
          <w:rFonts w:ascii="Times New Roman" w:hAnsi="Times New Roman" w:cs="Times New Roman"/>
          <w:color w:val="000000" w:themeColor="text1"/>
          <w:sz w:val="24"/>
          <w:lang w:val="en"/>
        </w:rPr>
        <w:t xml:space="preserve"> </w:t>
      </w:r>
      <w:r w:rsidRPr="00F93698">
        <w:rPr>
          <w:rFonts w:ascii="Times New Roman" w:hAnsi="Times New Roman" w:cs="Times New Roman"/>
          <w:noProof/>
          <w:color w:val="000000" w:themeColor="text1"/>
          <w:sz w:val="24"/>
          <w:lang w:val="en"/>
        </w:rPr>
        <w:t>is designed</w:t>
      </w:r>
      <w:r w:rsidRPr="00F93698">
        <w:rPr>
          <w:rFonts w:ascii="Times New Roman" w:hAnsi="Times New Roman" w:cs="Times New Roman"/>
          <w:color w:val="000000" w:themeColor="text1"/>
          <w:sz w:val="24"/>
          <w:lang w:val="en"/>
        </w:rPr>
        <w:t xml:space="preserve"> for students who are pursuing a career in</w:t>
      </w:r>
      <w:r w:rsidR="00332EDD" w:rsidRPr="00F93698">
        <w:rPr>
          <w:rFonts w:ascii="Times New Roman" w:hAnsi="Times New Roman" w:cs="Times New Roman"/>
          <w:color w:val="000000" w:themeColor="text1"/>
          <w:sz w:val="24"/>
          <w:lang w:val="en"/>
        </w:rPr>
        <w:t xml:space="preserve"> EHS </w:t>
      </w:r>
      <w:r w:rsidRPr="00F93698">
        <w:rPr>
          <w:rFonts w:ascii="Times New Roman" w:hAnsi="Times New Roman" w:cs="Times New Roman"/>
          <w:color w:val="000000" w:themeColor="text1"/>
          <w:sz w:val="24"/>
          <w:lang w:val="en"/>
        </w:rPr>
        <w:t>fields. ASS</w:t>
      </w:r>
      <w:r w:rsidR="00332EDD" w:rsidRPr="00F93698">
        <w:rPr>
          <w:rFonts w:ascii="Times New Roman" w:hAnsi="Times New Roman" w:cs="Times New Roman"/>
          <w:color w:val="000000" w:themeColor="text1"/>
          <w:sz w:val="24"/>
          <w:lang w:val="en"/>
        </w:rPr>
        <w:t>P</w:t>
      </w:r>
      <w:r w:rsidRPr="00F93698">
        <w:rPr>
          <w:rFonts w:ascii="Times New Roman" w:hAnsi="Times New Roman" w:cs="Times New Roman"/>
          <w:color w:val="000000" w:themeColor="text1"/>
          <w:sz w:val="24"/>
          <w:lang w:val="en"/>
        </w:rPr>
        <w:t xml:space="preserve"> seeks to provide additional opportunities for students to learn more about their chosen areas of study, as well as promote interaction between students and safety professionals. Organizing an ASS</w:t>
      </w:r>
      <w:r w:rsidR="00332EDD" w:rsidRPr="00F93698">
        <w:rPr>
          <w:rFonts w:ascii="Times New Roman" w:hAnsi="Times New Roman" w:cs="Times New Roman"/>
          <w:color w:val="000000" w:themeColor="text1"/>
          <w:sz w:val="24"/>
          <w:lang w:val="en"/>
        </w:rPr>
        <w:t>P</w:t>
      </w:r>
      <w:r w:rsidRPr="00F93698">
        <w:rPr>
          <w:rFonts w:ascii="Times New Roman" w:hAnsi="Times New Roman" w:cs="Times New Roman"/>
          <w:color w:val="000000" w:themeColor="text1"/>
          <w:sz w:val="24"/>
          <w:lang w:val="en"/>
        </w:rPr>
        <w:t xml:space="preserve"> Student Section provide</w:t>
      </w:r>
      <w:r w:rsidR="00281634" w:rsidRPr="00F93698">
        <w:rPr>
          <w:rFonts w:ascii="Times New Roman" w:hAnsi="Times New Roman" w:cs="Times New Roman"/>
          <w:color w:val="000000" w:themeColor="text1"/>
          <w:sz w:val="24"/>
          <w:lang w:val="en"/>
        </w:rPr>
        <w:t>s</w:t>
      </w:r>
      <w:r w:rsidRPr="00F93698">
        <w:rPr>
          <w:rFonts w:ascii="Times New Roman" w:hAnsi="Times New Roman" w:cs="Times New Roman"/>
          <w:color w:val="000000" w:themeColor="text1"/>
          <w:sz w:val="24"/>
          <w:lang w:val="en"/>
        </w:rPr>
        <w:t xml:space="preserve"> hands-on and first-hand opportunities for interaction with </w:t>
      </w:r>
      <w:r w:rsidRPr="00F93698">
        <w:rPr>
          <w:rFonts w:ascii="Times New Roman" w:hAnsi="Times New Roman" w:cs="Times New Roman"/>
          <w:noProof/>
          <w:color w:val="000000" w:themeColor="text1"/>
          <w:sz w:val="24"/>
          <w:lang w:val="en"/>
        </w:rPr>
        <w:t>safety</w:t>
      </w:r>
      <w:r w:rsidRPr="00F93698">
        <w:rPr>
          <w:rFonts w:ascii="Times New Roman" w:hAnsi="Times New Roman" w:cs="Times New Roman"/>
          <w:color w:val="000000" w:themeColor="text1"/>
          <w:sz w:val="24"/>
          <w:lang w:val="en"/>
        </w:rPr>
        <w:t xml:space="preserve"> professionals, tours, and in-depth discussions of topics that may not </w:t>
      </w:r>
      <w:r w:rsidRPr="00F93698">
        <w:rPr>
          <w:rFonts w:ascii="Times New Roman" w:hAnsi="Times New Roman" w:cs="Times New Roman"/>
          <w:noProof/>
          <w:color w:val="000000" w:themeColor="text1"/>
          <w:sz w:val="24"/>
          <w:lang w:val="en"/>
        </w:rPr>
        <w:t>be discussed</w:t>
      </w:r>
      <w:r w:rsidRPr="00F93698">
        <w:rPr>
          <w:rFonts w:ascii="Times New Roman" w:hAnsi="Times New Roman" w:cs="Times New Roman"/>
          <w:color w:val="000000" w:themeColor="text1"/>
          <w:sz w:val="24"/>
          <w:lang w:val="en"/>
        </w:rPr>
        <w:t xml:space="preserve"> in a typical classroom. </w:t>
      </w:r>
      <w:r w:rsidRPr="00F93698">
        <w:rPr>
          <w:rFonts w:ascii="Times New Roman" w:hAnsi="Times New Roman" w:cs="Times New Roman"/>
          <w:b/>
          <w:color w:val="000000" w:themeColor="text1"/>
          <w:sz w:val="24"/>
        </w:rPr>
        <w:t xml:space="preserve">You are </w:t>
      </w:r>
      <w:r w:rsidRPr="00F93698">
        <w:rPr>
          <w:rFonts w:ascii="Times New Roman" w:hAnsi="Times New Roman" w:cs="Times New Roman"/>
          <w:b/>
          <w:noProof/>
          <w:color w:val="000000" w:themeColor="text1"/>
          <w:sz w:val="24"/>
        </w:rPr>
        <w:t>strongly</w:t>
      </w:r>
      <w:r w:rsidRPr="00F93698">
        <w:rPr>
          <w:rFonts w:ascii="Times New Roman" w:hAnsi="Times New Roman" w:cs="Times New Roman"/>
          <w:b/>
          <w:color w:val="000000" w:themeColor="text1"/>
          <w:sz w:val="24"/>
        </w:rPr>
        <w:t xml:space="preserve"> encouraged to become involved with this section.</w:t>
      </w:r>
      <w:r w:rsidRPr="00F93698">
        <w:rPr>
          <w:rFonts w:ascii="Times New Roman" w:hAnsi="Times New Roman" w:cs="Times New Roman"/>
          <w:color w:val="000000" w:themeColor="text1"/>
          <w:sz w:val="24"/>
        </w:rPr>
        <w:t xml:space="preserve"> </w:t>
      </w:r>
      <w:r w:rsidR="00281634" w:rsidRPr="00F93698">
        <w:rPr>
          <w:rFonts w:ascii="Times New Roman" w:hAnsi="Times New Roman" w:cs="Times New Roman"/>
          <w:color w:val="000000" w:themeColor="text1"/>
          <w:sz w:val="24"/>
          <w:lang w:val="en"/>
        </w:rPr>
        <w:t xml:space="preserve">Students can contact </w:t>
      </w:r>
      <w:r w:rsidR="00B03E4B" w:rsidRPr="00F93698">
        <w:rPr>
          <w:rFonts w:ascii="Times New Roman" w:hAnsi="Times New Roman" w:cs="Times New Roman"/>
          <w:color w:val="000000" w:themeColor="text1"/>
          <w:sz w:val="24"/>
          <w:lang w:val="en"/>
        </w:rPr>
        <w:t>Prof. Serne</w:t>
      </w:r>
      <w:r w:rsidRPr="00F93698">
        <w:rPr>
          <w:rFonts w:ascii="Times New Roman" w:hAnsi="Times New Roman" w:cs="Times New Roman"/>
          <w:color w:val="000000" w:themeColor="text1"/>
          <w:sz w:val="24"/>
          <w:lang w:val="en"/>
        </w:rPr>
        <w:t xml:space="preserve"> on how </w:t>
      </w:r>
      <w:r w:rsidR="00281634" w:rsidRPr="00F93698">
        <w:rPr>
          <w:rFonts w:ascii="Times New Roman" w:hAnsi="Times New Roman" w:cs="Times New Roman"/>
          <w:color w:val="000000" w:themeColor="text1"/>
          <w:sz w:val="24"/>
          <w:lang w:val="en"/>
        </w:rPr>
        <w:t>to</w:t>
      </w:r>
      <w:r w:rsidRPr="00F93698">
        <w:rPr>
          <w:rFonts w:ascii="Times New Roman" w:hAnsi="Times New Roman" w:cs="Times New Roman"/>
          <w:color w:val="000000" w:themeColor="text1"/>
          <w:sz w:val="24"/>
          <w:lang w:val="en"/>
        </w:rPr>
        <w:t xml:space="preserve"> get involved with the ASS</w:t>
      </w:r>
      <w:r w:rsidR="00332EDD" w:rsidRPr="00F93698">
        <w:rPr>
          <w:rFonts w:ascii="Times New Roman" w:hAnsi="Times New Roman" w:cs="Times New Roman"/>
          <w:color w:val="000000" w:themeColor="text1"/>
          <w:sz w:val="24"/>
          <w:lang w:val="en"/>
        </w:rPr>
        <w:t>P</w:t>
      </w:r>
      <w:r w:rsidRPr="00F93698">
        <w:rPr>
          <w:rFonts w:ascii="Times New Roman" w:hAnsi="Times New Roman" w:cs="Times New Roman"/>
          <w:color w:val="000000" w:themeColor="text1"/>
          <w:sz w:val="24"/>
          <w:lang w:val="en"/>
        </w:rPr>
        <w:t xml:space="preserve"> </w:t>
      </w:r>
      <w:r w:rsidR="00281634" w:rsidRPr="00F93698">
        <w:rPr>
          <w:rFonts w:ascii="Times New Roman" w:hAnsi="Times New Roman" w:cs="Times New Roman"/>
          <w:color w:val="000000" w:themeColor="text1"/>
          <w:sz w:val="24"/>
          <w:lang w:val="en"/>
        </w:rPr>
        <w:t>S</w:t>
      </w:r>
      <w:r w:rsidRPr="00F93698">
        <w:rPr>
          <w:rFonts w:ascii="Times New Roman" w:hAnsi="Times New Roman" w:cs="Times New Roman"/>
          <w:color w:val="000000" w:themeColor="text1"/>
          <w:sz w:val="24"/>
          <w:lang w:val="en"/>
        </w:rPr>
        <w:t xml:space="preserve">tudent </w:t>
      </w:r>
      <w:r w:rsidR="00281634" w:rsidRPr="00F93698">
        <w:rPr>
          <w:rFonts w:ascii="Times New Roman" w:hAnsi="Times New Roman" w:cs="Times New Roman"/>
          <w:color w:val="000000" w:themeColor="text1"/>
          <w:sz w:val="24"/>
          <w:lang w:val="en"/>
        </w:rPr>
        <w:t>S</w:t>
      </w:r>
      <w:r w:rsidRPr="00F93698">
        <w:rPr>
          <w:rFonts w:ascii="Times New Roman" w:hAnsi="Times New Roman" w:cs="Times New Roman"/>
          <w:color w:val="000000" w:themeColor="text1"/>
          <w:sz w:val="24"/>
          <w:lang w:val="en"/>
        </w:rPr>
        <w:t>ection</w:t>
      </w:r>
      <w:r w:rsidR="00281634" w:rsidRPr="00F93698">
        <w:rPr>
          <w:rFonts w:ascii="Times New Roman" w:hAnsi="Times New Roman" w:cs="Times New Roman"/>
          <w:color w:val="000000" w:themeColor="text1"/>
          <w:sz w:val="24"/>
          <w:lang w:val="en"/>
        </w:rPr>
        <w:t xml:space="preserve"> of CWU</w:t>
      </w:r>
      <w:r w:rsidRPr="00F93698">
        <w:rPr>
          <w:rFonts w:ascii="Times New Roman" w:hAnsi="Times New Roman" w:cs="Times New Roman"/>
          <w:color w:val="000000" w:themeColor="text1"/>
          <w:sz w:val="24"/>
          <w:lang w:val="en"/>
        </w:rPr>
        <w:t xml:space="preserve">. Visit </w:t>
      </w:r>
      <w:hyperlink r:id="rId12" w:history="1">
        <w:r w:rsidR="00084CEC" w:rsidRPr="00F93698">
          <w:rPr>
            <w:rStyle w:val="Hyperlink"/>
            <w:rFonts w:ascii="Times New Roman" w:hAnsi="Times New Roman" w:cs="Times New Roman"/>
            <w:color w:val="000000" w:themeColor="text1"/>
            <w:sz w:val="24"/>
            <w:lang w:val="en"/>
          </w:rPr>
          <w:t>www.assp.org</w:t>
        </w:r>
      </w:hyperlink>
      <w:r w:rsidRPr="00F93698">
        <w:rPr>
          <w:rFonts w:ascii="Times New Roman" w:hAnsi="Times New Roman" w:cs="Times New Roman"/>
          <w:color w:val="000000" w:themeColor="text1"/>
          <w:sz w:val="24"/>
          <w:lang w:val="en"/>
        </w:rPr>
        <w:t xml:space="preserve"> for more information.</w:t>
      </w:r>
    </w:p>
    <w:p w14:paraId="05DC4C10" w14:textId="77777777" w:rsidR="00993CFF" w:rsidRPr="002E4FDE" w:rsidRDefault="00993CFF" w:rsidP="00391C2F">
      <w:pPr>
        <w:pStyle w:val="NoSpacing"/>
        <w:rPr>
          <w:rFonts w:ascii="Times New Roman" w:hAnsi="Times New Roman" w:cs="Times New Roman"/>
          <w:color w:val="000000" w:themeColor="text1"/>
          <w:sz w:val="24"/>
          <w:lang w:val="en"/>
        </w:rPr>
      </w:pPr>
    </w:p>
    <w:p w14:paraId="6F5EA720" w14:textId="77777777" w:rsidR="00993CFF" w:rsidRPr="002E4FDE" w:rsidRDefault="00993CFF" w:rsidP="00391C2F">
      <w:pPr>
        <w:pStyle w:val="NoSpacing"/>
        <w:rPr>
          <w:rFonts w:ascii="Times New Roman" w:hAnsi="Times New Roman" w:cs="Times New Roman"/>
          <w:color w:val="000000" w:themeColor="text1"/>
          <w:sz w:val="24"/>
          <w:lang w:val="en"/>
        </w:rPr>
      </w:pPr>
      <w:r w:rsidRPr="002E4FDE">
        <w:rPr>
          <w:rFonts w:ascii="Times New Roman" w:hAnsi="Times New Roman" w:cs="Times New Roman"/>
          <w:color w:val="000000" w:themeColor="text1"/>
          <w:sz w:val="24"/>
          <w:lang w:val="en"/>
        </w:rPr>
        <w:t>The ASS</w:t>
      </w:r>
      <w:r w:rsidR="00332EDD" w:rsidRPr="002E4FDE">
        <w:rPr>
          <w:rFonts w:ascii="Times New Roman" w:hAnsi="Times New Roman" w:cs="Times New Roman"/>
          <w:color w:val="000000" w:themeColor="text1"/>
          <w:sz w:val="24"/>
          <w:lang w:val="en"/>
        </w:rPr>
        <w:t>P</w:t>
      </w:r>
      <w:r w:rsidRPr="002E4FDE">
        <w:rPr>
          <w:rFonts w:ascii="Times New Roman" w:hAnsi="Times New Roman" w:cs="Times New Roman"/>
          <w:color w:val="000000" w:themeColor="text1"/>
          <w:sz w:val="24"/>
          <w:lang w:val="en"/>
        </w:rPr>
        <w:t xml:space="preserve"> Student Section</w:t>
      </w:r>
      <w:r w:rsidR="00281634" w:rsidRPr="002E4FDE">
        <w:rPr>
          <w:rFonts w:ascii="Times New Roman" w:hAnsi="Times New Roman" w:cs="Times New Roman"/>
          <w:color w:val="000000" w:themeColor="text1"/>
          <w:sz w:val="24"/>
          <w:lang w:val="en"/>
        </w:rPr>
        <w:t xml:space="preserve"> of CWU</w:t>
      </w:r>
      <w:r w:rsidRPr="002E4FDE">
        <w:rPr>
          <w:rFonts w:ascii="Times New Roman" w:hAnsi="Times New Roman" w:cs="Times New Roman"/>
          <w:color w:val="000000" w:themeColor="text1"/>
          <w:sz w:val="24"/>
          <w:lang w:val="en"/>
        </w:rPr>
        <w:t xml:space="preserve"> has a dedicated, lockable office space in Hogue Hall in Room 231E, which is furnished with a desktop computer, a whiteboard, desk/chairs, a bulletin board, and storage cabinets. The Section officers use this office to conduct Section business. They store all their Section related materials in this office.</w:t>
      </w:r>
    </w:p>
    <w:p w14:paraId="1D3E6200" w14:textId="77777777" w:rsidR="002E2C06" w:rsidRPr="002E4FDE" w:rsidRDefault="00B40D8E" w:rsidP="00891A48">
      <w:pPr>
        <w:pStyle w:val="Heading1"/>
        <w:numPr>
          <w:ilvl w:val="0"/>
          <w:numId w:val="17"/>
        </w:numPr>
        <w:spacing w:line="240" w:lineRule="auto"/>
        <w:rPr>
          <w:rFonts w:ascii="Times New Roman" w:hAnsi="Times New Roman" w:cs="Times New Roman"/>
          <w:color w:val="000000" w:themeColor="text1"/>
        </w:rPr>
      </w:pPr>
      <w:r w:rsidRPr="002E4FDE">
        <w:rPr>
          <w:rFonts w:ascii="Times New Roman" w:hAnsi="Times New Roman" w:cs="Times New Roman"/>
          <w:color w:val="000000" w:themeColor="text1"/>
        </w:rPr>
        <w:t xml:space="preserve"> </w:t>
      </w:r>
      <w:bookmarkStart w:id="43" w:name="_Toc104792936"/>
      <w:r w:rsidR="002E2C06" w:rsidRPr="002E4FDE">
        <w:rPr>
          <w:rFonts w:ascii="Times New Roman" w:hAnsi="Times New Roman" w:cs="Times New Roman"/>
          <w:color w:val="000000" w:themeColor="text1"/>
        </w:rPr>
        <w:t>FACILITIES</w:t>
      </w:r>
      <w:bookmarkEnd w:id="43"/>
    </w:p>
    <w:p w14:paraId="7D4258B6" w14:textId="77777777" w:rsidR="00993CFF" w:rsidRPr="002E4FDE" w:rsidRDefault="00993CFF" w:rsidP="00391C2F">
      <w:pPr>
        <w:pStyle w:val="BodyText"/>
        <w:tabs>
          <w:tab w:val="left" w:pos="360"/>
        </w:tabs>
        <w:rPr>
          <w:color w:val="000000" w:themeColor="text1"/>
          <w:sz w:val="24"/>
          <w:szCs w:val="24"/>
        </w:rPr>
      </w:pPr>
      <w:r w:rsidRPr="002E4FDE">
        <w:rPr>
          <w:color w:val="000000" w:themeColor="text1"/>
          <w:sz w:val="24"/>
          <w:szCs w:val="24"/>
        </w:rPr>
        <w:t>The SHM Program is housed in Hogue Technology Building or Hogue Hall, which underwent a $27 million renovation and expansion in 2012. Hogue Hall is CWU’s primary engineering technology classroom building. Originally built in the early 1970s, the two-story concrete and masonry structure received a major modernization that more than doubled its size to consolidate its programs and help train students for 21</w:t>
      </w:r>
      <w:r w:rsidRPr="002E4FDE">
        <w:rPr>
          <w:color w:val="000000" w:themeColor="text1"/>
          <w:sz w:val="24"/>
          <w:szCs w:val="24"/>
          <w:vertAlign w:val="superscript"/>
        </w:rPr>
        <w:t>st</w:t>
      </w:r>
      <w:r w:rsidR="0096560D" w:rsidRPr="002E4FDE">
        <w:rPr>
          <w:color w:val="000000" w:themeColor="text1"/>
          <w:sz w:val="24"/>
          <w:szCs w:val="24"/>
        </w:rPr>
        <w:t xml:space="preserve"> C</w:t>
      </w:r>
      <w:r w:rsidRPr="002E4FDE">
        <w:rPr>
          <w:color w:val="000000" w:themeColor="text1"/>
          <w:sz w:val="24"/>
          <w:szCs w:val="24"/>
        </w:rPr>
        <w:t xml:space="preserve">entury careers. The new 96,400 square feet building includes a renovated space of 34,600 square feet, and a newly added space of 61,400 square feet. </w:t>
      </w:r>
    </w:p>
    <w:p w14:paraId="75523F97" w14:textId="77777777" w:rsidR="00993CFF" w:rsidRPr="00C523CF" w:rsidRDefault="00993CFF" w:rsidP="00391C2F">
      <w:pPr>
        <w:pStyle w:val="BodyText"/>
        <w:tabs>
          <w:tab w:val="left" w:pos="360"/>
        </w:tabs>
        <w:rPr>
          <w:sz w:val="24"/>
          <w:szCs w:val="24"/>
        </w:rPr>
      </w:pPr>
      <w:r w:rsidRPr="002E4FDE">
        <w:rPr>
          <w:color w:val="000000" w:themeColor="text1"/>
          <w:sz w:val="24"/>
          <w:szCs w:val="24"/>
        </w:rPr>
        <w:t>The Hogue Hall renovation and expansion provided additional classroom space including a flexible high bay laboratory space with an overhead crane for integrated projects, and rooftop lab space for testing of wind and solar technologies. Other spaces include a wide range of laboratories, workshops, classrooms and office spaces that echo private-sector workplace</w:t>
      </w:r>
      <w:r w:rsidR="0096560D" w:rsidRPr="002E4FDE">
        <w:rPr>
          <w:color w:val="000000" w:themeColor="text1"/>
          <w:sz w:val="24"/>
          <w:szCs w:val="24"/>
        </w:rPr>
        <w:t>s</w:t>
      </w:r>
      <w:r w:rsidRPr="002E4FDE">
        <w:rPr>
          <w:color w:val="000000" w:themeColor="text1"/>
          <w:sz w:val="24"/>
          <w:szCs w:val="24"/>
        </w:rPr>
        <w:t xml:space="preserve">. Many of the design and construction features are focused </w:t>
      </w:r>
      <w:proofErr w:type="gramStart"/>
      <w:r w:rsidRPr="002E4FDE">
        <w:rPr>
          <w:color w:val="000000" w:themeColor="text1"/>
          <w:sz w:val="24"/>
          <w:szCs w:val="24"/>
        </w:rPr>
        <w:t>around</w:t>
      </w:r>
      <w:proofErr w:type="gramEnd"/>
      <w:r w:rsidRPr="002E4FDE">
        <w:rPr>
          <w:color w:val="000000" w:themeColor="text1"/>
          <w:sz w:val="24"/>
          <w:szCs w:val="24"/>
        </w:rPr>
        <w:t xml:space="preserve"> the building as a living-learning laboratory. Centralized circulation corridors encourage informal and spontaneous exchange between program spaces, including furnished lounges with stainless steel bulletin boards. Classrooms and workshops are filled with </w:t>
      </w:r>
      <w:proofErr w:type="gramStart"/>
      <w:r w:rsidRPr="002E4FDE">
        <w:rPr>
          <w:color w:val="000000" w:themeColor="text1"/>
          <w:sz w:val="24"/>
          <w:szCs w:val="24"/>
        </w:rPr>
        <w:t>daylight, and</w:t>
      </w:r>
      <w:proofErr w:type="gramEnd"/>
      <w:r w:rsidRPr="002E4FDE">
        <w:rPr>
          <w:color w:val="000000" w:themeColor="text1"/>
          <w:sz w:val="24"/>
          <w:szCs w:val="24"/>
        </w:rPr>
        <w:t xml:space="preserve"> organized to provide </w:t>
      </w:r>
      <w:r w:rsidRPr="002E4FDE">
        <w:rPr>
          <w:color w:val="000000" w:themeColor="text1"/>
          <w:sz w:val="24"/>
          <w:szCs w:val="24"/>
        </w:rPr>
        <w:lastRenderedPageBreak/>
        <w:t>flexibility and efficient moving and layout of la</w:t>
      </w:r>
      <w:r w:rsidRPr="00E0174E">
        <w:rPr>
          <w:sz w:val="24"/>
          <w:szCs w:val="24"/>
        </w:rPr>
        <w:t>rge equipment.</w:t>
      </w:r>
      <w:r>
        <w:rPr>
          <w:sz w:val="24"/>
          <w:szCs w:val="24"/>
        </w:rPr>
        <w:t xml:space="preserve"> The building achieved the U.S. Green Building Council’s Leadership in Energy and Environmental Design (LEED) Gold certification for new construction.</w:t>
      </w:r>
    </w:p>
    <w:p w14:paraId="6F5E7F43" w14:textId="577D59ED" w:rsidR="00993CFF" w:rsidRDefault="00993CFF" w:rsidP="00391C2F">
      <w:pPr>
        <w:pStyle w:val="NoSpacing"/>
        <w:rPr>
          <w:rFonts w:ascii="Times New Roman" w:hAnsi="Times New Roman" w:cs="Times New Roman"/>
          <w:noProof/>
          <w:color w:val="000000" w:themeColor="text1"/>
          <w:sz w:val="24"/>
          <w:szCs w:val="24"/>
        </w:rPr>
      </w:pPr>
      <w:r w:rsidRPr="00993CFF">
        <w:rPr>
          <w:rFonts w:ascii="Times New Roman" w:hAnsi="Times New Roman" w:cs="Times New Roman"/>
          <w:noProof/>
          <w:color w:val="000000" w:themeColor="text1"/>
          <w:sz w:val="24"/>
          <w:szCs w:val="24"/>
        </w:rPr>
        <w:t>The SHM program currently has two dedicated and one shared laboratory space</w:t>
      </w:r>
      <w:r w:rsidR="00F93698">
        <w:rPr>
          <w:rFonts w:ascii="Times New Roman" w:hAnsi="Times New Roman" w:cs="Times New Roman"/>
          <w:noProof/>
          <w:color w:val="000000" w:themeColor="text1"/>
          <w:sz w:val="24"/>
          <w:szCs w:val="24"/>
        </w:rPr>
        <w:t>s</w:t>
      </w:r>
      <w:r w:rsidRPr="00993CFF">
        <w:rPr>
          <w:rFonts w:ascii="Times New Roman" w:hAnsi="Times New Roman" w:cs="Times New Roman"/>
          <w:noProof/>
          <w:color w:val="000000" w:themeColor="text1"/>
          <w:sz w:val="24"/>
          <w:szCs w:val="24"/>
        </w:rPr>
        <w:t>. There are multiple other workshops/labs which are occasionally used as part of SHM instruction.</w:t>
      </w:r>
      <w:r>
        <w:rPr>
          <w:rFonts w:ascii="Times New Roman" w:hAnsi="Times New Roman" w:cs="Times New Roman"/>
          <w:noProof/>
          <w:color w:val="000000" w:themeColor="text1"/>
          <w:sz w:val="24"/>
          <w:szCs w:val="24"/>
        </w:rPr>
        <w:t xml:space="preserve"> </w:t>
      </w:r>
      <w:r w:rsidRPr="00993CFF">
        <w:rPr>
          <w:rFonts w:ascii="Times New Roman" w:hAnsi="Times New Roman" w:cs="Times New Roman"/>
          <w:noProof/>
          <w:color w:val="000000" w:themeColor="text1"/>
          <w:sz w:val="24"/>
          <w:szCs w:val="24"/>
        </w:rPr>
        <w:t>The 2,000 square feet Safety Lab I (Hogue 230) i</w:t>
      </w:r>
      <w:r w:rsidR="00084CEC">
        <w:rPr>
          <w:rFonts w:ascii="Times New Roman" w:hAnsi="Times New Roman" w:cs="Times New Roman"/>
          <w:noProof/>
          <w:color w:val="000000" w:themeColor="text1"/>
          <w:sz w:val="24"/>
          <w:szCs w:val="24"/>
        </w:rPr>
        <w:t>s fully equipped with the l</w:t>
      </w:r>
      <w:r w:rsidRPr="00993CFF">
        <w:rPr>
          <w:rFonts w:ascii="Times New Roman" w:hAnsi="Times New Roman" w:cs="Times New Roman"/>
          <w:noProof/>
          <w:color w:val="000000" w:themeColor="text1"/>
          <w:sz w:val="24"/>
          <w:szCs w:val="24"/>
        </w:rPr>
        <w:t>atest industrial safety and industrial hygiene sampling equipment to meet program outcomes. The lab has</w:t>
      </w:r>
      <w:r w:rsidR="00084CEC">
        <w:rPr>
          <w:rFonts w:ascii="Times New Roman" w:hAnsi="Times New Roman" w:cs="Times New Roman"/>
          <w:noProof/>
          <w:color w:val="000000" w:themeColor="text1"/>
          <w:sz w:val="24"/>
          <w:szCs w:val="24"/>
        </w:rPr>
        <w:t xml:space="preserve"> multiple training props including a l</w:t>
      </w:r>
      <w:r w:rsidRPr="00993CFF">
        <w:rPr>
          <w:rFonts w:ascii="Times New Roman" w:hAnsi="Times New Roman" w:cs="Times New Roman"/>
          <w:noProof/>
          <w:color w:val="000000" w:themeColor="text1"/>
          <w:sz w:val="24"/>
          <w:szCs w:val="24"/>
        </w:rPr>
        <w:t>ock</w:t>
      </w:r>
      <w:r w:rsidR="0096560D">
        <w:rPr>
          <w:rFonts w:ascii="Times New Roman" w:hAnsi="Times New Roman" w:cs="Times New Roman"/>
          <w:noProof/>
          <w:color w:val="000000" w:themeColor="text1"/>
          <w:sz w:val="24"/>
          <w:szCs w:val="24"/>
        </w:rPr>
        <w:t>-</w:t>
      </w:r>
      <w:r w:rsidRPr="00993CFF">
        <w:rPr>
          <w:rFonts w:ascii="Times New Roman" w:hAnsi="Times New Roman" w:cs="Times New Roman"/>
          <w:noProof/>
          <w:color w:val="000000" w:themeColor="text1"/>
          <w:sz w:val="24"/>
          <w:szCs w:val="24"/>
        </w:rPr>
        <w:t>out/tag</w:t>
      </w:r>
      <w:r w:rsidR="0096560D">
        <w:rPr>
          <w:rFonts w:ascii="Times New Roman" w:hAnsi="Times New Roman" w:cs="Times New Roman"/>
          <w:noProof/>
          <w:color w:val="000000" w:themeColor="text1"/>
          <w:sz w:val="24"/>
          <w:szCs w:val="24"/>
        </w:rPr>
        <w:t>-</w:t>
      </w:r>
      <w:r w:rsidRPr="00993CFF">
        <w:rPr>
          <w:rFonts w:ascii="Times New Roman" w:hAnsi="Times New Roman" w:cs="Times New Roman"/>
          <w:noProof/>
          <w:color w:val="000000" w:themeColor="text1"/>
          <w:sz w:val="24"/>
          <w:szCs w:val="24"/>
        </w:rPr>
        <w:t xml:space="preserve">out simulator, electrical safety simulator, rigging trainer, etc. Other examples of equipment in this room include: scaffolding, respiratory </w:t>
      </w:r>
      <w:r w:rsidR="00F93698">
        <w:rPr>
          <w:rFonts w:ascii="Times New Roman" w:hAnsi="Times New Roman" w:cs="Times New Roman"/>
          <w:noProof/>
          <w:color w:val="000000" w:themeColor="text1"/>
          <w:sz w:val="24"/>
          <w:szCs w:val="24"/>
        </w:rPr>
        <w:t xml:space="preserve">protection </w:t>
      </w:r>
      <w:r w:rsidRPr="00993CFF">
        <w:rPr>
          <w:rFonts w:ascii="Times New Roman" w:hAnsi="Times New Roman" w:cs="Times New Roman"/>
          <w:noProof/>
          <w:color w:val="000000" w:themeColor="text1"/>
          <w:sz w:val="24"/>
          <w:szCs w:val="24"/>
        </w:rPr>
        <w:t xml:space="preserve">equipment, </w:t>
      </w:r>
      <w:r w:rsidR="00F93698" w:rsidRPr="00993CFF">
        <w:rPr>
          <w:rFonts w:ascii="Times New Roman" w:hAnsi="Times New Roman" w:cs="Times New Roman"/>
          <w:noProof/>
          <w:color w:val="000000" w:themeColor="text1"/>
          <w:sz w:val="24"/>
          <w:szCs w:val="24"/>
        </w:rPr>
        <w:t xml:space="preserve">fire </w:t>
      </w:r>
      <w:r w:rsidR="00F93698">
        <w:rPr>
          <w:rFonts w:ascii="Times New Roman" w:hAnsi="Times New Roman" w:cs="Times New Roman"/>
          <w:noProof/>
          <w:color w:val="000000" w:themeColor="text1"/>
          <w:sz w:val="24"/>
          <w:szCs w:val="24"/>
        </w:rPr>
        <w:t xml:space="preserve">simulator, fire extinguishers, </w:t>
      </w:r>
      <w:r w:rsidRPr="00993CFF">
        <w:rPr>
          <w:rFonts w:ascii="Times New Roman" w:hAnsi="Times New Roman" w:cs="Times New Roman"/>
          <w:noProof/>
          <w:color w:val="000000" w:themeColor="text1"/>
          <w:sz w:val="24"/>
          <w:szCs w:val="24"/>
        </w:rPr>
        <w:t xml:space="preserve">and </w:t>
      </w:r>
      <w:r w:rsidR="00F93698">
        <w:rPr>
          <w:rFonts w:ascii="Times New Roman" w:hAnsi="Times New Roman" w:cs="Times New Roman"/>
          <w:noProof/>
          <w:color w:val="000000" w:themeColor="text1"/>
          <w:sz w:val="24"/>
          <w:szCs w:val="24"/>
        </w:rPr>
        <w:t xml:space="preserve">a </w:t>
      </w:r>
      <w:r w:rsidRPr="00993CFF">
        <w:rPr>
          <w:rFonts w:ascii="Times New Roman" w:hAnsi="Times New Roman" w:cs="Times New Roman"/>
          <w:noProof/>
          <w:color w:val="000000" w:themeColor="text1"/>
          <w:sz w:val="24"/>
          <w:szCs w:val="24"/>
        </w:rPr>
        <w:t>steel erection trainer. All the industrial hygiene equipment such as noise meter</w:t>
      </w:r>
      <w:r w:rsidR="00F93698">
        <w:rPr>
          <w:rFonts w:ascii="Times New Roman" w:hAnsi="Times New Roman" w:cs="Times New Roman"/>
          <w:noProof/>
          <w:color w:val="000000" w:themeColor="text1"/>
          <w:sz w:val="24"/>
          <w:szCs w:val="24"/>
        </w:rPr>
        <w:t>s</w:t>
      </w:r>
      <w:r w:rsidRPr="00993CFF">
        <w:rPr>
          <w:rFonts w:ascii="Times New Roman" w:hAnsi="Times New Roman" w:cs="Times New Roman"/>
          <w:noProof/>
          <w:color w:val="000000" w:themeColor="text1"/>
          <w:sz w:val="24"/>
          <w:szCs w:val="24"/>
        </w:rPr>
        <w:t>, light meter</w:t>
      </w:r>
      <w:r w:rsidR="00F93698">
        <w:rPr>
          <w:rFonts w:ascii="Times New Roman" w:hAnsi="Times New Roman" w:cs="Times New Roman"/>
          <w:noProof/>
          <w:color w:val="000000" w:themeColor="text1"/>
          <w:sz w:val="24"/>
          <w:szCs w:val="24"/>
        </w:rPr>
        <w:t>s</w:t>
      </w:r>
      <w:r w:rsidRPr="00993CFF">
        <w:rPr>
          <w:rFonts w:ascii="Times New Roman" w:hAnsi="Times New Roman" w:cs="Times New Roman"/>
          <w:noProof/>
          <w:color w:val="000000" w:themeColor="text1"/>
          <w:sz w:val="24"/>
          <w:szCs w:val="24"/>
        </w:rPr>
        <w:t>, heat stress monitor</w:t>
      </w:r>
      <w:r w:rsidR="00F93698">
        <w:rPr>
          <w:rFonts w:ascii="Times New Roman" w:hAnsi="Times New Roman" w:cs="Times New Roman"/>
          <w:noProof/>
          <w:color w:val="000000" w:themeColor="text1"/>
          <w:sz w:val="24"/>
          <w:szCs w:val="24"/>
        </w:rPr>
        <w:t>s</w:t>
      </w:r>
      <w:r w:rsidRPr="00993CFF">
        <w:rPr>
          <w:rFonts w:ascii="Times New Roman" w:hAnsi="Times New Roman" w:cs="Times New Roman"/>
          <w:noProof/>
          <w:color w:val="000000" w:themeColor="text1"/>
          <w:sz w:val="24"/>
          <w:szCs w:val="24"/>
        </w:rPr>
        <w:t xml:space="preserve">, </w:t>
      </w:r>
      <w:r w:rsidR="00F93698">
        <w:rPr>
          <w:rFonts w:ascii="Times New Roman" w:hAnsi="Times New Roman" w:cs="Times New Roman"/>
          <w:noProof/>
          <w:color w:val="000000" w:themeColor="text1"/>
          <w:sz w:val="24"/>
          <w:szCs w:val="24"/>
        </w:rPr>
        <w:t xml:space="preserve">virbation monitors, radiation detectors, </w:t>
      </w:r>
      <w:r w:rsidRPr="00993CFF">
        <w:rPr>
          <w:rFonts w:ascii="Times New Roman" w:hAnsi="Times New Roman" w:cs="Times New Roman"/>
          <w:noProof/>
          <w:color w:val="000000" w:themeColor="text1"/>
          <w:sz w:val="24"/>
          <w:szCs w:val="24"/>
        </w:rPr>
        <w:t>etc., are stored in this lab as well. The lab also has various textbooks, codes, standards, manuals, journals</w:t>
      </w:r>
      <w:r w:rsidR="0096560D">
        <w:rPr>
          <w:rFonts w:ascii="Times New Roman" w:hAnsi="Times New Roman" w:cs="Times New Roman"/>
          <w:noProof/>
          <w:color w:val="000000" w:themeColor="text1"/>
          <w:sz w:val="24"/>
          <w:szCs w:val="24"/>
        </w:rPr>
        <w:t>,</w:t>
      </w:r>
      <w:r w:rsidRPr="00993CFF">
        <w:rPr>
          <w:rFonts w:ascii="Times New Roman" w:hAnsi="Times New Roman" w:cs="Times New Roman"/>
          <w:noProof/>
          <w:color w:val="000000" w:themeColor="text1"/>
          <w:sz w:val="24"/>
          <w:szCs w:val="24"/>
        </w:rPr>
        <w:t xml:space="preserve"> and magazines related to the SHM discipline. The program takes pride that all equipment used in the lab is representative of what the students will use in industry. The students gain valuable hands-on experience in this lab.</w:t>
      </w:r>
      <w:r w:rsidR="00F93698" w:rsidRPr="00F93698">
        <w:rPr>
          <w:rFonts w:ascii="Times New Roman" w:hAnsi="Times New Roman" w:cs="Times New Roman"/>
          <w:noProof/>
          <w:color w:val="000000" w:themeColor="text1"/>
          <w:sz w:val="24"/>
          <w:szCs w:val="24"/>
        </w:rPr>
        <w:t xml:space="preserve"> </w:t>
      </w:r>
    </w:p>
    <w:p w14:paraId="17450D7A" w14:textId="77777777" w:rsidR="00993CFF" w:rsidRPr="00993CFF" w:rsidRDefault="00993CFF" w:rsidP="00391C2F">
      <w:pPr>
        <w:pStyle w:val="NoSpacing"/>
        <w:rPr>
          <w:rFonts w:ascii="Times New Roman" w:hAnsi="Times New Roman" w:cs="Times New Roman"/>
          <w:noProof/>
          <w:color w:val="000000" w:themeColor="text1"/>
          <w:sz w:val="24"/>
          <w:szCs w:val="24"/>
        </w:rPr>
      </w:pPr>
    </w:p>
    <w:p w14:paraId="4F22B698" w14:textId="23EFAA4C" w:rsidR="00993CFF" w:rsidRDefault="00993CFF" w:rsidP="00391C2F">
      <w:pPr>
        <w:pStyle w:val="NoSpacing"/>
        <w:rPr>
          <w:rFonts w:ascii="Times New Roman" w:hAnsi="Times New Roman" w:cs="Times New Roman"/>
          <w:noProof/>
          <w:color w:val="000000" w:themeColor="text1"/>
          <w:sz w:val="24"/>
          <w:szCs w:val="24"/>
        </w:rPr>
      </w:pPr>
      <w:r w:rsidRPr="00993CFF">
        <w:rPr>
          <w:rFonts w:ascii="Times New Roman" w:hAnsi="Times New Roman" w:cs="Times New Roman"/>
          <w:noProof/>
          <w:color w:val="000000" w:themeColor="text1"/>
          <w:sz w:val="24"/>
          <w:szCs w:val="24"/>
        </w:rPr>
        <w:t xml:space="preserve">When the program increased its enrollment in 2015 and added more equipment to meet its student outcomes, the original 2,000 square feet lab space (Safety Lab I) was deemed insufficient. The program submitted a request to the CWU Enterprise Facilities Committee to allocate additional dedicated lab space for the SHM program. </w:t>
      </w:r>
      <w:r w:rsidR="00F93698">
        <w:rPr>
          <w:rFonts w:ascii="Times New Roman" w:hAnsi="Times New Roman" w:cs="Times New Roman"/>
          <w:noProof/>
          <w:color w:val="000000" w:themeColor="text1"/>
          <w:sz w:val="24"/>
          <w:szCs w:val="24"/>
        </w:rPr>
        <w:t xml:space="preserve">Under the supervision of Professor Jennifer Serne, this new lab was completed in 2019. The </w:t>
      </w:r>
      <w:r w:rsidRPr="00993CFF">
        <w:rPr>
          <w:rFonts w:ascii="Times New Roman" w:hAnsi="Times New Roman" w:cs="Times New Roman"/>
          <w:noProof/>
          <w:color w:val="000000" w:themeColor="text1"/>
          <w:sz w:val="24"/>
          <w:szCs w:val="24"/>
        </w:rPr>
        <w:t xml:space="preserve">primary focus of this new lab </w:t>
      </w:r>
      <w:r w:rsidR="00F93698">
        <w:rPr>
          <w:rFonts w:ascii="Times New Roman" w:hAnsi="Times New Roman" w:cs="Times New Roman"/>
          <w:noProof/>
          <w:color w:val="000000" w:themeColor="text1"/>
          <w:sz w:val="24"/>
          <w:szCs w:val="24"/>
        </w:rPr>
        <w:t>is</w:t>
      </w:r>
      <w:r w:rsidRPr="00993CFF">
        <w:rPr>
          <w:rFonts w:ascii="Times New Roman" w:hAnsi="Times New Roman" w:cs="Times New Roman"/>
          <w:noProof/>
          <w:color w:val="000000" w:themeColor="text1"/>
          <w:sz w:val="24"/>
          <w:szCs w:val="24"/>
        </w:rPr>
        <w:t xml:space="preserve"> to provide the students hands-on experience in evaluating ergonomic hazards and</w:t>
      </w:r>
      <w:r w:rsidR="00F93698" w:rsidRPr="00F93698">
        <w:rPr>
          <w:rFonts w:ascii="Times New Roman" w:hAnsi="Times New Roman" w:cs="Times New Roman"/>
          <w:noProof/>
          <w:color w:val="000000" w:themeColor="text1"/>
          <w:sz w:val="24"/>
          <w:szCs w:val="24"/>
        </w:rPr>
        <w:t xml:space="preserve"> </w:t>
      </w:r>
      <w:r w:rsidR="00F93698">
        <w:rPr>
          <w:rFonts w:ascii="Times New Roman" w:hAnsi="Times New Roman" w:cs="Times New Roman"/>
          <w:noProof/>
          <w:color w:val="000000" w:themeColor="text1"/>
          <w:sz w:val="24"/>
          <w:szCs w:val="24"/>
        </w:rPr>
        <w:t xml:space="preserve">working with </w:t>
      </w:r>
      <w:r w:rsidR="00F93698" w:rsidRPr="00993CFF">
        <w:rPr>
          <w:rFonts w:ascii="Times New Roman" w:hAnsi="Times New Roman" w:cs="Times New Roman"/>
          <w:noProof/>
          <w:color w:val="000000" w:themeColor="text1"/>
          <w:sz w:val="24"/>
          <w:szCs w:val="24"/>
        </w:rPr>
        <w:t>fall protection equipment</w:t>
      </w:r>
      <w:r w:rsidR="00F93698">
        <w:rPr>
          <w:rFonts w:ascii="Times New Roman" w:hAnsi="Times New Roman" w:cs="Times New Roman"/>
          <w:noProof/>
          <w:color w:val="000000" w:themeColor="text1"/>
          <w:sz w:val="24"/>
          <w:szCs w:val="24"/>
        </w:rPr>
        <w:t xml:space="preserve">. </w:t>
      </w:r>
      <w:r w:rsidRPr="00993CFF">
        <w:rPr>
          <w:rFonts w:ascii="Times New Roman" w:hAnsi="Times New Roman" w:cs="Times New Roman"/>
          <w:noProof/>
          <w:color w:val="000000" w:themeColor="text1"/>
          <w:sz w:val="24"/>
          <w:szCs w:val="24"/>
        </w:rPr>
        <w:t xml:space="preserve">This new </w:t>
      </w:r>
      <w:r w:rsidR="00FF2391">
        <w:rPr>
          <w:rFonts w:ascii="Times New Roman" w:hAnsi="Times New Roman" w:cs="Times New Roman"/>
          <w:noProof/>
          <w:color w:val="000000" w:themeColor="text1"/>
          <w:sz w:val="24"/>
          <w:szCs w:val="24"/>
        </w:rPr>
        <w:t xml:space="preserve">lab </w:t>
      </w:r>
      <w:r w:rsidRPr="00993CFF">
        <w:rPr>
          <w:rFonts w:ascii="Times New Roman" w:hAnsi="Times New Roman" w:cs="Times New Roman"/>
          <w:noProof/>
          <w:color w:val="000000" w:themeColor="text1"/>
          <w:sz w:val="24"/>
          <w:szCs w:val="24"/>
        </w:rPr>
        <w:t>space also serve</w:t>
      </w:r>
      <w:r w:rsidR="00F93698">
        <w:rPr>
          <w:rFonts w:ascii="Times New Roman" w:hAnsi="Times New Roman" w:cs="Times New Roman"/>
          <w:noProof/>
          <w:color w:val="000000" w:themeColor="text1"/>
          <w:sz w:val="24"/>
          <w:szCs w:val="24"/>
        </w:rPr>
        <w:t>s</w:t>
      </w:r>
      <w:r w:rsidRPr="00993CFF">
        <w:rPr>
          <w:rFonts w:ascii="Times New Roman" w:hAnsi="Times New Roman" w:cs="Times New Roman"/>
          <w:noProof/>
          <w:color w:val="000000" w:themeColor="text1"/>
          <w:sz w:val="24"/>
          <w:szCs w:val="24"/>
        </w:rPr>
        <w:t xml:space="preserve"> as a reading room with an exclusive collection of environmental, health, and safety regulations, codes, books, training materials, and magazines. Two dedicated computer workstations for safety-related online reference</w:t>
      </w:r>
      <w:r w:rsidR="00FF2391">
        <w:rPr>
          <w:rFonts w:ascii="Times New Roman" w:hAnsi="Times New Roman" w:cs="Times New Roman"/>
          <w:noProof/>
          <w:color w:val="000000" w:themeColor="text1"/>
          <w:sz w:val="24"/>
          <w:szCs w:val="24"/>
        </w:rPr>
        <w:t>s</w:t>
      </w:r>
      <w:r w:rsidRPr="00993CFF">
        <w:rPr>
          <w:rFonts w:ascii="Times New Roman" w:hAnsi="Times New Roman" w:cs="Times New Roman"/>
          <w:noProof/>
          <w:color w:val="000000" w:themeColor="text1"/>
          <w:sz w:val="24"/>
          <w:szCs w:val="24"/>
        </w:rPr>
        <w:t xml:space="preserve"> </w:t>
      </w:r>
      <w:r w:rsidR="00F93698">
        <w:rPr>
          <w:rFonts w:ascii="Times New Roman" w:hAnsi="Times New Roman" w:cs="Times New Roman"/>
          <w:noProof/>
          <w:color w:val="000000" w:themeColor="text1"/>
          <w:sz w:val="24"/>
          <w:szCs w:val="24"/>
        </w:rPr>
        <w:t>and ergonomic training are also included in</w:t>
      </w:r>
      <w:r w:rsidRPr="00993CFF">
        <w:rPr>
          <w:rFonts w:ascii="Times New Roman" w:hAnsi="Times New Roman" w:cs="Times New Roman"/>
          <w:noProof/>
          <w:color w:val="000000" w:themeColor="text1"/>
          <w:sz w:val="24"/>
          <w:szCs w:val="24"/>
        </w:rPr>
        <w:t xml:space="preserve"> this space. </w:t>
      </w:r>
    </w:p>
    <w:p w14:paraId="01C3C4AE" w14:textId="77777777" w:rsidR="00993CFF" w:rsidRPr="00993CFF" w:rsidRDefault="00993CFF" w:rsidP="00391C2F">
      <w:pPr>
        <w:pStyle w:val="NoSpacing"/>
        <w:rPr>
          <w:rFonts w:ascii="Times New Roman" w:hAnsi="Times New Roman" w:cs="Times New Roman"/>
          <w:noProof/>
          <w:color w:val="000000" w:themeColor="text1"/>
          <w:sz w:val="24"/>
          <w:szCs w:val="24"/>
        </w:rPr>
      </w:pPr>
    </w:p>
    <w:p w14:paraId="4E5D0A6C" w14:textId="77777777" w:rsidR="00993CFF" w:rsidRDefault="00993CFF" w:rsidP="00391C2F">
      <w:pPr>
        <w:pStyle w:val="NoSpacing"/>
        <w:rPr>
          <w:rFonts w:ascii="Times New Roman" w:hAnsi="Times New Roman" w:cs="Times New Roman"/>
          <w:noProof/>
          <w:color w:val="000000" w:themeColor="text1"/>
          <w:sz w:val="24"/>
          <w:szCs w:val="24"/>
        </w:rPr>
      </w:pPr>
      <w:r w:rsidRPr="00993CFF">
        <w:rPr>
          <w:rFonts w:ascii="Times New Roman" w:hAnsi="Times New Roman" w:cs="Times New Roman"/>
          <w:noProof/>
          <w:color w:val="000000" w:themeColor="text1"/>
          <w:sz w:val="24"/>
          <w:szCs w:val="24"/>
        </w:rPr>
        <w:t>Both labs are equipped with tables/chairs, a large whiteboard, a ceiling</w:t>
      </w:r>
      <w:r w:rsidR="00FF2391">
        <w:rPr>
          <w:rFonts w:ascii="Times New Roman" w:hAnsi="Times New Roman" w:cs="Times New Roman"/>
          <w:noProof/>
          <w:color w:val="000000" w:themeColor="text1"/>
          <w:sz w:val="24"/>
          <w:szCs w:val="24"/>
        </w:rPr>
        <w:t>-</w:t>
      </w:r>
      <w:r w:rsidRPr="00993CFF">
        <w:rPr>
          <w:rFonts w:ascii="Times New Roman" w:hAnsi="Times New Roman" w:cs="Times New Roman"/>
          <w:noProof/>
          <w:color w:val="000000" w:themeColor="text1"/>
          <w:sz w:val="24"/>
          <w:szCs w:val="24"/>
        </w:rPr>
        <w:t>mounted projector with a pull down screen, a desktop computer wired to the projector and controls, a document camera, DVD, VCR, and a state-of-the-art multi-media system with Bose surround sound system.</w:t>
      </w:r>
    </w:p>
    <w:p w14:paraId="6265A874" w14:textId="77777777" w:rsidR="00993CFF" w:rsidRPr="00993CFF" w:rsidRDefault="00993CFF" w:rsidP="00391C2F">
      <w:pPr>
        <w:pStyle w:val="NoSpacing"/>
        <w:rPr>
          <w:rFonts w:ascii="Times New Roman" w:hAnsi="Times New Roman" w:cs="Times New Roman"/>
          <w:noProof/>
          <w:color w:val="000000" w:themeColor="text1"/>
          <w:sz w:val="24"/>
          <w:szCs w:val="24"/>
        </w:rPr>
      </w:pPr>
    </w:p>
    <w:p w14:paraId="70FC451A" w14:textId="3AB87695" w:rsidR="00993CFF" w:rsidRDefault="00993CFF" w:rsidP="00391C2F">
      <w:pPr>
        <w:pStyle w:val="NoSpacing"/>
        <w:rPr>
          <w:rFonts w:ascii="Times New Roman" w:hAnsi="Times New Roman" w:cs="Times New Roman"/>
          <w:noProof/>
          <w:color w:val="000000" w:themeColor="text1"/>
          <w:sz w:val="24"/>
          <w:szCs w:val="24"/>
        </w:rPr>
      </w:pPr>
      <w:r w:rsidRPr="00993CFF">
        <w:rPr>
          <w:rFonts w:ascii="Times New Roman" w:hAnsi="Times New Roman" w:cs="Times New Roman"/>
          <w:noProof/>
          <w:color w:val="000000" w:themeColor="text1"/>
          <w:sz w:val="24"/>
          <w:szCs w:val="24"/>
        </w:rPr>
        <w:t>The high-bay interdisciplinary laboratory (Hogue 106) forms the building’s signature campus presence, with a large roll-up door opening onto a loading dock that functions as an outdoor staging area and social plaza. This space has a 5-ton gantry-type crane which is occasionally used by the SHM program for crane and rigging safety training. The program’s confined space simulator is also located in this space. Since the lab has high-bay space, the lab allows scissor lift training</w:t>
      </w:r>
      <w:r w:rsidR="00FF2391">
        <w:rPr>
          <w:rFonts w:ascii="Times New Roman" w:hAnsi="Times New Roman" w:cs="Times New Roman"/>
          <w:noProof/>
          <w:color w:val="000000" w:themeColor="text1"/>
          <w:sz w:val="24"/>
          <w:szCs w:val="24"/>
        </w:rPr>
        <w:t xml:space="preserve"> and</w:t>
      </w:r>
      <w:r w:rsidRPr="00993CFF">
        <w:rPr>
          <w:rFonts w:ascii="Times New Roman" w:hAnsi="Times New Roman" w:cs="Times New Roman"/>
          <w:noProof/>
          <w:color w:val="000000" w:themeColor="text1"/>
          <w:sz w:val="24"/>
          <w:szCs w:val="24"/>
        </w:rPr>
        <w:t xml:space="preserve"> fall protection training with the training truck to show load drops, etc. In addition</w:t>
      </w:r>
      <w:r w:rsidR="00FF2391">
        <w:rPr>
          <w:rFonts w:ascii="Times New Roman" w:hAnsi="Times New Roman" w:cs="Times New Roman"/>
          <w:noProof/>
          <w:color w:val="000000" w:themeColor="text1"/>
          <w:sz w:val="24"/>
          <w:szCs w:val="24"/>
        </w:rPr>
        <w:t xml:space="preserve"> </w:t>
      </w:r>
      <w:r w:rsidRPr="00993CFF">
        <w:rPr>
          <w:rFonts w:ascii="Times New Roman" w:hAnsi="Times New Roman" w:cs="Times New Roman"/>
          <w:noProof/>
          <w:color w:val="000000" w:themeColor="text1"/>
          <w:sz w:val="24"/>
          <w:szCs w:val="24"/>
        </w:rPr>
        <w:t>to the three labs discussed above, the program has two dedicated storage rooms to store SHM lab equipment such as ladders, scaffolds, tool box</w:t>
      </w:r>
      <w:r w:rsidR="00FF2391">
        <w:rPr>
          <w:rFonts w:ascii="Times New Roman" w:hAnsi="Times New Roman" w:cs="Times New Roman"/>
          <w:noProof/>
          <w:color w:val="000000" w:themeColor="text1"/>
          <w:sz w:val="24"/>
          <w:szCs w:val="24"/>
        </w:rPr>
        <w:t>es</w:t>
      </w:r>
      <w:r w:rsidRPr="00993CFF">
        <w:rPr>
          <w:rFonts w:ascii="Times New Roman" w:hAnsi="Times New Roman" w:cs="Times New Roman"/>
          <w:noProof/>
          <w:color w:val="000000" w:themeColor="text1"/>
          <w:sz w:val="24"/>
          <w:szCs w:val="24"/>
        </w:rPr>
        <w:t>,</w:t>
      </w:r>
      <w:r w:rsidR="00F93698">
        <w:rPr>
          <w:rFonts w:ascii="Times New Roman" w:hAnsi="Times New Roman" w:cs="Times New Roman"/>
          <w:noProof/>
          <w:color w:val="000000" w:themeColor="text1"/>
          <w:sz w:val="24"/>
          <w:szCs w:val="24"/>
        </w:rPr>
        <w:t xml:space="preserve"> and a </w:t>
      </w:r>
      <w:r w:rsidR="00F93698" w:rsidRPr="00993CFF">
        <w:rPr>
          <w:rFonts w:ascii="Times New Roman" w:hAnsi="Times New Roman" w:cs="Times New Roman"/>
          <w:noProof/>
          <w:color w:val="000000" w:themeColor="text1"/>
          <w:sz w:val="24"/>
          <w:szCs w:val="24"/>
        </w:rPr>
        <w:t>scissor lift</w:t>
      </w:r>
      <w:r w:rsidR="00F93698">
        <w:rPr>
          <w:rFonts w:ascii="Times New Roman" w:hAnsi="Times New Roman" w:cs="Times New Roman"/>
          <w:noProof/>
          <w:color w:val="000000" w:themeColor="text1"/>
          <w:sz w:val="24"/>
          <w:szCs w:val="24"/>
        </w:rPr>
        <w:t>.</w:t>
      </w:r>
    </w:p>
    <w:p w14:paraId="18F3E3EB" w14:textId="77777777" w:rsidR="00993CFF" w:rsidRDefault="00993CFF" w:rsidP="00391C2F">
      <w:pPr>
        <w:pStyle w:val="NoSpacing"/>
        <w:rPr>
          <w:rFonts w:ascii="Times New Roman" w:hAnsi="Times New Roman" w:cs="Times New Roman"/>
          <w:noProof/>
          <w:color w:val="000000" w:themeColor="text1"/>
          <w:sz w:val="24"/>
          <w:szCs w:val="24"/>
        </w:rPr>
      </w:pPr>
    </w:p>
    <w:p w14:paraId="5F7B7062" w14:textId="0B7192F3" w:rsidR="00D91939" w:rsidRDefault="00FF2391" w:rsidP="00391C2F">
      <w:pPr>
        <w:pStyle w:val="NoSpacing"/>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A few </w:t>
      </w:r>
      <w:r w:rsidR="00084CEC">
        <w:rPr>
          <w:rFonts w:ascii="Times New Roman" w:hAnsi="Times New Roman" w:cs="Times New Roman"/>
          <w:noProof/>
          <w:color w:val="000000" w:themeColor="text1"/>
          <w:sz w:val="24"/>
          <w:szCs w:val="24"/>
        </w:rPr>
        <w:t>i</w:t>
      </w:r>
      <w:r w:rsidR="00D91939">
        <w:rPr>
          <w:rFonts w:ascii="Times New Roman" w:hAnsi="Times New Roman" w:cs="Times New Roman"/>
          <w:noProof/>
          <w:color w:val="000000" w:themeColor="text1"/>
          <w:sz w:val="24"/>
          <w:szCs w:val="24"/>
        </w:rPr>
        <w:t>mportant things in regards to the SHM lab</w:t>
      </w:r>
      <w:r>
        <w:rPr>
          <w:rFonts w:ascii="Times New Roman" w:hAnsi="Times New Roman" w:cs="Times New Roman"/>
          <w:noProof/>
          <w:color w:val="000000" w:themeColor="text1"/>
          <w:sz w:val="24"/>
          <w:szCs w:val="24"/>
        </w:rPr>
        <w:t>oratory spaces</w:t>
      </w:r>
      <w:r w:rsidR="00D91939">
        <w:rPr>
          <w:rFonts w:ascii="Times New Roman" w:hAnsi="Times New Roman" w:cs="Times New Roman"/>
          <w:noProof/>
          <w:color w:val="000000" w:themeColor="text1"/>
          <w:sz w:val="24"/>
          <w:szCs w:val="24"/>
        </w:rPr>
        <w:t>:</w:t>
      </w:r>
    </w:p>
    <w:p w14:paraId="1D933A6B" w14:textId="2F6B9B8E" w:rsidR="00D91939" w:rsidRDefault="00EF4681" w:rsidP="00391C2F">
      <w:pPr>
        <w:pStyle w:val="NoSpacing"/>
        <w:numPr>
          <w:ilvl w:val="0"/>
          <w:numId w:val="5"/>
        </w:numPr>
        <w:rPr>
          <w:rFonts w:ascii="Times New Roman" w:hAnsi="Times New Roman" w:cs="Times New Roman"/>
          <w:sz w:val="24"/>
          <w:szCs w:val="24"/>
        </w:rPr>
      </w:pPr>
      <w:r w:rsidRPr="002E2C06">
        <w:rPr>
          <w:rFonts w:ascii="Times New Roman" w:hAnsi="Times New Roman" w:cs="Times New Roman"/>
          <w:noProof/>
          <w:color w:val="000000" w:themeColor="text1"/>
          <w:sz w:val="24"/>
          <w:szCs w:val="24"/>
        </w:rPr>
        <w:t xml:space="preserve">The lab may be available to </w:t>
      </w:r>
      <w:r w:rsidR="00FF2391">
        <w:rPr>
          <w:rFonts w:ascii="Times New Roman" w:hAnsi="Times New Roman" w:cs="Times New Roman"/>
          <w:noProof/>
          <w:color w:val="000000" w:themeColor="text1"/>
          <w:sz w:val="24"/>
          <w:szCs w:val="24"/>
        </w:rPr>
        <w:t>students</w:t>
      </w:r>
      <w:r w:rsidR="00FF2391" w:rsidRPr="002E2C06">
        <w:rPr>
          <w:rFonts w:ascii="Times New Roman" w:hAnsi="Times New Roman" w:cs="Times New Roman"/>
          <w:noProof/>
          <w:color w:val="000000" w:themeColor="text1"/>
          <w:sz w:val="24"/>
          <w:szCs w:val="24"/>
        </w:rPr>
        <w:t xml:space="preserve"> </w:t>
      </w:r>
      <w:r w:rsidRPr="002E2C06">
        <w:rPr>
          <w:rFonts w:ascii="Times New Roman" w:hAnsi="Times New Roman" w:cs="Times New Roman"/>
          <w:noProof/>
          <w:color w:val="000000" w:themeColor="text1"/>
          <w:sz w:val="24"/>
          <w:szCs w:val="24"/>
        </w:rPr>
        <w:t>for</w:t>
      </w:r>
      <w:r w:rsidRPr="002E2C06">
        <w:rPr>
          <w:rFonts w:ascii="Times New Roman" w:hAnsi="Times New Roman" w:cs="Times New Roman"/>
          <w:sz w:val="24"/>
          <w:szCs w:val="24"/>
        </w:rPr>
        <w:t xml:space="preserve"> </w:t>
      </w:r>
      <w:r w:rsidRPr="00046601">
        <w:rPr>
          <w:rFonts w:ascii="Times New Roman" w:hAnsi="Times New Roman" w:cs="Times New Roman"/>
          <w:noProof/>
          <w:sz w:val="24"/>
          <w:szCs w:val="24"/>
        </w:rPr>
        <w:t>special</w:t>
      </w:r>
      <w:r w:rsidRPr="002E2C06">
        <w:rPr>
          <w:rFonts w:ascii="Times New Roman" w:hAnsi="Times New Roman" w:cs="Times New Roman"/>
          <w:sz w:val="24"/>
          <w:szCs w:val="24"/>
        </w:rPr>
        <w:t xml:space="preserve"> applications (outside the classroom) with</w:t>
      </w:r>
      <w:r w:rsidR="00046601">
        <w:rPr>
          <w:rFonts w:ascii="Times New Roman" w:hAnsi="Times New Roman" w:cs="Times New Roman"/>
          <w:sz w:val="24"/>
          <w:szCs w:val="24"/>
        </w:rPr>
        <w:t xml:space="preserve"> the</w:t>
      </w:r>
      <w:r w:rsidRPr="002E2C06">
        <w:rPr>
          <w:rFonts w:ascii="Times New Roman" w:hAnsi="Times New Roman" w:cs="Times New Roman"/>
          <w:sz w:val="24"/>
          <w:szCs w:val="24"/>
        </w:rPr>
        <w:t xml:space="preserve"> </w:t>
      </w:r>
      <w:r w:rsidRPr="00046601">
        <w:rPr>
          <w:rFonts w:ascii="Times New Roman" w:hAnsi="Times New Roman" w:cs="Times New Roman"/>
          <w:noProof/>
          <w:sz w:val="24"/>
          <w:szCs w:val="24"/>
        </w:rPr>
        <w:t>approval</w:t>
      </w:r>
      <w:r w:rsidRPr="002E2C06">
        <w:rPr>
          <w:rFonts w:ascii="Times New Roman" w:hAnsi="Times New Roman" w:cs="Times New Roman"/>
          <w:sz w:val="24"/>
          <w:szCs w:val="24"/>
        </w:rPr>
        <w:t xml:space="preserve"> </w:t>
      </w:r>
      <w:r>
        <w:rPr>
          <w:rFonts w:ascii="Times New Roman" w:hAnsi="Times New Roman" w:cs="Times New Roman"/>
          <w:sz w:val="24"/>
          <w:szCs w:val="24"/>
        </w:rPr>
        <w:t xml:space="preserve">from the </w:t>
      </w:r>
      <w:r w:rsidRPr="002E2C06">
        <w:rPr>
          <w:rFonts w:ascii="Times New Roman" w:hAnsi="Times New Roman" w:cs="Times New Roman"/>
          <w:sz w:val="24"/>
          <w:szCs w:val="24"/>
        </w:rPr>
        <w:t xml:space="preserve">SHM </w:t>
      </w:r>
      <w:r w:rsidR="00F20898">
        <w:rPr>
          <w:rFonts w:ascii="Times New Roman" w:hAnsi="Times New Roman" w:cs="Times New Roman"/>
          <w:sz w:val="24"/>
          <w:szCs w:val="24"/>
        </w:rPr>
        <w:t>Coordinator</w:t>
      </w:r>
      <w:r w:rsidR="00FF2391">
        <w:rPr>
          <w:rFonts w:ascii="Times New Roman" w:hAnsi="Times New Roman" w:cs="Times New Roman"/>
          <w:sz w:val="24"/>
          <w:szCs w:val="24"/>
        </w:rPr>
        <w:t>,</w:t>
      </w:r>
      <w:r w:rsidRPr="002E2C06">
        <w:rPr>
          <w:rFonts w:ascii="Times New Roman" w:hAnsi="Times New Roman" w:cs="Times New Roman"/>
          <w:sz w:val="24"/>
          <w:szCs w:val="24"/>
        </w:rPr>
        <w:t xml:space="preserve"> </w:t>
      </w:r>
      <w:r w:rsidR="00F20898">
        <w:rPr>
          <w:rFonts w:ascii="Times New Roman" w:hAnsi="Times New Roman" w:cs="Times New Roman"/>
          <w:sz w:val="24"/>
          <w:szCs w:val="24"/>
        </w:rPr>
        <w:t>Prof. Serne</w:t>
      </w:r>
      <w:r w:rsidRPr="002E2C06">
        <w:rPr>
          <w:rFonts w:ascii="Times New Roman" w:hAnsi="Times New Roman" w:cs="Times New Roman"/>
          <w:sz w:val="24"/>
          <w:szCs w:val="24"/>
        </w:rPr>
        <w:t xml:space="preserve"> </w:t>
      </w:r>
    </w:p>
    <w:p w14:paraId="3434D40B" w14:textId="77777777" w:rsidR="00D91939" w:rsidRDefault="00FF2391" w:rsidP="00391C2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Students</w:t>
      </w:r>
      <w:r w:rsidRPr="002E2C06">
        <w:rPr>
          <w:rFonts w:ascii="Times New Roman" w:hAnsi="Times New Roman" w:cs="Times New Roman"/>
          <w:sz w:val="24"/>
          <w:szCs w:val="24"/>
        </w:rPr>
        <w:t xml:space="preserve"> </w:t>
      </w:r>
      <w:r w:rsidR="00EF4681" w:rsidRPr="002E2C06">
        <w:rPr>
          <w:rFonts w:ascii="Times New Roman" w:hAnsi="Times New Roman" w:cs="Times New Roman"/>
          <w:sz w:val="24"/>
          <w:szCs w:val="24"/>
        </w:rPr>
        <w:t>are not allowed to remove any item from the lab without foll</w:t>
      </w:r>
      <w:r w:rsidR="00EF4681">
        <w:rPr>
          <w:rFonts w:ascii="Times New Roman" w:hAnsi="Times New Roman" w:cs="Times New Roman"/>
          <w:sz w:val="24"/>
          <w:szCs w:val="24"/>
        </w:rPr>
        <w:t xml:space="preserve">owing lab check out procedures. </w:t>
      </w:r>
    </w:p>
    <w:p w14:paraId="69B7742C" w14:textId="77777777" w:rsidR="00D91939" w:rsidRDefault="00FF2391" w:rsidP="00391C2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Students</w:t>
      </w:r>
      <w:r w:rsidRPr="002E2C06">
        <w:rPr>
          <w:rFonts w:ascii="Times New Roman" w:hAnsi="Times New Roman" w:cs="Times New Roman"/>
          <w:sz w:val="24"/>
          <w:szCs w:val="24"/>
        </w:rPr>
        <w:t xml:space="preserve"> </w:t>
      </w:r>
      <w:r w:rsidR="00EF4681" w:rsidRPr="002E2C06">
        <w:rPr>
          <w:rFonts w:ascii="Times New Roman" w:hAnsi="Times New Roman" w:cs="Times New Roman"/>
          <w:sz w:val="24"/>
          <w:szCs w:val="24"/>
        </w:rPr>
        <w:t xml:space="preserve">will be responsible for any lost or damaged items and may </w:t>
      </w:r>
      <w:r w:rsidR="00EF4681" w:rsidRPr="00046601">
        <w:rPr>
          <w:rFonts w:ascii="Times New Roman" w:hAnsi="Times New Roman" w:cs="Times New Roman"/>
          <w:noProof/>
          <w:sz w:val="24"/>
          <w:szCs w:val="24"/>
        </w:rPr>
        <w:t>be charged</w:t>
      </w:r>
      <w:r w:rsidR="00EF4681" w:rsidRPr="002E2C06">
        <w:rPr>
          <w:rFonts w:ascii="Times New Roman" w:hAnsi="Times New Roman" w:cs="Times New Roman"/>
          <w:sz w:val="24"/>
          <w:szCs w:val="24"/>
        </w:rPr>
        <w:t xml:space="preserve"> to </w:t>
      </w:r>
      <w:r>
        <w:rPr>
          <w:rFonts w:ascii="Times New Roman" w:hAnsi="Times New Roman" w:cs="Times New Roman"/>
          <w:sz w:val="24"/>
          <w:szCs w:val="24"/>
        </w:rPr>
        <w:t>their</w:t>
      </w:r>
      <w:r w:rsidRPr="002E2C06">
        <w:rPr>
          <w:rFonts w:ascii="Times New Roman" w:hAnsi="Times New Roman" w:cs="Times New Roman"/>
          <w:sz w:val="24"/>
          <w:szCs w:val="24"/>
        </w:rPr>
        <w:t xml:space="preserve"> </w:t>
      </w:r>
      <w:r w:rsidR="00EF4681" w:rsidRPr="002E2C06">
        <w:rPr>
          <w:rFonts w:ascii="Times New Roman" w:hAnsi="Times New Roman" w:cs="Times New Roman"/>
          <w:sz w:val="24"/>
          <w:szCs w:val="24"/>
        </w:rPr>
        <w:t>student account.</w:t>
      </w:r>
      <w:r w:rsidR="00EF4681">
        <w:rPr>
          <w:rFonts w:ascii="Times New Roman" w:hAnsi="Times New Roman" w:cs="Times New Roman"/>
          <w:sz w:val="24"/>
          <w:szCs w:val="24"/>
        </w:rPr>
        <w:t xml:space="preserve"> </w:t>
      </w:r>
    </w:p>
    <w:p w14:paraId="3DF0B572" w14:textId="77777777" w:rsidR="00EF4681" w:rsidRDefault="00FF2391" w:rsidP="00391C2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Students</w:t>
      </w:r>
      <w:r w:rsidR="00EF4681">
        <w:rPr>
          <w:rFonts w:ascii="Times New Roman" w:hAnsi="Times New Roman" w:cs="Times New Roman"/>
          <w:sz w:val="24"/>
          <w:szCs w:val="24"/>
        </w:rPr>
        <w:t xml:space="preserve"> </w:t>
      </w:r>
      <w:r w:rsidR="00EF4681" w:rsidRPr="00046601">
        <w:rPr>
          <w:rFonts w:ascii="Times New Roman" w:hAnsi="Times New Roman" w:cs="Times New Roman"/>
          <w:noProof/>
          <w:sz w:val="24"/>
          <w:szCs w:val="24"/>
        </w:rPr>
        <w:t>are required</w:t>
      </w:r>
      <w:r w:rsidR="00EF4681">
        <w:rPr>
          <w:rFonts w:ascii="Times New Roman" w:hAnsi="Times New Roman" w:cs="Times New Roman"/>
          <w:sz w:val="24"/>
          <w:szCs w:val="24"/>
        </w:rPr>
        <w:t xml:space="preserve"> to be respectful of ETSC building lab policies. Please contact </w:t>
      </w:r>
      <w:r>
        <w:rPr>
          <w:rFonts w:ascii="Times New Roman" w:hAnsi="Times New Roman" w:cs="Times New Roman"/>
          <w:sz w:val="24"/>
          <w:szCs w:val="24"/>
        </w:rPr>
        <w:t xml:space="preserve">the </w:t>
      </w:r>
      <w:r w:rsidR="00EF4681">
        <w:rPr>
          <w:rFonts w:ascii="Times New Roman" w:hAnsi="Times New Roman" w:cs="Times New Roman"/>
          <w:sz w:val="24"/>
          <w:szCs w:val="24"/>
        </w:rPr>
        <w:t>ETSC office Hogue 101 for a copy of the building and lab policy.</w:t>
      </w:r>
    </w:p>
    <w:p w14:paraId="566D9ABF" w14:textId="77777777" w:rsidR="00993CFF" w:rsidRPr="00993CFF" w:rsidRDefault="00993CFF" w:rsidP="00891A48">
      <w:pPr>
        <w:pStyle w:val="Heading1"/>
        <w:numPr>
          <w:ilvl w:val="0"/>
          <w:numId w:val="17"/>
        </w:numPr>
        <w:spacing w:line="240" w:lineRule="auto"/>
        <w:rPr>
          <w:rFonts w:ascii="Times New Roman" w:hAnsi="Times New Roman" w:cs="Times New Roman"/>
          <w:color w:val="000000" w:themeColor="text1"/>
          <w:sz w:val="24"/>
        </w:rPr>
      </w:pPr>
      <w:bookmarkStart w:id="44" w:name="_Toc104792937"/>
      <w:r>
        <w:rPr>
          <w:rFonts w:ascii="Times New Roman" w:hAnsi="Times New Roman" w:cs="Times New Roman"/>
          <w:color w:val="000000" w:themeColor="text1"/>
          <w:sz w:val="24"/>
        </w:rPr>
        <w:lastRenderedPageBreak/>
        <w:t>SHM LABORATORY PLAN</w:t>
      </w:r>
      <w:bookmarkEnd w:id="44"/>
    </w:p>
    <w:p w14:paraId="45D68467" w14:textId="09BE955A" w:rsidR="00D37E12" w:rsidRPr="00894472" w:rsidRDefault="00993CFF" w:rsidP="00391C2F">
      <w:pPr>
        <w:spacing w:after="0" w:line="240" w:lineRule="auto"/>
        <w:rPr>
          <w:rFonts w:ascii="Times New Roman" w:eastAsia="Times New Roman" w:hAnsi="Times New Roman" w:cs="Times New Roman"/>
          <w:color w:val="000000" w:themeColor="text1"/>
          <w:sz w:val="24"/>
          <w:szCs w:val="24"/>
        </w:rPr>
      </w:pPr>
      <w:r w:rsidRPr="00894472">
        <w:rPr>
          <w:rFonts w:ascii="Times New Roman" w:eastAsia="Times New Roman" w:hAnsi="Times New Roman" w:cs="Times New Roman"/>
          <w:color w:val="000000" w:themeColor="text1"/>
          <w:sz w:val="24"/>
          <w:szCs w:val="24"/>
        </w:rPr>
        <w:t xml:space="preserve">In our labs, our goal </w:t>
      </w:r>
      <w:r w:rsidR="00B27704" w:rsidRPr="00894472">
        <w:rPr>
          <w:rFonts w:ascii="Times New Roman" w:eastAsia="Times New Roman" w:hAnsi="Times New Roman" w:cs="Times New Roman"/>
          <w:color w:val="000000" w:themeColor="text1"/>
          <w:sz w:val="24"/>
          <w:szCs w:val="24"/>
        </w:rPr>
        <w:t>is</w:t>
      </w:r>
      <w:r w:rsidRPr="00894472">
        <w:rPr>
          <w:rFonts w:ascii="Times New Roman" w:eastAsia="Times New Roman" w:hAnsi="Times New Roman" w:cs="Times New Roman"/>
          <w:color w:val="000000" w:themeColor="text1"/>
          <w:sz w:val="24"/>
          <w:szCs w:val="24"/>
        </w:rPr>
        <w:t xml:space="preserve"> to provide </w:t>
      </w:r>
      <w:r w:rsidR="00FF2391">
        <w:rPr>
          <w:rFonts w:ascii="Times New Roman" w:eastAsia="Times New Roman" w:hAnsi="Times New Roman" w:cs="Times New Roman"/>
          <w:color w:val="000000" w:themeColor="text1"/>
          <w:sz w:val="24"/>
          <w:szCs w:val="24"/>
        </w:rPr>
        <w:t xml:space="preserve">a </w:t>
      </w:r>
      <w:r w:rsidRPr="00894472">
        <w:rPr>
          <w:rFonts w:ascii="Times New Roman" w:eastAsia="Times New Roman" w:hAnsi="Times New Roman" w:cs="Times New Roman"/>
          <w:color w:val="000000" w:themeColor="text1"/>
          <w:sz w:val="24"/>
          <w:szCs w:val="24"/>
        </w:rPr>
        <w:t xml:space="preserve">sufficient quantity of equipment to allow </w:t>
      </w:r>
      <w:r w:rsidR="00084CEC">
        <w:rPr>
          <w:rFonts w:ascii="Times New Roman" w:eastAsia="Times New Roman" w:hAnsi="Times New Roman" w:cs="Times New Roman"/>
          <w:color w:val="000000" w:themeColor="text1"/>
          <w:sz w:val="24"/>
          <w:szCs w:val="24"/>
        </w:rPr>
        <w:t xml:space="preserve">students to meet the program outcomes. </w:t>
      </w:r>
      <w:r w:rsidRPr="00894472">
        <w:rPr>
          <w:rFonts w:ascii="Times New Roman" w:eastAsia="Times New Roman" w:hAnsi="Times New Roman" w:cs="Times New Roman"/>
          <w:color w:val="000000" w:themeColor="text1"/>
          <w:sz w:val="24"/>
          <w:szCs w:val="24"/>
        </w:rPr>
        <w:t xml:space="preserve">The program gets input from its Industry Advisory Council to continually evaluate our facilities and laboratories. The SHM faculty members teaching in labs are </w:t>
      </w:r>
      <w:r w:rsidRPr="00894472">
        <w:rPr>
          <w:rFonts w:ascii="Times New Roman" w:eastAsia="Times New Roman" w:hAnsi="Times New Roman" w:cs="Times New Roman"/>
          <w:noProof/>
          <w:color w:val="000000" w:themeColor="text1"/>
          <w:sz w:val="24"/>
          <w:szCs w:val="24"/>
        </w:rPr>
        <w:t>responsible for maintaining</w:t>
      </w:r>
      <w:r w:rsidRPr="00894472">
        <w:rPr>
          <w:rFonts w:ascii="Times New Roman" w:eastAsia="Times New Roman" w:hAnsi="Times New Roman" w:cs="Times New Roman"/>
          <w:color w:val="000000" w:themeColor="text1"/>
          <w:sz w:val="24"/>
          <w:szCs w:val="24"/>
        </w:rPr>
        <w:t xml:space="preserve"> laboratory </w:t>
      </w:r>
      <w:r w:rsidRPr="00330EB4">
        <w:rPr>
          <w:rFonts w:ascii="Times New Roman" w:eastAsia="Times New Roman" w:hAnsi="Times New Roman" w:cs="Times New Roman"/>
          <w:color w:val="000000" w:themeColor="text1"/>
          <w:sz w:val="24"/>
          <w:szCs w:val="24"/>
        </w:rPr>
        <w:t>equipment t</w:t>
      </w:r>
      <w:r w:rsidR="00D37E12" w:rsidRPr="00330EB4">
        <w:rPr>
          <w:rFonts w:ascii="Times New Roman" w:eastAsia="Times New Roman" w:hAnsi="Times New Roman" w:cs="Times New Roman"/>
          <w:color w:val="000000" w:themeColor="text1"/>
          <w:sz w:val="24"/>
          <w:szCs w:val="24"/>
        </w:rPr>
        <w:t>hey use as part of instruction.</w:t>
      </w:r>
      <w:r w:rsidR="00894472" w:rsidRPr="00330EB4">
        <w:rPr>
          <w:rFonts w:ascii="Times New Roman" w:hAnsi="Times New Roman" w:cs="Times New Roman"/>
          <w:sz w:val="24"/>
          <w:szCs w:val="24"/>
        </w:rPr>
        <w:t xml:space="preserve"> They are also responsible to check out and check in any equipment or PPE using </w:t>
      </w:r>
      <w:r w:rsidR="00894472" w:rsidRPr="00330EB4">
        <w:rPr>
          <w:rFonts w:ascii="Times New Roman" w:eastAsia="Times New Roman" w:hAnsi="Times New Roman" w:cs="Times New Roman"/>
          <w:color w:val="000000" w:themeColor="text1"/>
          <w:sz w:val="24"/>
          <w:szCs w:val="24"/>
        </w:rPr>
        <w:t xml:space="preserve">Form </w:t>
      </w:r>
      <w:r w:rsidR="00330EB4" w:rsidRPr="00330EB4">
        <w:rPr>
          <w:rFonts w:ascii="Times New Roman" w:eastAsia="Times New Roman" w:hAnsi="Times New Roman" w:cs="Times New Roman"/>
          <w:color w:val="000000" w:themeColor="text1"/>
          <w:sz w:val="24"/>
          <w:szCs w:val="24"/>
        </w:rPr>
        <w:t>B</w:t>
      </w:r>
      <w:r w:rsidR="00FF2391" w:rsidRPr="00330EB4">
        <w:rPr>
          <w:rFonts w:ascii="Times New Roman" w:eastAsia="Times New Roman" w:hAnsi="Times New Roman" w:cs="Times New Roman"/>
          <w:color w:val="000000" w:themeColor="text1"/>
          <w:sz w:val="24"/>
          <w:szCs w:val="24"/>
        </w:rPr>
        <w:t xml:space="preserve"> –</w:t>
      </w:r>
      <w:r w:rsidR="00894472" w:rsidRPr="00330EB4">
        <w:rPr>
          <w:rFonts w:ascii="Times New Roman" w:eastAsia="Times New Roman" w:hAnsi="Times New Roman" w:cs="Times New Roman"/>
          <w:color w:val="000000" w:themeColor="text1"/>
          <w:sz w:val="24"/>
          <w:szCs w:val="24"/>
        </w:rPr>
        <w:t>Equipment Check Out.</w:t>
      </w:r>
    </w:p>
    <w:p w14:paraId="51A2364A" w14:textId="77777777" w:rsidR="00D37E12" w:rsidRDefault="00D37E12" w:rsidP="00391C2F">
      <w:pPr>
        <w:spacing w:after="0" w:line="240" w:lineRule="auto"/>
        <w:rPr>
          <w:rFonts w:ascii="Times New Roman" w:eastAsia="Times New Roman" w:hAnsi="Times New Roman" w:cs="Times New Roman"/>
          <w:color w:val="000000" w:themeColor="text1"/>
          <w:sz w:val="24"/>
          <w:szCs w:val="24"/>
        </w:rPr>
      </w:pPr>
    </w:p>
    <w:p w14:paraId="57098AAD" w14:textId="2BFF0038" w:rsidR="00993CFF" w:rsidRPr="00993CFF" w:rsidRDefault="00D37E12" w:rsidP="00391C2F">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color w:val="000000" w:themeColor="text1"/>
          <w:sz w:val="24"/>
          <w:szCs w:val="24"/>
        </w:rPr>
        <w:t>The SHM faculty members teaching labs</w:t>
      </w:r>
      <w:r w:rsidR="00993CFF" w:rsidRPr="00993CFF">
        <w:rPr>
          <w:rFonts w:ascii="Times New Roman" w:eastAsia="Times New Roman" w:hAnsi="Times New Roman" w:cs="Times New Roman"/>
          <w:color w:val="000000" w:themeColor="text1"/>
          <w:sz w:val="24"/>
          <w:szCs w:val="24"/>
        </w:rPr>
        <w:t xml:space="preserve"> are </w:t>
      </w:r>
      <w:r w:rsidR="00993CFF" w:rsidRPr="00993CFF">
        <w:rPr>
          <w:rFonts w:ascii="Times New Roman" w:eastAsia="Times New Roman" w:hAnsi="Times New Roman" w:cs="Times New Roman"/>
          <w:noProof/>
          <w:color w:val="000000" w:themeColor="text1"/>
          <w:sz w:val="24"/>
          <w:szCs w:val="24"/>
        </w:rPr>
        <w:t>responsible for identifying</w:t>
      </w:r>
      <w:r w:rsidR="00993CFF" w:rsidRPr="00993CFF">
        <w:rPr>
          <w:rFonts w:ascii="Times New Roman" w:eastAsia="Times New Roman" w:hAnsi="Times New Roman" w:cs="Times New Roman"/>
          <w:color w:val="000000" w:themeColor="text1"/>
          <w:sz w:val="24"/>
          <w:szCs w:val="24"/>
        </w:rPr>
        <w:t xml:space="preserve"> equipment that needs upgrade or maintenance, </w:t>
      </w:r>
      <w:r w:rsidR="00993CFF" w:rsidRPr="00993CFF">
        <w:rPr>
          <w:rFonts w:ascii="Times New Roman" w:eastAsia="Times New Roman" w:hAnsi="Times New Roman" w:cs="Times New Roman"/>
          <w:noProof/>
          <w:color w:val="000000" w:themeColor="text1"/>
          <w:sz w:val="24"/>
          <w:szCs w:val="24"/>
        </w:rPr>
        <w:t>and</w:t>
      </w:r>
      <w:r w:rsidR="00993CFF" w:rsidRPr="00993CFF">
        <w:rPr>
          <w:rFonts w:ascii="Times New Roman" w:eastAsia="Times New Roman" w:hAnsi="Times New Roman" w:cs="Times New Roman"/>
          <w:color w:val="000000" w:themeColor="text1"/>
          <w:sz w:val="24"/>
          <w:szCs w:val="24"/>
        </w:rPr>
        <w:t xml:space="preserve"> to propose</w:t>
      </w:r>
      <w:r w:rsidR="00B27704">
        <w:rPr>
          <w:rFonts w:ascii="Times New Roman" w:eastAsia="Times New Roman" w:hAnsi="Times New Roman" w:cs="Times New Roman"/>
          <w:color w:val="000000" w:themeColor="text1"/>
          <w:sz w:val="24"/>
          <w:szCs w:val="24"/>
        </w:rPr>
        <w:t xml:space="preserve"> (in writing)</w:t>
      </w:r>
      <w:r w:rsidR="00993CFF" w:rsidRPr="00993CFF">
        <w:rPr>
          <w:rFonts w:ascii="Times New Roman" w:eastAsia="Times New Roman" w:hAnsi="Times New Roman" w:cs="Times New Roman"/>
          <w:color w:val="000000" w:themeColor="text1"/>
          <w:sz w:val="24"/>
          <w:szCs w:val="24"/>
        </w:rPr>
        <w:t xml:space="preserve"> the purchase of new equipment to </w:t>
      </w:r>
      <w:r w:rsidR="00F20898">
        <w:rPr>
          <w:rFonts w:ascii="Times New Roman" w:eastAsia="Times New Roman" w:hAnsi="Times New Roman" w:cs="Times New Roman"/>
          <w:color w:val="000000" w:themeColor="text1"/>
          <w:sz w:val="24"/>
          <w:szCs w:val="24"/>
        </w:rPr>
        <w:t>Prof. Serne and the Department Chair Prof. Greg Lyman</w:t>
      </w:r>
      <w:r w:rsidR="00993CFF" w:rsidRPr="00993CFF">
        <w:rPr>
          <w:rFonts w:ascii="Times New Roman" w:eastAsia="Times New Roman" w:hAnsi="Times New Roman" w:cs="Times New Roman"/>
          <w:color w:val="000000" w:themeColor="text1"/>
          <w:sz w:val="24"/>
          <w:szCs w:val="24"/>
        </w:rPr>
        <w:t>.</w:t>
      </w:r>
      <w:r w:rsidR="00993CFF" w:rsidRPr="00993CFF">
        <w:rPr>
          <w:rFonts w:ascii="Times New Roman" w:eastAsia="Times New Roman" w:hAnsi="Times New Roman" w:cs="Times New Roman"/>
          <w:sz w:val="24"/>
          <w:szCs w:val="24"/>
        </w:rPr>
        <w:t xml:space="preserve"> For smaller items, </w:t>
      </w:r>
      <w:r w:rsidR="00993CFF" w:rsidRPr="00993CFF">
        <w:rPr>
          <w:rFonts w:ascii="Times New Roman" w:eastAsia="Times New Roman" w:hAnsi="Times New Roman" w:cs="Times New Roman"/>
          <w:color w:val="000000" w:themeColor="text1"/>
          <w:sz w:val="24"/>
          <w:szCs w:val="24"/>
        </w:rPr>
        <w:t xml:space="preserve">the program </w:t>
      </w:r>
      <w:r w:rsidR="00F20898">
        <w:rPr>
          <w:rFonts w:ascii="Times New Roman" w:eastAsia="Times New Roman" w:hAnsi="Times New Roman" w:cs="Times New Roman"/>
          <w:color w:val="000000" w:themeColor="text1"/>
          <w:sz w:val="24"/>
          <w:szCs w:val="24"/>
        </w:rPr>
        <w:t>coordinator</w:t>
      </w:r>
      <w:r w:rsidR="00993CFF" w:rsidRPr="00993CFF">
        <w:rPr>
          <w:rFonts w:ascii="Times New Roman" w:eastAsia="Times New Roman" w:hAnsi="Times New Roman" w:cs="Times New Roman"/>
          <w:color w:val="000000" w:themeColor="text1"/>
          <w:sz w:val="24"/>
          <w:szCs w:val="24"/>
        </w:rPr>
        <w:t xml:space="preserve"> will review the request and make the final decision </w:t>
      </w:r>
      <w:r w:rsidR="00F20898">
        <w:rPr>
          <w:rFonts w:ascii="Times New Roman" w:eastAsia="Times New Roman" w:hAnsi="Times New Roman" w:cs="Times New Roman"/>
          <w:color w:val="000000" w:themeColor="text1"/>
          <w:sz w:val="24"/>
          <w:szCs w:val="24"/>
        </w:rPr>
        <w:t xml:space="preserve">in consultation with the Chair </w:t>
      </w:r>
      <w:r w:rsidR="00993CFF" w:rsidRPr="00993CFF">
        <w:rPr>
          <w:rFonts w:ascii="Times New Roman" w:eastAsia="Times New Roman" w:hAnsi="Times New Roman" w:cs="Times New Roman"/>
          <w:color w:val="000000" w:themeColor="text1"/>
          <w:sz w:val="24"/>
          <w:szCs w:val="24"/>
        </w:rPr>
        <w:t>depending on funds availability and other factors such as request’s alignment with course objective and outcomes. If competing requests exceed the available budget, then a decision will be made collectively by the faculty</w:t>
      </w:r>
      <w:r w:rsidR="00B27704">
        <w:rPr>
          <w:rFonts w:ascii="Times New Roman" w:eastAsia="Times New Roman" w:hAnsi="Times New Roman" w:cs="Times New Roman"/>
          <w:color w:val="000000" w:themeColor="text1"/>
          <w:sz w:val="24"/>
          <w:szCs w:val="24"/>
        </w:rPr>
        <w:t xml:space="preserve"> (with a simple majority vote)</w:t>
      </w:r>
      <w:r w:rsidR="00993CFF" w:rsidRPr="00993CFF">
        <w:rPr>
          <w:rFonts w:ascii="Times New Roman" w:eastAsia="Times New Roman" w:hAnsi="Times New Roman" w:cs="Times New Roman"/>
          <w:color w:val="000000" w:themeColor="text1"/>
          <w:sz w:val="24"/>
          <w:szCs w:val="24"/>
        </w:rPr>
        <w:t xml:space="preserve"> which requests need to be met first.</w:t>
      </w:r>
      <w:r w:rsidR="00993CFF">
        <w:rPr>
          <w:rFonts w:ascii="Times New Roman" w:eastAsia="Times New Roman" w:hAnsi="Times New Roman" w:cs="Times New Roman"/>
          <w:color w:val="000000" w:themeColor="text1"/>
          <w:sz w:val="24"/>
          <w:szCs w:val="24"/>
        </w:rPr>
        <w:t xml:space="preserve"> </w:t>
      </w:r>
      <w:r w:rsidR="00993CFF" w:rsidRPr="00993CFF">
        <w:rPr>
          <w:rFonts w:ascii="Times New Roman" w:eastAsia="Times New Roman" w:hAnsi="Times New Roman" w:cs="Times New Roman"/>
          <w:color w:val="000000" w:themeColor="text1"/>
          <w:sz w:val="24"/>
          <w:szCs w:val="24"/>
        </w:rPr>
        <w:t>The primary source of funding for equipment purchase</w:t>
      </w:r>
      <w:r w:rsidR="00B27704">
        <w:rPr>
          <w:rFonts w:ascii="Times New Roman" w:eastAsia="Times New Roman" w:hAnsi="Times New Roman" w:cs="Times New Roman"/>
          <w:color w:val="000000" w:themeColor="text1"/>
          <w:sz w:val="24"/>
          <w:szCs w:val="24"/>
        </w:rPr>
        <w:t xml:space="preserve"> </w:t>
      </w:r>
      <w:r w:rsidR="00993CFF" w:rsidRPr="00993CFF">
        <w:rPr>
          <w:rFonts w:ascii="Times New Roman" w:eastAsia="Times New Roman" w:hAnsi="Times New Roman" w:cs="Times New Roman"/>
          <w:color w:val="000000" w:themeColor="text1"/>
          <w:sz w:val="24"/>
          <w:szCs w:val="24"/>
        </w:rPr>
        <w:t>/</w:t>
      </w:r>
      <w:r w:rsidR="00B27704">
        <w:rPr>
          <w:rFonts w:ascii="Times New Roman" w:eastAsia="Times New Roman" w:hAnsi="Times New Roman" w:cs="Times New Roman"/>
          <w:color w:val="000000" w:themeColor="text1"/>
          <w:sz w:val="24"/>
          <w:szCs w:val="24"/>
        </w:rPr>
        <w:t xml:space="preserve"> </w:t>
      </w:r>
      <w:r w:rsidR="00993CFF" w:rsidRPr="00993CFF">
        <w:rPr>
          <w:rFonts w:ascii="Times New Roman" w:eastAsia="Times New Roman" w:hAnsi="Times New Roman" w:cs="Times New Roman"/>
          <w:color w:val="000000" w:themeColor="text1"/>
          <w:sz w:val="24"/>
          <w:szCs w:val="24"/>
        </w:rPr>
        <w:t>replacements</w:t>
      </w:r>
      <w:r w:rsidR="00B27704">
        <w:rPr>
          <w:rFonts w:ascii="Times New Roman" w:eastAsia="Times New Roman" w:hAnsi="Times New Roman" w:cs="Times New Roman"/>
          <w:color w:val="000000" w:themeColor="text1"/>
          <w:sz w:val="24"/>
          <w:szCs w:val="24"/>
        </w:rPr>
        <w:t xml:space="preserve"> </w:t>
      </w:r>
      <w:r w:rsidR="00993CFF" w:rsidRPr="00993CFF">
        <w:rPr>
          <w:rFonts w:ascii="Times New Roman" w:eastAsia="Times New Roman" w:hAnsi="Times New Roman" w:cs="Times New Roman"/>
          <w:color w:val="000000" w:themeColor="text1"/>
          <w:sz w:val="24"/>
          <w:szCs w:val="24"/>
        </w:rPr>
        <w:t>/</w:t>
      </w:r>
      <w:r w:rsidR="00B27704">
        <w:rPr>
          <w:rFonts w:ascii="Times New Roman" w:eastAsia="Times New Roman" w:hAnsi="Times New Roman" w:cs="Times New Roman"/>
          <w:color w:val="000000" w:themeColor="text1"/>
          <w:sz w:val="24"/>
          <w:szCs w:val="24"/>
        </w:rPr>
        <w:t xml:space="preserve"> </w:t>
      </w:r>
      <w:r w:rsidR="00993CFF" w:rsidRPr="00993CFF">
        <w:rPr>
          <w:rFonts w:ascii="Times New Roman" w:eastAsia="Times New Roman" w:hAnsi="Times New Roman" w:cs="Times New Roman"/>
          <w:color w:val="000000" w:themeColor="text1"/>
          <w:sz w:val="24"/>
          <w:szCs w:val="24"/>
        </w:rPr>
        <w:t xml:space="preserve">upgrades for the SHM labs </w:t>
      </w:r>
      <w:r w:rsidR="00993CFF" w:rsidRPr="00993CFF">
        <w:rPr>
          <w:rFonts w:ascii="Times New Roman" w:eastAsia="Times New Roman" w:hAnsi="Times New Roman" w:cs="Times New Roman"/>
          <w:noProof/>
          <w:color w:val="000000" w:themeColor="text1"/>
          <w:sz w:val="24"/>
          <w:szCs w:val="24"/>
        </w:rPr>
        <w:t>is</w:t>
      </w:r>
      <w:r w:rsidR="00993CFF" w:rsidRPr="00993CFF">
        <w:rPr>
          <w:rFonts w:ascii="Times New Roman" w:eastAsia="Times New Roman" w:hAnsi="Times New Roman" w:cs="Times New Roman"/>
          <w:color w:val="000000" w:themeColor="text1"/>
          <w:sz w:val="24"/>
          <w:szCs w:val="24"/>
        </w:rPr>
        <w:t xml:space="preserve"> through lab fees. The program </w:t>
      </w:r>
      <w:r w:rsidR="00084CEC">
        <w:rPr>
          <w:rFonts w:ascii="Times New Roman" w:eastAsia="Times New Roman" w:hAnsi="Times New Roman" w:cs="Times New Roman"/>
          <w:color w:val="000000" w:themeColor="text1"/>
          <w:sz w:val="24"/>
          <w:szCs w:val="24"/>
        </w:rPr>
        <w:t xml:space="preserve">has </w:t>
      </w:r>
      <w:r w:rsidR="00993CFF" w:rsidRPr="00993CFF">
        <w:rPr>
          <w:rFonts w:ascii="Times New Roman" w:eastAsia="Times New Roman" w:hAnsi="Times New Roman" w:cs="Times New Roman"/>
          <w:color w:val="000000" w:themeColor="text1"/>
          <w:sz w:val="24"/>
          <w:szCs w:val="24"/>
        </w:rPr>
        <w:t xml:space="preserve">added lab </w:t>
      </w:r>
      <w:r w:rsidR="00084CEC">
        <w:rPr>
          <w:rFonts w:ascii="Times New Roman" w:eastAsia="Times New Roman" w:hAnsi="Times New Roman" w:cs="Times New Roman"/>
          <w:color w:val="000000" w:themeColor="text1"/>
          <w:sz w:val="24"/>
          <w:szCs w:val="24"/>
        </w:rPr>
        <w:t xml:space="preserve">fees to </w:t>
      </w:r>
      <w:r w:rsidR="00330EB4">
        <w:rPr>
          <w:rFonts w:ascii="Times New Roman" w:eastAsia="Times New Roman" w:hAnsi="Times New Roman" w:cs="Times New Roman"/>
          <w:color w:val="000000" w:themeColor="text1"/>
          <w:sz w:val="24"/>
          <w:szCs w:val="24"/>
        </w:rPr>
        <w:t>several</w:t>
      </w:r>
      <w:r w:rsidR="00084CEC">
        <w:rPr>
          <w:rFonts w:ascii="Times New Roman" w:eastAsia="Times New Roman" w:hAnsi="Times New Roman" w:cs="Times New Roman"/>
          <w:color w:val="000000" w:themeColor="text1"/>
          <w:sz w:val="24"/>
          <w:szCs w:val="24"/>
        </w:rPr>
        <w:t xml:space="preserve"> SHM courses</w:t>
      </w:r>
      <w:r w:rsidR="00993CFF" w:rsidRPr="00993CFF">
        <w:rPr>
          <w:rFonts w:ascii="Times New Roman" w:eastAsia="Times New Roman" w:hAnsi="Times New Roman" w:cs="Times New Roman"/>
          <w:color w:val="000000" w:themeColor="text1"/>
          <w:sz w:val="24"/>
          <w:szCs w:val="24"/>
        </w:rPr>
        <w:t xml:space="preserve">, which </w:t>
      </w:r>
      <w:r w:rsidR="00993CFF" w:rsidRPr="00993CFF">
        <w:rPr>
          <w:rFonts w:ascii="Times New Roman" w:eastAsia="Times New Roman" w:hAnsi="Times New Roman" w:cs="Times New Roman"/>
          <w:noProof/>
          <w:color w:val="000000" w:themeColor="text1"/>
          <w:sz w:val="24"/>
          <w:szCs w:val="24"/>
        </w:rPr>
        <w:t>help</w:t>
      </w:r>
      <w:r w:rsidR="00993CFF" w:rsidRPr="00993CFF">
        <w:rPr>
          <w:rFonts w:ascii="Times New Roman" w:eastAsia="Times New Roman" w:hAnsi="Times New Roman" w:cs="Times New Roman"/>
          <w:color w:val="000000" w:themeColor="text1"/>
          <w:sz w:val="24"/>
          <w:szCs w:val="24"/>
        </w:rPr>
        <w:t xml:space="preserve"> offset the cost of materials, equipment purchase, maintenance, and repairs for the safety labs.</w:t>
      </w:r>
      <w:r w:rsidR="00993CFF">
        <w:rPr>
          <w:color w:val="000000" w:themeColor="text1"/>
        </w:rPr>
        <w:t xml:space="preserve"> </w:t>
      </w:r>
      <w:r w:rsidR="00993CFF" w:rsidRPr="00993CFF">
        <w:rPr>
          <w:rFonts w:ascii="Times New Roman" w:hAnsi="Times New Roman" w:cs="Times New Roman"/>
          <w:color w:val="000000" w:themeColor="text1"/>
          <w:sz w:val="24"/>
        </w:rPr>
        <w:t xml:space="preserve">We </w:t>
      </w:r>
      <w:r w:rsidR="00FF2391">
        <w:rPr>
          <w:rFonts w:ascii="Times New Roman" w:hAnsi="Times New Roman" w:cs="Times New Roman"/>
          <w:color w:val="000000" w:themeColor="text1"/>
          <w:sz w:val="24"/>
        </w:rPr>
        <w:t>currently</w:t>
      </w:r>
      <w:r w:rsidR="00FF2391" w:rsidRPr="00993CFF">
        <w:rPr>
          <w:rFonts w:ascii="Times New Roman" w:hAnsi="Times New Roman" w:cs="Times New Roman"/>
          <w:color w:val="000000" w:themeColor="text1"/>
          <w:sz w:val="24"/>
        </w:rPr>
        <w:t xml:space="preserve"> </w:t>
      </w:r>
      <w:r w:rsidR="00993CFF" w:rsidRPr="00993CFF">
        <w:rPr>
          <w:rFonts w:ascii="Times New Roman" w:hAnsi="Times New Roman" w:cs="Times New Roman"/>
          <w:color w:val="000000" w:themeColor="text1"/>
          <w:sz w:val="24"/>
        </w:rPr>
        <w:t>have sufficient source</w:t>
      </w:r>
      <w:r w:rsidR="00FF2391">
        <w:rPr>
          <w:rFonts w:ascii="Times New Roman" w:hAnsi="Times New Roman" w:cs="Times New Roman"/>
          <w:color w:val="000000" w:themeColor="text1"/>
          <w:sz w:val="24"/>
        </w:rPr>
        <w:t>s</w:t>
      </w:r>
      <w:r w:rsidR="00993CFF" w:rsidRPr="00993CFF">
        <w:rPr>
          <w:rFonts w:ascii="Times New Roman" w:hAnsi="Times New Roman" w:cs="Times New Roman"/>
          <w:color w:val="000000" w:themeColor="text1"/>
          <w:sz w:val="24"/>
        </w:rPr>
        <w:t xml:space="preserve"> of funds to add, maintain, or upgrade lab equipment.</w:t>
      </w:r>
    </w:p>
    <w:p w14:paraId="2419E7DD" w14:textId="77777777" w:rsidR="0009724B" w:rsidRPr="00A14D78" w:rsidRDefault="0009724B" w:rsidP="00891A48">
      <w:pPr>
        <w:pStyle w:val="Heading1"/>
        <w:numPr>
          <w:ilvl w:val="0"/>
          <w:numId w:val="17"/>
        </w:numPr>
        <w:spacing w:line="240" w:lineRule="auto"/>
        <w:rPr>
          <w:rFonts w:ascii="Times New Roman" w:hAnsi="Times New Roman" w:cs="Times New Roman"/>
          <w:color w:val="000000" w:themeColor="text1"/>
          <w:sz w:val="24"/>
        </w:rPr>
      </w:pPr>
      <w:bookmarkStart w:id="45" w:name="_Toc104792938"/>
      <w:r w:rsidRPr="00A14D78">
        <w:rPr>
          <w:rFonts w:ascii="Times New Roman" w:hAnsi="Times New Roman" w:cs="Times New Roman"/>
          <w:color w:val="000000" w:themeColor="text1"/>
          <w:sz w:val="24"/>
        </w:rPr>
        <w:t xml:space="preserve">STUDENT </w:t>
      </w:r>
      <w:r>
        <w:rPr>
          <w:rFonts w:ascii="Times New Roman" w:hAnsi="Times New Roman" w:cs="Times New Roman"/>
          <w:color w:val="000000" w:themeColor="text1"/>
          <w:sz w:val="24"/>
        </w:rPr>
        <w:t xml:space="preserve">PROFESSIONAL </w:t>
      </w:r>
      <w:r w:rsidRPr="00A14D78">
        <w:rPr>
          <w:rFonts w:ascii="Times New Roman" w:hAnsi="Times New Roman" w:cs="Times New Roman"/>
          <w:color w:val="000000" w:themeColor="text1"/>
          <w:sz w:val="24"/>
        </w:rPr>
        <w:t>ETHICS AND CONDUCT</w:t>
      </w:r>
      <w:bookmarkEnd w:id="45"/>
    </w:p>
    <w:p w14:paraId="10E0DB09" w14:textId="52670F8B" w:rsidR="00EF4681" w:rsidRDefault="00EF4681" w:rsidP="00391C2F">
      <w:pPr>
        <w:spacing w:line="240" w:lineRule="auto"/>
        <w:rPr>
          <w:rFonts w:ascii="Times New Roman"/>
          <w:sz w:val="24"/>
        </w:rPr>
      </w:pPr>
      <w:r w:rsidRPr="00046601">
        <w:rPr>
          <w:rFonts w:ascii="Times New Roman" w:hAnsi="Times New Roman" w:cs="Times New Roman"/>
          <w:noProof/>
          <w:color w:val="000000"/>
          <w:sz w:val="24"/>
          <w:szCs w:val="24"/>
        </w:rPr>
        <w:t>Professional</w:t>
      </w:r>
      <w:r w:rsidRPr="00FB6A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ethical </w:t>
      </w:r>
      <w:r w:rsidR="002D7FA5" w:rsidRPr="00FB6A96">
        <w:rPr>
          <w:rFonts w:ascii="Times New Roman" w:hAnsi="Times New Roman" w:cs="Times New Roman"/>
          <w:color w:val="000000"/>
          <w:sz w:val="24"/>
          <w:szCs w:val="24"/>
        </w:rPr>
        <w:t>conduct ha</w:t>
      </w:r>
      <w:r w:rsidR="002D7FA5">
        <w:rPr>
          <w:rFonts w:ascii="Times New Roman" w:hAnsi="Times New Roman" w:cs="Times New Roman"/>
          <w:color w:val="000000"/>
          <w:sz w:val="24"/>
          <w:szCs w:val="24"/>
        </w:rPr>
        <w:t>s</w:t>
      </w:r>
      <w:r w:rsidRPr="00FB6A96">
        <w:rPr>
          <w:rFonts w:ascii="Times New Roman" w:hAnsi="Times New Roman" w:cs="Times New Roman"/>
          <w:color w:val="000000"/>
          <w:sz w:val="24"/>
          <w:szCs w:val="24"/>
        </w:rPr>
        <w:t xml:space="preserve"> become a </w:t>
      </w:r>
      <w:r>
        <w:rPr>
          <w:rFonts w:ascii="Times New Roman" w:hAnsi="Times New Roman" w:cs="Times New Roman"/>
          <w:color w:val="000000"/>
          <w:sz w:val="24"/>
          <w:szCs w:val="24"/>
        </w:rPr>
        <w:t>promine</w:t>
      </w:r>
      <w:r w:rsidRPr="00FB6A96">
        <w:rPr>
          <w:rFonts w:ascii="Times New Roman" w:hAnsi="Times New Roman" w:cs="Times New Roman"/>
          <w:color w:val="000000"/>
          <w:sz w:val="24"/>
          <w:szCs w:val="24"/>
        </w:rPr>
        <w:t>nt aspect of the safety profession over the years.</w:t>
      </w:r>
      <w:r w:rsidRPr="00191782">
        <w:rPr>
          <w:rFonts w:ascii="Times New Roman" w:hAnsi="Times New Roman" w:cs="Times New Roman"/>
          <w:color w:val="000000"/>
          <w:sz w:val="24"/>
          <w:szCs w:val="24"/>
        </w:rPr>
        <w:t xml:space="preserve"> The SHM program </w:t>
      </w:r>
      <w:r w:rsidR="00084CEC">
        <w:rPr>
          <w:rFonts w:ascii="Times New Roman" w:hAnsi="Times New Roman" w:cs="Times New Roman"/>
          <w:color w:val="000000"/>
          <w:sz w:val="24"/>
          <w:szCs w:val="24"/>
        </w:rPr>
        <w:t>expects t</w:t>
      </w:r>
      <w:r w:rsidRPr="00191782">
        <w:rPr>
          <w:rFonts w:ascii="Times New Roman" w:hAnsi="Times New Roman" w:cs="Times New Roman"/>
          <w:color w:val="000000"/>
          <w:sz w:val="24"/>
          <w:szCs w:val="24"/>
        </w:rPr>
        <w:t xml:space="preserve">he highest </w:t>
      </w:r>
      <w:r w:rsidRPr="00FB6A96">
        <w:rPr>
          <w:rFonts w:ascii="Times New Roman" w:hAnsi="Times New Roman" w:cs="Times New Roman"/>
          <w:color w:val="000000"/>
          <w:sz w:val="24"/>
          <w:szCs w:val="24"/>
        </w:rPr>
        <w:t>standard</w:t>
      </w:r>
      <w:r w:rsidRPr="00191782">
        <w:rPr>
          <w:rFonts w:ascii="Times New Roman" w:hAnsi="Times New Roman" w:cs="Times New Roman"/>
          <w:color w:val="000000"/>
          <w:sz w:val="24"/>
          <w:szCs w:val="24"/>
        </w:rPr>
        <w:t xml:space="preserve"> of ethical and </w:t>
      </w:r>
      <w:r w:rsidRPr="00FB6A96">
        <w:rPr>
          <w:rFonts w:ascii="Times New Roman" w:hAnsi="Times New Roman" w:cs="Times New Roman"/>
          <w:color w:val="000000"/>
          <w:sz w:val="24"/>
          <w:szCs w:val="24"/>
        </w:rPr>
        <w:t>professional</w:t>
      </w:r>
      <w:r w:rsidRPr="00191782">
        <w:rPr>
          <w:rFonts w:ascii="Times New Roman" w:hAnsi="Times New Roman" w:cs="Times New Roman"/>
          <w:color w:val="000000"/>
          <w:sz w:val="24"/>
          <w:szCs w:val="24"/>
        </w:rPr>
        <w:t xml:space="preserve"> behavior</w:t>
      </w:r>
      <w:r w:rsidR="00084CEC">
        <w:rPr>
          <w:rFonts w:ascii="Times New Roman" w:hAnsi="Times New Roman" w:cs="Times New Roman"/>
          <w:color w:val="000000"/>
          <w:sz w:val="24"/>
          <w:szCs w:val="24"/>
        </w:rPr>
        <w:t xml:space="preserve"> from all of its students</w:t>
      </w:r>
      <w:r w:rsidRPr="00191782">
        <w:rPr>
          <w:rFonts w:ascii="Times New Roman" w:hAnsi="Times New Roman" w:cs="Times New Roman"/>
          <w:color w:val="000000"/>
          <w:sz w:val="24"/>
          <w:szCs w:val="24"/>
        </w:rPr>
        <w:t xml:space="preserve">, which will help you </w:t>
      </w:r>
      <w:r w:rsidRPr="00191782">
        <w:rPr>
          <w:rFonts w:ascii="Times New Roman" w:hAnsi="Times New Roman" w:cs="Times New Roman"/>
          <w:sz w:val="24"/>
        </w:rPr>
        <w:t>succeed in the program</w:t>
      </w:r>
      <w:r>
        <w:rPr>
          <w:rFonts w:ascii="Times New Roman" w:hAnsi="Times New Roman" w:cs="Times New Roman"/>
          <w:sz w:val="24"/>
        </w:rPr>
        <w:t>,</w:t>
      </w:r>
      <w:r w:rsidRPr="00191782">
        <w:rPr>
          <w:rFonts w:ascii="Times New Roman" w:hAnsi="Times New Roman" w:cs="Times New Roman"/>
          <w:sz w:val="24"/>
        </w:rPr>
        <w:t xml:space="preserve"> and to </w:t>
      </w:r>
      <w:r w:rsidRPr="00046601">
        <w:rPr>
          <w:rFonts w:ascii="Times New Roman" w:hAnsi="Times New Roman" w:cs="Times New Roman"/>
          <w:noProof/>
          <w:sz w:val="24"/>
        </w:rPr>
        <w:t xml:space="preserve">continue </w:t>
      </w:r>
      <w:r w:rsidR="00046601" w:rsidRPr="00046601">
        <w:rPr>
          <w:rFonts w:ascii="Times New Roman" w:hAnsi="Times New Roman" w:cs="Times New Roman"/>
          <w:noProof/>
          <w:sz w:val="24"/>
        </w:rPr>
        <w:t>on</w:t>
      </w:r>
      <w:r w:rsidR="00046601">
        <w:rPr>
          <w:rFonts w:ascii="Times New Roman" w:hAnsi="Times New Roman" w:cs="Times New Roman"/>
          <w:sz w:val="24"/>
        </w:rPr>
        <w:t xml:space="preserve"> </w:t>
      </w:r>
      <w:r w:rsidRPr="00191782">
        <w:rPr>
          <w:rFonts w:ascii="Times New Roman" w:hAnsi="Times New Roman" w:cs="Times New Roman"/>
          <w:sz w:val="24"/>
        </w:rPr>
        <w:t xml:space="preserve">to a successful professional career. Professional behavior is not a </w:t>
      </w:r>
      <w:r w:rsidRPr="00FB6A96">
        <w:rPr>
          <w:rFonts w:ascii="Times New Roman" w:hAnsi="Times New Roman" w:cs="Times New Roman"/>
          <w:sz w:val="24"/>
        </w:rPr>
        <w:t>switch</w:t>
      </w:r>
      <w:r w:rsidRPr="00191782">
        <w:rPr>
          <w:rFonts w:ascii="Times New Roman" w:hAnsi="Times New Roman" w:cs="Times New Roman"/>
          <w:sz w:val="24"/>
        </w:rPr>
        <w:t xml:space="preserve"> you can </w:t>
      </w:r>
      <w:r w:rsidRPr="00FB6A96">
        <w:rPr>
          <w:rFonts w:ascii="Times New Roman" w:hAnsi="Times New Roman" w:cs="Times New Roman"/>
          <w:sz w:val="24"/>
        </w:rPr>
        <w:t>turn</w:t>
      </w:r>
      <w:r w:rsidRPr="00191782">
        <w:rPr>
          <w:rFonts w:ascii="Times New Roman" w:hAnsi="Times New Roman" w:cs="Times New Roman"/>
          <w:sz w:val="24"/>
        </w:rPr>
        <w:t xml:space="preserve"> “on” when you enter the </w:t>
      </w:r>
      <w:r w:rsidRPr="00FB6A96">
        <w:rPr>
          <w:rFonts w:ascii="Times New Roman" w:hAnsi="Times New Roman" w:cs="Times New Roman"/>
          <w:sz w:val="24"/>
        </w:rPr>
        <w:t>safety</w:t>
      </w:r>
      <w:r w:rsidRPr="00191782">
        <w:rPr>
          <w:rFonts w:ascii="Times New Roman" w:hAnsi="Times New Roman" w:cs="Times New Roman"/>
          <w:sz w:val="24"/>
        </w:rPr>
        <w:t xml:space="preserve"> profession, you start now, in </w:t>
      </w:r>
      <w:r w:rsidRPr="00FB6A96">
        <w:rPr>
          <w:rFonts w:ascii="Times New Roman" w:hAnsi="Times New Roman" w:cs="Times New Roman"/>
          <w:sz w:val="24"/>
        </w:rPr>
        <w:t>school</w:t>
      </w:r>
      <w:r w:rsidR="00FF2391">
        <w:rPr>
          <w:rFonts w:ascii="Times New Roman" w:hAnsi="Times New Roman" w:cs="Times New Roman"/>
          <w:sz w:val="24"/>
        </w:rPr>
        <w:t>,</w:t>
      </w:r>
      <w:r w:rsidRPr="00191782">
        <w:rPr>
          <w:rFonts w:ascii="Times New Roman" w:hAnsi="Times New Roman" w:cs="Times New Roman"/>
          <w:sz w:val="24"/>
        </w:rPr>
        <w:t xml:space="preserve"> as you transition from </w:t>
      </w:r>
      <w:r w:rsidRPr="00FB6A96">
        <w:rPr>
          <w:rFonts w:ascii="Times New Roman" w:hAnsi="Times New Roman" w:cs="Times New Roman"/>
          <w:sz w:val="24"/>
        </w:rPr>
        <w:t>college</w:t>
      </w:r>
      <w:r w:rsidR="00084CEC">
        <w:rPr>
          <w:rFonts w:ascii="Times New Roman" w:hAnsi="Times New Roman" w:cs="Times New Roman"/>
          <w:sz w:val="24"/>
        </w:rPr>
        <w:t xml:space="preserve"> t</w:t>
      </w:r>
      <w:r w:rsidRPr="00191782">
        <w:rPr>
          <w:rFonts w:ascii="Times New Roman" w:hAnsi="Times New Roman" w:cs="Times New Roman"/>
          <w:sz w:val="24"/>
        </w:rPr>
        <w:t xml:space="preserve">o </w:t>
      </w:r>
      <w:r>
        <w:rPr>
          <w:rFonts w:ascii="Times New Roman" w:hAnsi="Times New Roman" w:cs="Times New Roman"/>
          <w:sz w:val="24"/>
        </w:rPr>
        <w:t xml:space="preserve">a </w:t>
      </w:r>
      <w:r w:rsidRPr="00FB6A96">
        <w:rPr>
          <w:rFonts w:ascii="Times New Roman" w:hAnsi="Times New Roman" w:cs="Times New Roman"/>
          <w:sz w:val="24"/>
        </w:rPr>
        <w:t>professional career</w:t>
      </w:r>
      <w:r w:rsidRPr="00191782">
        <w:rPr>
          <w:rFonts w:ascii="Times New Roman" w:hAnsi="Times New Roman" w:cs="Times New Roman"/>
          <w:sz w:val="24"/>
        </w:rPr>
        <w:t>.</w:t>
      </w:r>
      <w:r w:rsidRPr="00191782">
        <w:rPr>
          <w:rFonts w:ascii="Times New Roman" w:hint="eastAsia"/>
          <w:sz w:val="24"/>
        </w:rPr>
        <w:t xml:space="preserve"> </w:t>
      </w:r>
      <w:r>
        <w:rPr>
          <w:rFonts w:ascii="Times New Roman"/>
          <w:sz w:val="24"/>
        </w:rPr>
        <w:t>Professional conduct required of SHM majors include but not limited to:</w:t>
      </w:r>
    </w:p>
    <w:p w14:paraId="1D3FA244" w14:textId="77777777" w:rsidR="0075789E" w:rsidRPr="0075789E" w:rsidRDefault="0075789E" w:rsidP="00391C2F">
      <w:pPr>
        <w:pStyle w:val="ListParagraph"/>
        <w:numPr>
          <w:ilvl w:val="0"/>
          <w:numId w:val="4"/>
        </w:numPr>
        <w:spacing w:line="240" w:lineRule="auto"/>
        <w:rPr>
          <w:rFonts w:ascii="Times New Roman"/>
          <w:sz w:val="24"/>
        </w:rPr>
      </w:pPr>
      <w:r w:rsidRPr="0075789E">
        <w:rPr>
          <w:rFonts w:ascii="Times New Roman"/>
          <w:sz w:val="24"/>
        </w:rPr>
        <w:t xml:space="preserve">Take personal responsibility for all your actions without </w:t>
      </w:r>
      <w:r w:rsidRPr="00FB6A96">
        <w:rPr>
          <w:rFonts w:ascii="Times New Roman"/>
          <w:sz w:val="24"/>
        </w:rPr>
        <w:t>excuse</w:t>
      </w:r>
      <w:r w:rsidR="00FF2391">
        <w:rPr>
          <w:rFonts w:ascii="Times New Roman"/>
          <w:sz w:val="24"/>
        </w:rPr>
        <w:t>s,</w:t>
      </w:r>
      <w:r w:rsidRPr="0075789E">
        <w:rPr>
          <w:rFonts w:ascii="Times New Roman"/>
          <w:sz w:val="24"/>
        </w:rPr>
        <w:t xml:space="preserve"> such as classroom behavior, attendance, missed assignments, missed interviews, etc.</w:t>
      </w:r>
    </w:p>
    <w:p w14:paraId="2D40D4CF" w14:textId="77777777" w:rsidR="0075789E" w:rsidRDefault="0075789E" w:rsidP="00391C2F">
      <w:pPr>
        <w:pStyle w:val="ListParagraph"/>
        <w:numPr>
          <w:ilvl w:val="0"/>
          <w:numId w:val="4"/>
        </w:numPr>
        <w:spacing w:line="240" w:lineRule="auto"/>
        <w:rPr>
          <w:rFonts w:ascii="Times New Roman"/>
          <w:sz w:val="24"/>
        </w:rPr>
      </w:pPr>
      <w:r>
        <w:rPr>
          <w:rFonts w:ascii="Times New Roman"/>
          <w:sz w:val="24"/>
        </w:rPr>
        <w:t>Maintain a professional attitude.</w:t>
      </w:r>
    </w:p>
    <w:p w14:paraId="2B30D554" w14:textId="77777777" w:rsidR="0075789E" w:rsidRDefault="0075789E" w:rsidP="00391C2F">
      <w:pPr>
        <w:pStyle w:val="ListParagraph"/>
        <w:numPr>
          <w:ilvl w:val="0"/>
          <w:numId w:val="4"/>
        </w:numPr>
        <w:spacing w:line="240" w:lineRule="auto"/>
        <w:rPr>
          <w:rFonts w:ascii="Times New Roman"/>
          <w:sz w:val="24"/>
        </w:rPr>
      </w:pPr>
      <w:r>
        <w:rPr>
          <w:rFonts w:ascii="Times New Roman"/>
          <w:sz w:val="24"/>
        </w:rPr>
        <w:t xml:space="preserve">Maintain academic </w:t>
      </w:r>
      <w:r w:rsidRPr="00FB6A96">
        <w:rPr>
          <w:rFonts w:ascii="Times New Roman"/>
          <w:sz w:val="24"/>
        </w:rPr>
        <w:t>honesty</w:t>
      </w:r>
      <w:r>
        <w:rPr>
          <w:rFonts w:ascii="Times New Roman"/>
          <w:sz w:val="24"/>
        </w:rPr>
        <w:t xml:space="preserve"> in all endeavors at CWU. </w:t>
      </w:r>
    </w:p>
    <w:p w14:paraId="0B74BFFA" w14:textId="77777777" w:rsidR="0075789E" w:rsidRDefault="0075789E" w:rsidP="00391C2F">
      <w:pPr>
        <w:pStyle w:val="ListParagraph"/>
        <w:numPr>
          <w:ilvl w:val="0"/>
          <w:numId w:val="4"/>
        </w:numPr>
        <w:spacing w:line="240" w:lineRule="auto"/>
        <w:rPr>
          <w:rFonts w:ascii="Times New Roman"/>
          <w:sz w:val="24"/>
        </w:rPr>
      </w:pPr>
      <w:r w:rsidRPr="0075789E">
        <w:rPr>
          <w:rFonts w:ascii="Times New Roman"/>
          <w:sz w:val="24"/>
        </w:rPr>
        <w:t xml:space="preserve">Do not </w:t>
      </w:r>
      <w:r w:rsidRPr="00FB6A96">
        <w:rPr>
          <w:rFonts w:ascii="Times New Roman"/>
          <w:sz w:val="24"/>
        </w:rPr>
        <w:t>copy</w:t>
      </w:r>
      <w:r w:rsidRPr="0075789E">
        <w:rPr>
          <w:rFonts w:ascii="Times New Roman"/>
          <w:sz w:val="24"/>
        </w:rPr>
        <w:t xml:space="preserve"> </w:t>
      </w:r>
      <w:r>
        <w:rPr>
          <w:rFonts w:ascii="Times New Roman"/>
          <w:sz w:val="24"/>
        </w:rPr>
        <w:t xml:space="preserve">other students work or </w:t>
      </w:r>
      <w:r w:rsidRPr="00FB6A96">
        <w:rPr>
          <w:rFonts w:ascii="Times New Roman"/>
          <w:sz w:val="24"/>
        </w:rPr>
        <w:t>plagiarize</w:t>
      </w:r>
      <w:r>
        <w:rPr>
          <w:rFonts w:ascii="Times New Roman"/>
          <w:sz w:val="24"/>
        </w:rPr>
        <w:t xml:space="preserve">, </w:t>
      </w:r>
      <w:r w:rsidRPr="0075789E">
        <w:rPr>
          <w:rFonts w:ascii="Times New Roman"/>
          <w:sz w:val="24"/>
        </w:rPr>
        <w:t>you</w:t>
      </w:r>
      <w:r w:rsidRPr="0075789E">
        <w:rPr>
          <w:rFonts w:ascii="Times New Roman" w:hint="eastAsia"/>
          <w:sz w:val="24"/>
        </w:rPr>
        <w:t xml:space="preserve"> are expected to </w:t>
      </w:r>
      <w:r w:rsidRPr="00FB6A96">
        <w:rPr>
          <w:rFonts w:ascii="Times New Roman" w:hint="eastAsia"/>
          <w:sz w:val="24"/>
        </w:rPr>
        <w:t>do</w:t>
      </w:r>
      <w:r w:rsidRPr="0075789E">
        <w:rPr>
          <w:rFonts w:ascii="Times New Roman" w:hint="eastAsia"/>
          <w:sz w:val="24"/>
        </w:rPr>
        <w:t xml:space="preserve"> </w:t>
      </w:r>
      <w:r w:rsidRPr="0075789E">
        <w:rPr>
          <w:rFonts w:ascii="Times New Roman"/>
          <w:sz w:val="24"/>
        </w:rPr>
        <w:t>your</w:t>
      </w:r>
      <w:r w:rsidRPr="0075789E">
        <w:rPr>
          <w:rFonts w:ascii="Times New Roman" w:hint="eastAsia"/>
          <w:sz w:val="24"/>
        </w:rPr>
        <w:t xml:space="preserve"> </w:t>
      </w:r>
      <w:r w:rsidR="00046601" w:rsidRPr="00046601">
        <w:rPr>
          <w:rFonts w:ascii="Times New Roman"/>
          <w:noProof/>
          <w:sz w:val="24"/>
        </w:rPr>
        <w:t>own</w:t>
      </w:r>
      <w:r w:rsidR="00046601">
        <w:rPr>
          <w:rFonts w:ascii="Times New Roman"/>
          <w:noProof/>
          <w:sz w:val="24"/>
        </w:rPr>
        <w:t xml:space="preserve"> </w:t>
      </w:r>
      <w:r w:rsidRPr="00046601">
        <w:rPr>
          <w:rFonts w:ascii="Times New Roman"/>
          <w:noProof/>
          <w:sz w:val="24"/>
        </w:rPr>
        <w:t>work</w:t>
      </w:r>
      <w:r>
        <w:rPr>
          <w:rFonts w:ascii="Times New Roman"/>
          <w:sz w:val="24"/>
        </w:rPr>
        <w:t>.</w:t>
      </w:r>
    </w:p>
    <w:p w14:paraId="18F57FBD" w14:textId="7DCEA53A" w:rsidR="0075789E" w:rsidRDefault="0075789E" w:rsidP="00391C2F">
      <w:pPr>
        <w:pStyle w:val="ListParagraph"/>
        <w:numPr>
          <w:ilvl w:val="0"/>
          <w:numId w:val="4"/>
        </w:numPr>
        <w:spacing w:line="240" w:lineRule="auto"/>
        <w:rPr>
          <w:rFonts w:ascii="Times New Roman"/>
          <w:sz w:val="24"/>
        </w:rPr>
      </w:pPr>
      <w:r w:rsidRPr="0075789E">
        <w:rPr>
          <w:rFonts w:ascii="Times New Roman"/>
          <w:sz w:val="24"/>
        </w:rPr>
        <w:t xml:space="preserve">Be a team </w:t>
      </w:r>
      <w:r w:rsidR="00F93698" w:rsidRPr="0075789E">
        <w:rPr>
          <w:rFonts w:ascii="Times New Roman"/>
          <w:sz w:val="24"/>
        </w:rPr>
        <w:t>player and</w:t>
      </w:r>
      <w:r w:rsidRPr="0075789E">
        <w:rPr>
          <w:rFonts w:ascii="Times New Roman"/>
          <w:sz w:val="24"/>
        </w:rPr>
        <w:t xml:space="preserve"> follow through on your commitments </w:t>
      </w:r>
      <w:r w:rsidRPr="00046601">
        <w:rPr>
          <w:rFonts w:ascii="Times New Roman"/>
          <w:noProof/>
          <w:sz w:val="24"/>
        </w:rPr>
        <w:t>for</w:t>
      </w:r>
      <w:r w:rsidRPr="0075789E">
        <w:rPr>
          <w:rFonts w:ascii="Times New Roman"/>
          <w:sz w:val="24"/>
        </w:rPr>
        <w:t xml:space="preserve"> group work</w:t>
      </w:r>
      <w:r>
        <w:rPr>
          <w:rFonts w:ascii="Times New Roman"/>
          <w:sz w:val="24"/>
        </w:rPr>
        <w:t>.</w:t>
      </w:r>
    </w:p>
    <w:p w14:paraId="1D3225B1" w14:textId="77777777" w:rsidR="0075789E" w:rsidRDefault="0075789E" w:rsidP="00391C2F">
      <w:pPr>
        <w:pStyle w:val="ListParagraph"/>
        <w:numPr>
          <w:ilvl w:val="0"/>
          <w:numId w:val="4"/>
        </w:numPr>
        <w:spacing w:line="240" w:lineRule="auto"/>
        <w:rPr>
          <w:rFonts w:ascii="Times New Roman"/>
          <w:sz w:val="24"/>
        </w:rPr>
      </w:pPr>
      <w:r>
        <w:rPr>
          <w:rFonts w:ascii="Times New Roman"/>
          <w:sz w:val="24"/>
        </w:rPr>
        <w:t xml:space="preserve">Be aware and comply with all </w:t>
      </w:r>
      <w:r w:rsidRPr="00FB6A96">
        <w:rPr>
          <w:rFonts w:ascii="Times New Roman"/>
          <w:sz w:val="24"/>
        </w:rPr>
        <w:t>applicable</w:t>
      </w:r>
      <w:r>
        <w:rPr>
          <w:rFonts w:ascii="Times New Roman"/>
          <w:sz w:val="24"/>
        </w:rPr>
        <w:t xml:space="preserve"> program, department, &amp; CWU policies and procedures.</w:t>
      </w:r>
    </w:p>
    <w:p w14:paraId="27DCBB56" w14:textId="77777777" w:rsidR="0075789E" w:rsidRDefault="0075789E" w:rsidP="00391C2F">
      <w:pPr>
        <w:pStyle w:val="ListParagraph"/>
        <w:numPr>
          <w:ilvl w:val="0"/>
          <w:numId w:val="4"/>
        </w:numPr>
        <w:spacing w:line="240" w:lineRule="auto"/>
        <w:rPr>
          <w:rFonts w:ascii="Times New Roman"/>
          <w:sz w:val="24"/>
        </w:rPr>
      </w:pPr>
      <w:r>
        <w:rPr>
          <w:rFonts w:ascii="Times New Roman"/>
          <w:sz w:val="24"/>
        </w:rPr>
        <w:t xml:space="preserve">Treat your fellow students, staff, faculty, </w:t>
      </w:r>
      <w:r w:rsidR="00FF2391">
        <w:rPr>
          <w:rFonts w:ascii="Times New Roman"/>
          <w:sz w:val="24"/>
        </w:rPr>
        <w:t xml:space="preserve">and </w:t>
      </w:r>
      <w:r>
        <w:rPr>
          <w:rFonts w:ascii="Times New Roman"/>
          <w:sz w:val="24"/>
        </w:rPr>
        <w:t xml:space="preserve">guest lecturers with respect. </w:t>
      </w:r>
    </w:p>
    <w:p w14:paraId="5A0BA962" w14:textId="77777777" w:rsidR="0075789E" w:rsidRDefault="0075789E" w:rsidP="00391C2F">
      <w:pPr>
        <w:pStyle w:val="ListParagraph"/>
        <w:numPr>
          <w:ilvl w:val="0"/>
          <w:numId w:val="4"/>
        </w:numPr>
        <w:spacing w:line="240" w:lineRule="auto"/>
        <w:rPr>
          <w:rFonts w:ascii="Times New Roman"/>
          <w:sz w:val="24"/>
        </w:rPr>
      </w:pPr>
      <w:r>
        <w:rPr>
          <w:rFonts w:ascii="Times New Roman"/>
          <w:sz w:val="24"/>
        </w:rPr>
        <w:t xml:space="preserve">Respond to all faculty inquiries both verbal and written in a timely manner. Follow proper email etiquette for any program related </w:t>
      </w:r>
      <w:r w:rsidRPr="00FB6A96">
        <w:rPr>
          <w:rFonts w:ascii="Times New Roman"/>
          <w:sz w:val="24"/>
        </w:rPr>
        <w:t>internal</w:t>
      </w:r>
      <w:r>
        <w:rPr>
          <w:rFonts w:ascii="Times New Roman"/>
          <w:sz w:val="24"/>
        </w:rPr>
        <w:t xml:space="preserve"> and external communication.</w:t>
      </w:r>
    </w:p>
    <w:p w14:paraId="0C6DF7F6" w14:textId="77777777" w:rsidR="0075789E" w:rsidRDefault="0075789E" w:rsidP="00391C2F">
      <w:pPr>
        <w:pStyle w:val="ListParagraph"/>
        <w:numPr>
          <w:ilvl w:val="0"/>
          <w:numId w:val="4"/>
        </w:numPr>
        <w:spacing w:line="240" w:lineRule="auto"/>
        <w:rPr>
          <w:rFonts w:ascii="Times New Roman"/>
          <w:sz w:val="24"/>
        </w:rPr>
      </w:pPr>
      <w:r>
        <w:rPr>
          <w:rFonts w:ascii="Times New Roman"/>
          <w:sz w:val="24"/>
        </w:rPr>
        <w:t>Come to class prepared; refrain</w:t>
      </w:r>
      <w:r w:rsidRPr="00191782">
        <w:rPr>
          <w:rFonts w:ascii="Times New Roman" w:hint="eastAsia"/>
          <w:sz w:val="24"/>
        </w:rPr>
        <w:t xml:space="preserve"> from disruptive behavior during the class </w:t>
      </w:r>
      <w:r w:rsidRPr="00FB6A96">
        <w:rPr>
          <w:rFonts w:ascii="Times New Roman" w:hint="eastAsia"/>
          <w:sz w:val="24"/>
        </w:rPr>
        <w:t>period</w:t>
      </w:r>
      <w:r w:rsidRPr="00191782">
        <w:rPr>
          <w:rFonts w:ascii="Times New Roman"/>
          <w:sz w:val="24"/>
        </w:rPr>
        <w:t xml:space="preserve"> such as texting, </w:t>
      </w:r>
      <w:r>
        <w:rPr>
          <w:rFonts w:ascii="Times New Roman"/>
          <w:sz w:val="24"/>
        </w:rPr>
        <w:t xml:space="preserve">sleeping, </w:t>
      </w:r>
      <w:r w:rsidRPr="00191782">
        <w:rPr>
          <w:rFonts w:ascii="Times New Roman"/>
          <w:sz w:val="24"/>
        </w:rPr>
        <w:t xml:space="preserve">talking, </w:t>
      </w:r>
      <w:r>
        <w:rPr>
          <w:rFonts w:ascii="Times New Roman"/>
          <w:sz w:val="24"/>
        </w:rPr>
        <w:t xml:space="preserve">coming late, leaving early, doing off-task work, </w:t>
      </w:r>
      <w:r w:rsidRPr="00191782">
        <w:rPr>
          <w:rFonts w:ascii="Times New Roman"/>
          <w:sz w:val="24"/>
        </w:rPr>
        <w:t>etc</w:t>
      </w:r>
      <w:r w:rsidRPr="00191782">
        <w:rPr>
          <w:rFonts w:ascii="Times New Roman" w:hint="eastAsia"/>
          <w:sz w:val="24"/>
        </w:rPr>
        <w:t>.</w:t>
      </w:r>
    </w:p>
    <w:p w14:paraId="71CE464C" w14:textId="77777777" w:rsidR="0075789E" w:rsidRDefault="0075789E" w:rsidP="00391C2F">
      <w:pPr>
        <w:pStyle w:val="ListParagraph"/>
        <w:numPr>
          <w:ilvl w:val="0"/>
          <w:numId w:val="4"/>
        </w:numPr>
        <w:spacing w:line="240" w:lineRule="auto"/>
        <w:rPr>
          <w:rFonts w:ascii="Times New Roman"/>
          <w:sz w:val="24"/>
        </w:rPr>
      </w:pPr>
      <w:r>
        <w:rPr>
          <w:rFonts w:ascii="Times New Roman"/>
          <w:sz w:val="24"/>
        </w:rPr>
        <w:t xml:space="preserve">You </w:t>
      </w:r>
      <w:r w:rsidRPr="00FB6A96">
        <w:rPr>
          <w:rFonts w:ascii="Times New Roman"/>
          <w:sz w:val="24"/>
        </w:rPr>
        <w:t>represent</w:t>
      </w:r>
      <w:r>
        <w:rPr>
          <w:rFonts w:ascii="Times New Roman"/>
          <w:sz w:val="24"/>
        </w:rPr>
        <w:t xml:space="preserve"> the SHM program, </w:t>
      </w:r>
      <w:r w:rsidR="00FF2391">
        <w:rPr>
          <w:rFonts w:ascii="Times New Roman"/>
          <w:sz w:val="24"/>
        </w:rPr>
        <w:t xml:space="preserve">therefore you should </w:t>
      </w:r>
      <w:r w:rsidRPr="00FB6A96">
        <w:rPr>
          <w:rFonts w:ascii="Times New Roman"/>
          <w:sz w:val="24"/>
        </w:rPr>
        <w:t>present</w:t>
      </w:r>
      <w:r>
        <w:rPr>
          <w:rFonts w:ascii="Times New Roman"/>
          <w:sz w:val="24"/>
        </w:rPr>
        <w:t xml:space="preserve"> a positive image, use </w:t>
      </w:r>
      <w:r w:rsidRPr="00FB6A96">
        <w:rPr>
          <w:rFonts w:ascii="Times New Roman"/>
          <w:sz w:val="24"/>
        </w:rPr>
        <w:t>professional</w:t>
      </w:r>
      <w:r>
        <w:rPr>
          <w:rFonts w:ascii="Times New Roman"/>
          <w:sz w:val="24"/>
        </w:rPr>
        <w:t xml:space="preserve"> </w:t>
      </w:r>
      <w:r w:rsidRPr="00FB6A96">
        <w:rPr>
          <w:rFonts w:ascii="Times New Roman"/>
          <w:sz w:val="24"/>
        </w:rPr>
        <w:t>language</w:t>
      </w:r>
      <w:r>
        <w:rPr>
          <w:rFonts w:ascii="Times New Roman"/>
          <w:sz w:val="24"/>
        </w:rPr>
        <w:t xml:space="preserve"> appropriate for learning environments</w:t>
      </w:r>
      <w:r w:rsidR="00FF2391">
        <w:rPr>
          <w:rFonts w:ascii="Times New Roman"/>
          <w:sz w:val="24"/>
        </w:rPr>
        <w:t>, and</w:t>
      </w:r>
      <w:r>
        <w:rPr>
          <w:rFonts w:ascii="Times New Roman"/>
          <w:sz w:val="24"/>
        </w:rPr>
        <w:t xml:space="preserve"> refrain from using foul language.</w:t>
      </w:r>
    </w:p>
    <w:p w14:paraId="116BB8B7" w14:textId="77777777" w:rsidR="0075789E" w:rsidRDefault="0075789E" w:rsidP="00391C2F">
      <w:pPr>
        <w:pStyle w:val="ListParagraph"/>
        <w:numPr>
          <w:ilvl w:val="0"/>
          <w:numId w:val="4"/>
        </w:numPr>
        <w:spacing w:line="240" w:lineRule="auto"/>
        <w:rPr>
          <w:rFonts w:ascii="Times New Roman" w:hAnsi="Times New Roman" w:cs="Times New Roman"/>
          <w:sz w:val="24"/>
        </w:rPr>
      </w:pPr>
      <w:r>
        <w:rPr>
          <w:rFonts w:ascii="Times New Roman"/>
          <w:sz w:val="24"/>
        </w:rPr>
        <w:t>Honor your commitment</w:t>
      </w:r>
      <w:r w:rsidR="00FF2391">
        <w:rPr>
          <w:rFonts w:ascii="Times New Roman"/>
          <w:sz w:val="24"/>
        </w:rPr>
        <w:t>s</w:t>
      </w:r>
      <w:r>
        <w:rPr>
          <w:rFonts w:ascii="Times New Roman"/>
          <w:sz w:val="24"/>
        </w:rPr>
        <w:t xml:space="preserve">; </w:t>
      </w:r>
      <w:r w:rsidRPr="00EF4681">
        <w:rPr>
          <w:rFonts w:ascii="Times New Roman" w:hAnsi="Times New Roman" w:cs="Times New Roman"/>
          <w:sz w:val="24"/>
        </w:rPr>
        <w:t xml:space="preserve">appear for </w:t>
      </w:r>
      <w:r>
        <w:rPr>
          <w:rFonts w:ascii="Times New Roman" w:hAnsi="Times New Roman" w:cs="Times New Roman"/>
          <w:sz w:val="24"/>
        </w:rPr>
        <w:t xml:space="preserve">scheduled </w:t>
      </w:r>
      <w:r w:rsidRPr="00EF4681">
        <w:rPr>
          <w:rFonts w:ascii="Times New Roman" w:hAnsi="Times New Roman" w:cs="Times New Roman"/>
          <w:sz w:val="24"/>
        </w:rPr>
        <w:t>advising session</w:t>
      </w:r>
      <w:r w:rsidR="00FF2391">
        <w:rPr>
          <w:rFonts w:ascii="Times New Roman" w:hAnsi="Times New Roman" w:cs="Times New Roman"/>
          <w:sz w:val="24"/>
        </w:rPr>
        <w:t>s</w:t>
      </w:r>
      <w:r>
        <w:rPr>
          <w:rFonts w:ascii="Times New Roman" w:hAnsi="Times New Roman" w:cs="Times New Roman"/>
          <w:sz w:val="24"/>
        </w:rPr>
        <w:t xml:space="preserve">, </w:t>
      </w:r>
      <w:r w:rsidRPr="00EF4681">
        <w:rPr>
          <w:rFonts w:ascii="Times New Roman" w:hAnsi="Times New Roman" w:cs="Times New Roman"/>
          <w:sz w:val="24"/>
        </w:rPr>
        <w:t>on time and prepared.</w:t>
      </w:r>
    </w:p>
    <w:p w14:paraId="6C99F58E" w14:textId="77777777" w:rsidR="0075789E" w:rsidRPr="00B27704" w:rsidRDefault="0075789E" w:rsidP="00391C2F">
      <w:pPr>
        <w:pStyle w:val="ListParagraph"/>
        <w:numPr>
          <w:ilvl w:val="0"/>
          <w:numId w:val="4"/>
        </w:numPr>
        <w:spacing w:line="240" w:lineRule="auto"/>
        <w:rPr>
          <w:rFonts w:ascii="Times New Roman" w:hAnsi="Times New Roman" w:cs="Times New Roman"/>
          <w:sz w:val="24"/>
        </w:rPr>
      </w:pPr>
      <w:r>
        <w:rPr>
          <w:rFonts w:ascii="Times New Roman" w:hAnsi="Times New Roman" w:cs="Times New Roman"/>
          <w:sz w:val="24"/>
        </w:rPr>
        <w:lastRenderedPageBreak/>
        <w:t xml:space="preserve">Do not </w:t>
      </w:r>
      <w:r>
        <w:rPr>
          <w:rFonts w:ascii="Times New Roman"/>
          <w:sz w:val="24"/>
        </w:rPr>
        <w:t>s</w:t>
      </w:r>
      <w:r>
        <w:rPr>
          <w:rFonts w:ascii="Times New Roman" w:hint="eastAsia"/>
          <w:sz w:val="24"/>
        </w:rPr>
        <w:t>mok</w:t>
      </w:r>
      <w:r>
        <w:rPr>
          <w:rFonts w:ascii="Times New Roman"/>
          <w:sz w:val="24"/>
        </w:rPr>
        <w:t>e</w:t>
      </w:r>
      <w:r w:rsidRPr="00EF4681">
        <w:rPr>
          <w:rFonts w:ascii="Times New Roman" w:hint="eastAsia"/>
          <w:sz w:val="24"/>
        </w:rPr>
        <w:t xml:space="preserve"> </w:t>
      </w:r>
      <w:r>
        <w:rPr>
          <w:rFonts w:ascii="Times New Roman"/>
          <w:sz w:val="24"/>
        </w:rPr>
        <w:t xml:space="preserve">or use </w:t>
      </w:r>
      <w:r w:rsidRPr="00EF4681">
        <w:rPr>
          <w:rFonts w:ascii="Times New Roman"/>
          <w:sz w:val="24"/>
        </w:rPr>
        <w:t xml:space="preserve">other tobacco products </w:t>
      </w:r>
      <w:r w:rsidRPr="00EF4681">
        <w:rPr>
          <w:rFonts w:ascii="Times New Roman" w:hint="eastAsia"/>
          <w:sz w:val="24"/>
        </w:rPr>
        <w:t>in the Hogue T</w:t>
      </w:r>
      <w:r>
        <w:rPr>
          <w:rFonts w:ascii="Times New Roman" w:hint="eastAsia"/>
          <w:sz w:val="24"/>
        </w:rPr>
        <w:t xml:space="preserve">echnology </w:t>
      </w:r>
      <w:r w:rsidR="00FF2391">
        <w:rPr>
          <w:rFonts w:ascii="Times New Roman"/>
          <w:sz w:val="24"/>
        </w:rPr>
        <w:t>Building</w:t>
      </w:r>
      <w:r>
        <w:rPr>
          <w:rFonts w:ascii="Times New Roman" w:hint="eastAsia"/>
          <w:sz w:val="24"/>
        </w:rPr>
        <w:t xml:space="preserve"> at any time.</w:t>
      </w:r>
    </w:p>
    <w:p w14:paraId="696E47D0" w14:textId="77777777" w:rsidR="00B27704" w:rsidRPr="0075789E" w:rsidRDefault="00B27704" w:rsidP="00391C2F">
      <w:pPr>
        <w:pStyle w:val="ListParagraph"/>
        <w:spacing w:line="240" w:lineRule="auto"/>
        <w:rPr>
          <w:rFonts w:ascii="Times New Roman" w:hAnsi="Times New Roman" w:cs="Times New Roman"/>
          <w:sz w:val="24"/>
        </w:rPr>
      </w:pPr>
    </w:p>
    <w:p w14:paraId="46C5E0E3" w14:textId="77777777" w:rsidR="000E4E74" w:rsidRPr="002D7FA5" w:rsidRDefault="000E4E74" w:rsidP="00891A48">
      <w:pPr>
        <w:pStyle w:val="NoSpacing"/>
        <w:numPr>
          <w:ilvl w:val="0"/>
          <w:numId w:val="17"/>
        </w:numPr>
        <w:rPr>
          <w:rFonts w:ascii="Times New Roman" w:hAnsi="Times New Roman" w:cs="Times New Roman"/>
          <w:sz w:val="24"/>
          <w:szCs w:val="24"/>
        </w:rPr>
      </w:pPr>
      <w:bookmarkStart w:id="46" w:name="_Toc104792939"/>
      <w:r w:rsidRPr="002D7FA5">
        <w:rPr>
          <w:rStyle w:val="Heading1Char"/>
          <w:rFonts w:ascii="Times New Roman" w:hAnsi="Times New Roman" w:cs="Times New Roman"/>
          <w:color w:val="000000" w:themeColor="text1"/>
          <w:sz w:val="24"/>
          <w:szCs w:val="24"/>
        </w:rPr>
        <w:t>ON-CAMPUS RECRUITING (OCR)</w:t>
      </w:r>
      <w:bookmarkEnd w:id="46"/>
      <w:r w:rsidRPr="002D7FA5">
        <w:rPr>
          <w:rFonts w:ascii="Times New Roman" w:hAnsi="Times New Roman" w:cs="Times New Roman"/>
          <w:color w:val="000000" w:themeColor="text1"/>
          <w:sz w:val="24"/>
          <w:szCs w:val="24"/>
        </w:rPr>
        <w:t xml:space="preserve"> </w:t>
      </w:r>
      <w:r w:rsidRPr="002D7FA5">
        <w:rPr>
          <w:rFonts w:ascii="Times New Roman" w:hAnsi="Times New Roman" w:cs="Times New Roman"/>
          <w:b/>
          <w:sz w:val="24"/>
          <w:szCs w:val="24"/>
        </w:rPr>
        <w:t>CODE OF PROFESSIONAL CONDUCT</w:t>
      </w:r>
    </w:p>
    <w:p w14:paraId="305134A4" w14:textId="77777777" w:rsidR="000E4E74" w:rsidRPr="002D7FA5" w:rsidRDefault="001D3262" w:rsidP="00391C2F">
      <w:pPr>
        <w:pStyle w:val="NoSpacing"/>
        <w:rPr>
          <w:rFonts w:ascii="Times New Roman" w:hAnsi="Times New Roman" w:cs="Times New Roman"/>
          <w:sz w:val="24"/>
          <w:szCs w:val="24"/>
        </w:rPr>
      </w:pPr>
      <w:r>
        <w:rPr>
          <w:rFonts w:ascii="Times New Roman" w:hAnsi="Times New Roman" w:cs="Times New Roman"/>
          <w:sz w:val="24"/>
          <w:szCs w:val="24"/>
        </w:rPr>
        <w:t xml:space="preserve">Many </w:t>
      </w:r>
      <w:r w:rsidR="000E4E74" w:rsidRPr="002D7FA5">
        <w:rPr>
          <w:rFonts w:ascii="Times New Roman" w:hAnsi="Times New Roman" w:cs="Times New Roman"/>
          <w:sz w:val="24"/>
          <w:szCs w:val="24"/>
        </w:rPr>
        <w:t xml:space="preserve">employers use OCR to hire you for internships and full-time employment. All SHM majors </w:t>
      </w:r>
      <w:r w:rsidR="00B27704">
        <w:rPr>
          <w:rFonts w:ascii="Times New Roman" w:hAnsi="Times New Roman" w:cs="Times New Roman"/>
          <w:sz w:val="24"/>
          <w:szCs w:val="24"/>
        </w:rPr>
        <w:t xml:space="preserve">and minors </w:t>
      </w:r>
      <w:r w:rsidR="000E4E74" w:rsidRPr="002D7FA5">
        <w:rPr>
          <w:rFonts w:ascii="Times New Roman" w:hAnsi="Times New Roman" w:cs="Times New Roman"/>
          <w:sz w:val="24"/>
          <w:szCs w:val="24"/>
        </w:rPr>
        <w:t xml:space="preserve">are eligible to participate in the OCR process. Remember by using SHM’s OCR service you understand and accept the terms and conditions of OCR code of conduct set forth </w:t>
      </w:r>
      <w:r w:rsidR="000E4E74" w:rsidRPr="00046601">
        <w:rPr>
          <w:rFonts w:ascii="Times New Roman" w:hAnsi="Times New Roman" w:cs="Times New Roman"/>
          <w:noProof/>
          <w:sz w:val="24"/>
          <w:szCs w:val="24"/>
        </w:rPr>
        <w:t>herein</w:t>
      </w:r>
      <w:r w:rsidR="000E4E74" w:rsidRPr="002D7FA5">
        <w:rPr>
          <w:rFonts w:ascii="Times New Roman" w:hAnsi="Times New Roman" w:cs="Times New Roman"/>
          <w:sz w:val="24"/>
          <w:szCs w:val="24"/>
        </w:rPr>
        <w:t xml:space="preserve">. Participation in the OCR is a </w:t>
      </w:r>
      <w:r w:rsidR="000E4E74" w:rsidRPr="00046601">
        <w:rPr>
          <w:rFonts w:ascii="Times New Roman" w:hAnsi="Times New Roman" w:cs="Times New Roman"/>
          <w:noProof/>
          <w:sz w:val="24"/>
          <w:szCs w:val="24"/>
        </w:rPr>
        <w:t>privilege</w:t>
      </w:r>
      <w:r w:rsidR="00046601">
        <w:rPr>
          <w:rFonts w:ascii="Times New Roman" w:hAnsi="Times New Roman" w:cs="Times New Roman"/>
          <w:noProof/>
          <w:sz w:val="24"/>
          <w:szCs w:val="24"/>
        </w:rPr>
        <w:t>,</w:t>
      </w:r>
      <w:r w:rsidR="000E4E74" w:rsidRPr="002D7FA5">
        <w:rPr>
          <w:rFonts w:ascii="Times New Roman" w:hAnsi="Times New Roman" w:cs="Times New Roman"/>
          <w:sz w:val="24"/>
          <w:szCs w:val="24"/>
        </w:rPr>
        <w:t xml:space="preserve"> not a right</w:t>
      </w:r>
      <w:r>
        <w:rPr>
          <w:rFonts w:ascii="Times New Roman" w:hAnsi="Times New Roman" w:cs="Times New Roman"/>
          <w:sz w:val="24"/>
          <w:szCs w:val="24"/>
        </w:rPr>
        <w:t>;</w:t>
      </w:r>
      <w:r w:rsidR="000E4E74" w:rsidRPr="002D7FA5">
        <w:rPr>
          <w:rFonts w:ascii="Times New Roman" w:hAnsi="Times New Roman" w:cs="Times New Roman"/>
          <w:sz w:val="24"/>
          <w:szCs w:val="24"/>
        </w:rPr>
        <w:t xml:space="preserve"> hence</w:t>
      </w:r>
      <w:r>
        <w:rPr>
          <w:rFonts w:ascii="Times New Roman" w:hAnsi="Times New Roman" w:cs="Times New Roman"/>
          <w:sz w:val="24"/>
          <w:szCs w:val="24"/>
        </w:rPr>
        <w:t>,</w:t>
      </w:r>
      <w:r w:rsidR="000E4E74" w:rsidRPr="002D7FA5">
        <w:rPr>
          <w:rFonts w:ascii="Times New Roman" w:hAnsi="Times New Roman" w:cs="Times New Roman"/>
          <w:sz w:val="24"/>
          <w:szCs w:val="24"/>
        </w:rPr>
        <w:t xml:space="preserve"> the SHM program will invalidate your privilege to participate in OCR if you fail to comply with this OCR code of conduct.</w:t>
      </w:r>
    </w:p>
    <w:p w14:paraId="365D38B1" w14:textId="77777777" w:rsidR="000E4E74" w:rsidRPr="00D7440C" w:rsidRDefault="000E4E74" w:rsidP="00391C2F">
      <w:pPr>
        <w:pStyle w:val="NoSpacing"/>
        <w:rPr>
          <w:rFonts w:ascii="Times New Roman" w:hAnsi="Times New Roman" w:cs="Times New Roman"/>
          <w:sz w:val="24"/>
          <w:szCs w:val="24"/>
        </w:rPr>
      </w:pPr>
    </w:p>
    <w:p w14:paraId="3154B239" w14:textId="77777777" w:rsidR="000E4E74" w:rsidRDefault="000E4E74" w:rsidP="00391C2F">
      <w:pPr>
        <w:pStyle w:val="NoSpacing"/>
        <w:numPr>
          <w:ilvl w:val="0"/>
          <w:numId w:val="2"/>
        </w:numPr>
        <w:rPr>
          <w:rFonts w:ascii="Times New Roman" w:hAnsi="Times New Roman" w:cs="Times New Roman"/>
          <w:sz w:val="24"/>
          <w:szCs w:val="24"/>
        </w:rPr>
      </w:pPr>
      <w:r w:rsidRPr="00D7440C">
        <w:rPr>
          <w:rFonts w:ascii="Times New Roman" w:hAnsi="Times New Roman" w:cs="Times New Roman"/>
          <w:b/>
          <w:sz w:val="24"/>
          <w:szCs w:val="24"/>
        </w:rPr>
        <w:t>SHM &amp; CWU Image:</w:t>
      </w:r>
      <w:r w:rsidRPr="00D7440C">
        <w:rPr>
          <w:rFonts w:ascii="Times New Roman" w:hAnsi="Times New Roman" w:cs="Times New Roman"/>
          <w:sz w:val="24"/>
          <w:szCs w:val="24"/>
        </w:rPr>
        <w:t xml:space="preserve"> Our employers </w:t>
      </w:r>
      <w:r w:rsidRPr="00FB6A96">
        <w:rPr>
          <w:rFonts w:ascii="Times New Roman" w:hAnsi="Times New Roman" w:cs="Times New Roman"/>
          <w:sz w:val="24"/>
          <w:szCs w:val="24"/>
        </w:rPr>
        <w:t>believe</w:t>
      </w:r>
      <w:r w:rsidRPr="00D7440C">
        <w:rPr>
          <w:rFonts w:ascii="Times New Roman" w:hAnsi="Times New Roman" w:cs="Times New Roman"/>
          <w:sz w:val="24"/>
          <w:szCs w:val="24"/>
        </w:rPr>
        <w:t xml:space="preserve"> that you and your actions represent the SHM program and CWU. </w:t>
      </w:r>
      <w:r w:rsidR="0026109F">
        <w:rPr>
          <w:rFonts w:ascii="Times New Roman" w:hAnsi="Times New Roman" w:cs="Times New Roman"/>
          <w:noProof/>
          <w:sz w:val="24"/>
          <w:szCs w:val="24"/>
        </w:rPr>
        <w:t>Un</w:t>
      </w:r>
      <w:r w:rsidRPr="00046601">
        <w:rPr>
          <w:rFonts w:ascii="Times New Roman" w:hAnsi="Times New Roman" w:cs="Times New Roman"/>
          <w:noProof/>
          <w:sz w:val="24"/>
          <w:szCs w:val="24"/>
        </w:rPr>
        <w:t>professional conduct such as</w:t>
      </w:r>
      <w:r w:rsidR="0026109F">
        <w:rPr>
          <w:rFonts w:ascii="Times New Roman" w:hAnsi="Times New Roman" w:cs="Times New Roman"/>
          <w:noProof/>
          <w:sz w:val="24"/>
          <w:szCs w:val="24"/>
        </w:rPr>
        <w:t>:</w:t>
      </w:r>
      <w:r w:rsidRPr="00046601">
        <w:rPr>
          <w:rFonts w:ascii="Times New Roman" w:hAnsi="Times New Roman" w:cs="Times New Roman"/>
          <w:noProof/>
          <w:sz w:val="24"/>
          <w:szCs w:val="24"/>
        </w:rPr>
        <w:t xml:space="preserve"> missing interviews, skipping information sessions, poor employer communication, submitting poor resumes, and reneging on a job offer</w:t>
      </w:r>
      <w:r w:rsidR="0026109F">
        <w:rPr>
          <w:rFonts w:ascii="Times New Roman" w:hAnsi="Times New Roman" w:cs="Times New Roman"/>
          <w:noProof/>
          <w:sz w:val="24"/>
          <w:szCs w:val="24"/>
        </w:rPr>
        <w:t xml:space="preserve"> should be avoided; these </w:t>
      </w:r>
      <w:r w:rsidRPr="00046601">
        <w:rPr>
          <w:rFonts w:ascii="Times New Roman" w:hAnsi="Times New Roman" w:cs="Times New Roman"/>
          <w:noProof/>
          <w:sz w:val="24"/>
          <w:szCs w:val="24"/>
        </w:rPr>
        <w:t>reflect poorly on the program, and can have a negative impact on other current and future SHM students.</w:t>
      </w:r>
      <w:r w:rsidRPr="00D7440C">
        <w:rPr>
          <w:rFonts w:ascii="Times New Roman" w:hAnsi="Times New Roman" w:cs="Times New Roman"/>
          <w:sz w:val="24"/>
          <w:szCs w:val="24"/>
        </w:rPr>
        <w:t xml:space="preserve"> Besides, it reflects poorly on you</w:t>
      </w:r>
      <w:r>
        <w:rPr>
          <w:rFonts w:ascii="Times New Roman" w:hAnsi="Times New Roman" w:cs="Times New Roman"/>
          <w:sz w:val="24"/>
          <w:szCs w:val="24"/>
        </w:rPr>
        <w:t>. S</w:t>
      </w:r>
      <w:r w:rsidRPr="00D7440C">
        <w:rPr>
          <w:rFonts w:ascii="Times New Roman" w:hAnsi="Times New Roman" w:cs="Times New Roman"/>
          <w:sz w:val="24"/>
          <w:szCs w:val="24"/>
        </w:rPr>
        <w:t xml:space="preserve">afety professionals are well-networked, and this </w:t>
      </w:r>
      <w:r w:rsidRPr="00FB6A96">
        <w:rPr>
          <w:rFonts w:ascii="Times New Roman" w:hAnsi="Times New Roman" w:cs="Times New Roman"/>
          <w:sz w:val="24"/>
          <w:szCs w:val="24"/>
        </w:rPr>
        <w:t>impression</w:t>
      </w:r>
      <w:r w:rsidRPr="00D7440C">
        <w:rPr>
          <w:rFonts w:ascii="Times New Roman" w:hAnsi="Times New Roman" w:cs="Times New Roman"/>
          <w:sz w:val="24"/>
          <w:szCs w:val="24"/>
        </w:rPr>
        <w:t xml:space="preserve"> travels fast and </w:t>
      </w:r>
      <w:r w:rsidR="0026109F">
        <w:rPr>
          <w:rFonts w:ascii="Times New Roman" w:hAnsi="Times New Roman" w:cs="Times New Roman"/>
          <w:sz w:val="24"/>
          <w:szCs w:val="24"/>
        </w:rPr>
        <w:t>can</w:t>
      </w:r>
      <w:r w:rsidR="0026109F" w:rsidRPr="00D7440C">
        <w:rPr>
          <w:rFonts w:ascii="Times New Roman" w:hAnsi="Times New Roman" w:cs="Times New Roman"/>
          <w:sz w:val="24"/>
          <w:szCs w:val="24"/>
        </w:rPr>
        <w:t xml:space="preserve"> </w:t>
      </w:r>
      <w:r w:rsidRPr="00FB6A96">
        <w:rPr>
          <w:rFonts w:ascii="Times New Roman" w:hAnsi="Times New Roman" w:cs="Times New Roman"/>
          <w:sz w:val="24"/>
          <w:szCs w:val="24"/>
        </w:rPr>
        <w:t>threaten</w:t>
      </w:r>
      <w:r w:rsidRPr="00D7440C">
        <w:rPr>
          <w:rFonts w:ascii="Times New Roman" w:hAnsi="Times New Roman" w:cs="Times New Roman"/>
          <w:sz w:val="24"/>
          <w:szCs w:val="24"/>
        </w:rPr>
        <w:t xml:space="preserve"> your future in the safety profession.</w:t>
      </w:r>
    </w:p>
    <w:p w14:paraId="1945F8F8" w14:textId="77777777" w:rsidR="000E4E74" w:rsidRPr="00D7440C" w:rsidRDefault="000E4E74" w:rsidP="00391C2F">
      <w:pPr>
        <w:pStyle w:val="NoSpacing"/>
        <w:ind w:left="540"/>
        <w:rPr>
          <w:rFonts w:ascii="Times New Roman" w:hAnsi="Times New Roman" w:cs="Times New Roman"/>
          <w:sz w:val="24"/>
          <w:szCs w:val="24"/>
        </w:rPr>
      </w:pPr>
    </w:p>
    <w:p w14:paraId="2C6D07C7" w14:textId="77777777" w:rsidR="000E4E74" w:rsidRPr="00B27704" w:rsidRDefault="000E4E74" w:rsidP="00391C2F">
      <w:pPr>
        <w:pStyle w:val="ListParagraph"/>
        <w:numPr>
          <w:ilvl w:val="0"/>
          <w:numId w:val="2"/>
        </w:numPr>
        <w:spacing w:line="240" w:lineRule="auto"/>
        <w:jc w:val="both"/>
        <w:rPr>
          <w:rFonts w:ascii="Times New Roman" w:hAnsi="Times New Roman" w:cs="Times New Roman"/>
          <w:b/>
          <w:sz w:val="24"/>
        </w:rPr>
      </w:pPr>
      <w:r>
        <w:rPr>
          <w:rFonts w:ascii="Times New Roman" w:hAnsi="Times New Roman" w:cs="Times New Roman"/>
          <w:b/>
          <w:sz w:val="24"/>
        </w:rPr>
        <w:t xml:space="preserve">CWU Career Services: </w:t>
      </w:r>
      <w:r>
        <w:rPr>
          <w:rFonts w:ascii="Times New Roman" w:hint="eastAsia"/>
          <w:sz w:val="24"/>
        </w:rPr>
        <w:t xml:space="preserve">Students are also encouraged to establish a placement </w:t>
      </w:r>
      <w:r w:rsidRPr="00FB6A96">
        <w:rPr>
          <w:rFonts w:ascii="Times New Roman" w:hint="eastAsia"/>
          <w:sz w:val="24"/>
        </w:rPr>
        <w:t>file</w:t>
      </w:r>
      <w:r>
        <w:rPr>
          <w:rFonts w:ascii="Times New Roman" w:hint="eastAsia"/>
          <w:sz w:val="24"/>
        </w:rPr>
        <w:t xml:space="preserve"> with Career Services, located </w:t>
      </w:r>
      <w:r w:rsidR="00B27704">
        <w:rPr>
          <w:rFonts w:ascii="Times New Roman"/>
          <w:sz w:val="24"/>
        </w:rPr>
        <w:t>at:</w:t>
      </w:r>
    </w:p>
    <w:p w14:paraId="6DD03448" w14:textId="77777777" w:rsidR="00B27704" w:rsidRPr="00B27704" w:rsidRDefault="00B27704" w:rsidP="00391C2F">
      <w:pPr>
        <w:pStyle w:val="ListParagraph"/>
        <w:spacing w:line="240" w:lineRule="auto"/>
        <w:ind w:left="2160"/>
        <w:jc w:val="both"/>
        <w:rPr>
          <w:rFonts w:ascii="Times New Roman" w:hAnsi="Times New Roman" w:cs="Times New Roman"/>
          <w:sz w:val="24"/>
        </w:rPr>
      </w:pPr>
      <w:r w:rsidRPr="00B27704">
        <w:rPr>
          <w:rFonts w:ascii="Times New Roman" w:hAnsi="Times New Roman" w:cs="Times New Roman"/>
          <w:sz w:val="24"/>
        </w:rPr>
        <w:t xml:space="preserve">400 East University Way </w:t>
      </w:r>
    </w:p>
    <w:p w14:paraId="6772A9F0" w14:textId="77777777" w:rsidR="00B27704" w:rsidRPr="00B27704" w:rsidRDefault="00B27704" w:rsidP="00391C2F">
      <w:pPr>
        <w:pStyle w:val="ListParagraph"/>
        <w:spacing w:line="240" w:lineRule="auto"/>
        <w:ind w:left="2160"/>
        <w:jc w:val="both"/>
        <w:rPr>
          <w:rFonts w:ascii="Times New Roman" w:hAnsi="Times New Roman" w:cs="Times New Roman"/>
          <w:sz w:val="24"/>
        </w:rPr>
      </w:pPr>
      <w:r w:rsidRPr="00B27704">
        <w:rPr>
          <w:rFonts w:ascii="Times New Roman" w:hAnsi="Times New Roman" w:cs="Times New Roman"/>
          <w:sz w:val="24"/>
        </w:rPr>
        <w:t>Ellensburg, WA 98926-7499</w:t>
      </w:r>
    </w:p>
    <w:p w14:paraId="34EE38BA" w14:textId="77777777" w:rsidR="00B27704" w:rsidRPr="00B27704" w:rsidRDefault="00B27704" w:rsidP="00391C2F">
      <w:pPr>
        <w:pStyle w:val="ListParagraph"/>
        <w:spacing w:line="240" w:lineRule="auto"/>
        <w:ind w:left="2160"/>
        <w:jc w:val="both"/>
        <w:rPr>
          <w:rFonts w:ascii="Times New Roman" w:hAnsi="Times New Roman" w:cs="Times New Roman"/>
          <w:sz w:val="24"/>
        </w:rPr>
      </w:pPr>
      <w:r w:rsidRPr="00B27704">
        <w:rPr>
          <w:rFonts w:ascii="Times New Roman" w:hAnsi="Times New Roman" w:cs="Times New Roman"/>
          <w:sz w:val="24"/>
        </w:rPr>
        <w:t>Bouillon 206</w:t>
      </w:r>
    </w:p>
    <w:p w14:paraId="3202F78F" w14:textId="77777777" w:rsidR="00B27704" w:rsidRPr="00B27704" w:rsidRDefault="00B27704" w:rsidP="00391C2F">
      <w:pPr>
        <w:pStyle w:val="ListParagraph"/>
        <w:spacing w:line="240" w:lineRule="auto"/>
        <w:ind w:left="2160"/>
        <w:jc w:val="both"/>
        <w:rPr>
          <w:rFonts w:ascii="Times New Roman" w:hAnsi="Times New Roman" w:cs="Times New Roman"/>
          <w:sz w:val="24"/>
        </w:rPr>
      </w:pPr>
      <w:r w:rsidRPr="00B27704">
        <w:rPr>
          <w:rFonts w:ascii="Times New Roman" w:hAnsi="Times New Roman" w:cs="Times New Roman"/>
          <w:sz w:val="24"/>
        </w:rPr>
        <w:t>Phone: 509-963-1921</w:t>
      </w:r>
    </w:p>
    <w:p w14:paraId="36E0076F" w14:textId="77777777" w:rsidR="00B27704" w:rsidRPr="00B27704" w:rsidRDefault="00B27704" w:rsidP="00391C2F">
      <w:pPr>
        <w:pStyle w:val="ListParagraph"/>
        <w:spacing w:line="240" w:lineRule="auto"/>
        <w:ind w:left="2160"/>
        <w:jc w:val="both"/>
        <w:rPr>
          <w:rFonts w:ascii="Times New Roman" w:hAnsi="Times New Roman" w:cs="Times New Roman"/>
          <w:sz w:val="24"/>
        </w:rPr>
      </w:pPr>
      <w:r w:rsidRPr="00B27704">
        <w:rPr>
          <w:rFonts w:ascii="Times New Roman" w:hAnsi="Times New Roman" w:cs="Times New Roman"/>
          <w:sz w:val="24"/>
        </w:rPr>
        <w:t xml:space="preserve">FAX: 509-963-1811 </w:t>
      </w:r>
    </w:p>
    <w:p w14:paraId="4B8A0909" w14:textId="77777777" w:rsidR="00B27704" w:rsidRPr="00B27704" w:rsidRDefault="00B27704" w:rsidP="00391C2F">
      <w:pPr>
        <w:pStyle w:val="ListParagraph"/>
        <w:spacing w:line="240" w:lineRule="auto"/>
        <w:ind w:left="2160"/>
        <w:jc w:val="both"/>
        <w:rPr>
          <w:rFonts w:ascii="Times New Roman" w:hAnsi="Times New Roman" w:cs="Times New Roman"/>
          <w:sz w:val="24"/>
        </w:rPr>
      </w:pPr>
      <w:r w:rsidRPr="00B27704">
        <w:rPr>
          <w:rFonts w:ascii="Times New Roman" w:hAnsi="Times New Roman" w:cs="Times New Roman"/>
          <w:sz w:val="24"/>
        </w:rPr>
        <w:t>Email: career@cwu.edu</w:t>
      </w:r>
    </w:p>
    <w:p w14:paraId="098984B3" w14:textId="77777777" w:rsidR="00B27704" w:rsidRPr="00B27704" w:rsidRDefault="00B27704" w:rsidP="00391C2F">
      <w:pPr>
        <w:pStyle w:val="ListParagraph"/>
        <w:spacing w:line="240" w:lineRule="auto"/>
        <w:ind w:left="2160"/>
        <w:jc w:val="both"/>
        <w:rPr>
          <w:rFonts w:ascii="Times New Roman" w:hAnsi="Times New Roman" w:cs="Times New Roman"/>
          <w:sz w:val="24"/>
        </w:rPr>
      </w:pPr>
      <w:r w:rsidRPr="00B27704">
        <w:rPr>
          <w:rFonts w:ascii="Times New Roman" w:hAnsi="Times New Roman" w:cs="Times New Roman"/>
          <w:sz w:val="24"/>
        </w:rPr>
        <w:t>Hours: M-F, 8:00 a.m. - 5:00 p.m.</w:t>
      </w:r>
    </w:p>
    <w:p w14:paraId="7BB4861D" w14:textId="77777777" w:rsidR="000E4E74" w:rsidRPr="00403EA8" w:rsidRDefault="000E4E74" w:rsidP="00391C2F">
      <w:pPr>
        <w:pStyle w:val="ListParagraph"/>
        <w:spacing w:line="240" w:lineRule="auto"/>
        <w:rPr>
          <w:rFonts w:ascii="Times New Roman" w:hAnsi="Times New Roman" w:cs="Times New Roman"/>
          <w:b/>
          <w:sz w:val="24"/>
        </w:rPr>
      </w:pPr>
    </w:p>
    <w:p w14:paraId="578A047D" w14:textId="77777777" w:rsidR="000E4E74" w:rsidRPr="00AD7226" w:rsidRDefault="000E4E74" w:rsidP="00391C2F">
      <w:pPr>
        <w:pStyle w:val="ListParagraph"/>
        <w:numPr>
          <w:ilvl w:val="0"/>
          <w:numId w:val="2"/>
        </w:numPr>
        <w:spacing w:line="240" w:lineRule="auto"/>
        <w:jc w:val="both"/>
        <w:rPr>
          <w:rFonts w:ascii="Times New Roman" w:hAnsi="Times New Roman" w:cs="Times New Roman"/>
          <w:b/>
          <w:sz w:val="24"/>
        </w:rPr>
      </w:pPr>
      <w:r w:rsidRPr="00511EED">
        <w:rPr>
          <w:rFonts w:ascii="Times New Roman" w:hAnsi="Times New Roman" w:cs="Times New Roman"/>
          <w:b/>
          <w:sz w:val="24"/>
        </w:rPr>
        <w:t>Employer Information:</w:t>
      </w:r>
      <w:r w:rsidRPr="00511EED">
        <w:rPr>
          <w:rFonts w:ascii="Times New Roman" w:hAnsi="Times New Roman" w:cs="Times New Roman"/>
          <w:sz w:val="24"/>
        </w:rPr>
        <w:t xml:space="preserve"> Employers participate in our OCR through CWU career fairs and stand-alone recruiting sessions throughout the academic year. </w:t>
      </w:r>
      <w:r w:rsidRPr="00046601">
        <w:rPr>
          <w:rFonts w:ascii="Times New Roman" w:hAnsi="Times New Roman" w:cs="Times New Roman"/>
          <w:noProof/>
          <w:sz w:val="24"/>
        </w:rPr>
        <w:t>Employer</w:t>
      </w:r>
      <w:r w:rsidRPr="00511EED">
        <w:rPr>
          <w:rFonts w:ascii="Times New Roman" w:hAnsi="Times New Roman" w:cs="Times New Roman"/>
          <w:sz w:val="24"/>
        </w:rPr>
        <w:t xml:space="preserve"> info</w:t>
      </w:r>
      <w:r>
        <w:rPr>
          <w:rFonts w:ascii="Times New Roman" w:hAnsi="Times New Roman" w:cs="Times New Roman"/>
          <w:sz w:val="24"/>
        </w:rPr>
        <w:t>rmation</w:t>
      </w:r>
      <w:r w:rsidRPr="00511EED">
        <w:rPr>
          <w:rFonts w:ascii="Times New Roman" w:hAnsi="Times New Roman" w:cs="Times New Roman"/>
          <w:sz w:val="24"/>
        </w:rPr>
        <w:t xml:space="preserve"> will </w:t>
      </w:r>
      <w:r w:rsidRPr="00046601">
        <w:rPr>
          <w:rFonts w:ascii="Times New Roman" w:hAnsi="Times New Roman" w:cs="Times New Roman"/>
          <w:noProof/>
          <w:sz w:val="24"/>
        </w:rPr>
        <w:t>be posted</w:t>
      </w:r>
      <w:r w:rsidRPr="00511EED">
        <w:rPr>
          <w:rFonts w:ascii="Times New Roman" w:hAnsi="Times New Roman" w:cs="Times New Roman"/>
          <w:sz w:val="24"/>
        </w:rPr>
        <w:t xml:space="preserve"> on the SHM bulletin board outside SHM Lab (Hogue 230) </w:t>
      </w:r>
      <w:r w:rsidRPr="00046601">
        <w:rPr>
          <w:rFonts w:ascii="Times New Roman" w:hAnsi="Times New Roman" w:cs="Times New Roman"/>
          <w:noProof/>
          <w:sz w:val="24"/>
        </w:rPr>
        <w:t>and/or</w:t>
      </w:r>
      <w:r w:rsidRPr="00511EED">
        <w:rPr>
          <w:rFonts w:ascii="Times New Roman" w:hAnsi="Times New Roman" w:cs="Times New Roman"/>
          <w:sz w:val="24"/>
        </w:rPr>
        <w:t xml:space="preserve"> emailed to your CWU email. It is your responsibility to make use of these opportunities to </w:t>
      </w:r>
      <w:r w:rsidRPr="00FB6A96">
        <w:rPr>
          <w:rFonts w:ascii="Times New Roman" w:hAnsi="Times New Roman" w:cs="Times New Roman"/>
          <w:sz w:val="24"/>
        </w:rPr>
        <w:t>secure</w:t>
      </w:r>
      <w:r w:rsidRPr="00511EED">
        <w:rPr>
          <w:rFonts w:ascii="Times New Roman" w:hAnsi="Times New Roman" w:cs="Times New Roman"/>
          <w:sz w:val="24"/>
        </w:rPr>
        <w:t xml:space="preserve"> an internship or full-</w:t>
      </w:r>
      <w:r>
        <w:rPr>
          <w:rFonts w:ascii="Times New Roman" w:hAnsi="Times New Roman" w:cs="Times New Roman"/>
          <w:sz w:val="24"/>
        </w:rPr>
        <w:t>time employment</w:t>
      </w:r>
      <w:r w:rsidR="00A52D65">
        <w:rPr>
          <w:rFonts w:ascii="Times New Roman" w:hAnsi="Times New Roman" w:cs="Times New Roman"/>
          <w:sz w:val="24"/>
        </w:rPr>
        <w:t xml:space="preserve">; completion of </w:t>
      </w:r>
      <w:r>
        <w:rPr>
          <w:rFonts w:ascii="Times New Roman" w:hAnsi="Times New Roman" w:cs="Times New Roman"/>
          <w:sz w:val="24"/>
        </w:rPr>
        <w:t>the SHM program does not guarantee you employment.</w:t>
      </w:r>
    </w:p>
    <w:p w14:paraId="64DB1649" w14:textId="77777777" w:rsidR="000E4E74" w:rsidRDefault="000E4E74" w:rsidP="00391C2F">
      <w:pPr>
        <w:pStyle w:val="ListParagraph"/>
        <w:spacing w:line="240" w:lineRule="auto"/>
        <w:ind w:left="540"/>
        <w:jc w:val="both"/>
        <w:rPr>
          <w:rFonts w:ascii="Times New Roman" w:hAnsi="Times New Roman" w:cs="Times New Roman"/>
          <w:b/>
          <w:sz w:val="24"/>
        </w:rPr>
      </w:pPr>
    </w:p>
    <w:p w14:paraId="43F2D76B" w14:textId="77777777" w:rsidR="000E4E74" w:rsidRPr="00511EED" w:rsidRDefault="000E4E74" w:rsidP="00391C2F">
      <w:pPr>
        <w:pStyle w:val="ListParagraph"/>
        <w:numPr>
          <w:ilvl w:val="0"/>
          <w:numId w:val="2"/>
        </w:numPr>
        <w:spacing w:line="240" w:lineRule="auto"/>
        <w:jc w:val="both"/>
        <w:rPr>
          <w:rFonts w:ascii="Times New Roman" w:hAnsi="Times New Roman" w:cs="Times New Roman"/>
          <w:b/>
          <w:sz w:val="24"/>
        </w:rPr>
      </w:pPr>
      <w:r w:rsidRPr="00511EED">
        <w:rPr>
          <w:rFonts w:ascii="Times New Roman" w:hAnsi="Times New Roman" w:cs="Times New Roman"/>
          <w:b/>
          <w:sz w:val="24"/>
        </w:rPr>
        <w:t>Resume:</w:t>
      </w:r>
      <w:r w:rsidRPr="00511EED">
        <w:rPr>
          <w:rFonts w:ascii="Times New Roman" w:hAnsi="Times New Roman" w:cs="Times New Roman"/>
          <w:sz w:val="24"/>
        </w:rPr>
        <w:t xml:space="preserve"> Be truthful on your resume. Request permission to use a person as a reference.</w:t>
      </w:r>
      <w:r>
        <w:rPr>
          <w:rFonts w:ascii="Times New Roman" w:hAnsi="Times New Roman" w:cs="Times New Roman"/>
          <w:sz w:val="24"/>
        </w:rPr>
        <w:t xml:space="preserve"> Make use of CWU Career </w:t>
      </w:r>
      <w:r w:rsidR="00A52D65">
        <w:rPr>
          <w:rFonts w:ascii="Times New Roman" w:hAnsi="Times New Roman" w:cs="Times New Roman"/>
          <w:sz w:val="24"/>
        </w:rPr>
        <w:t>S</w:t>
      </w:r>
      <w:r>
        <w:rPr>
          <w:rFonts w:ascii="Times New Roman" w:hAnsi="Times New Roman" w:cs="Times New Roman"/>
          <w:sz w:val="24"/>
        </w:rPr>
        <w:t>ervices to create a professional resume and cover letter.</w:t>
      </w:r>
    </w:p>
    <w:p w14:paraId="563F0919" w14:textId="77777777" w:rsidR="000E4E74" w:rsidRPr="00AD7226" w:rsidRDefault="000E4E74" w:rsidP="00391C2F">
      <w:pPr>
        <w:pStyle w:val="ListParagraph"/>
        <w:spacing w:line="240" w:lineRule="auto"/>
        <w:ind w:left="540"/>
        <w:jc w:val="both"/>
        <w:rPr>
          <w:rFonts w:ascii="Times New Roman" w:hAnsi="Times New Roman" w:cs="Times New Roman"/>
          <w:sz w:val="24"/>
        </w:rPr>
      </w:pPr>
    </w:p>
    <w:p w14:paraId="4B4CED22" w14:textId="77777777" w:rsidR="000E4E74" w:rsidRPr="00511EED" w:rsidRDefault="000E4E74" w:rsidP="00391C2F">
      <w:pPr>
        <w:pStyle w:val="ListParagraph"/>
        <w:numPr>
          <w:ilvl w:val="0"/>
          <w:numId w:val="2"/>
        </w:numPr>
        <w:spacing w:line="240" w:lineRule="auto"/>
        <w:jc w:val="both"/>
        <w:rPr>
          <w:rFonts w:ascii="Times New Roman" w:hAnsi="Times New Roman" w:cs="Times New Roman"/>
          <w:sz w:val="24"/>
        </w:rPr>
      </w:pPr>
      <w:r w:rsidRPr="00511EED">
        <w:rPr>
          <w:rFonts w:ascii="Times New Roman" w:hAnsi="Times New Roman" w:cs="Times New Roman"/>
          <w:b/>
          <w:sz w:val="24"/>
        </w:rPr>
        <w:t>Communication:</w:t>
      </w:r>
      <w:r w:rsidRPr="00511EED">
        <w:rPr>
          <w:rFonts w:ascii="Times New Roman" w:hAnsi="Times New Roman" w:cs="Times New Roman"/>
          <w:sz w:val="24"/>
        </w:rPr>
        <w:t xml:space="preserve"> Apply for a job only if you have a genuine interest. </w:t>
      </w:r>
      <w:r>
        <w:rPr>
          <w:rFonts w:ascii="Times New Roman" w:hAnsi="Times New Roman" w:cs="Times New Roman"/>
          <w:sz w:val="24"/>
        </w:rPr>
        <w:t>Handle</w:t>
      </w:r>
      <w:r w:rsidRPr="00511EED">
        <w:rPr>
          <w:rFonts w:ascii="Times New Roman" w:hAnsi="Times New Roman" w:cs="Times New Roman"/>
          <w:sz w:val="24"/>
        </w:rPr>
        <w:t xml:space="preserve"> all written </w:t>
      </w:r>
      <w:r>
        <w:rPr>
          <w:rFonts w:ascii="Times New Roman" w:hAnsi="Times New Roman" w:cs="Times New Roman"/>
          <w:sz w:val="24"/>
        </w:rPr>
        <w:t>(e.g.</w:t>
      </w:r>
      <w:r w:rsidR="00A52D65">
        <w:rPr>
          <w:rFonts w:ascii="Times New Roman" w:hAnsi="Times New Roman" w:cs="Times New Roman"/>
          <w:sz w:val="24"/>
        </w:rPr>
        <w:t>, e</w:t>
      </w:r>
      <w:r w:rsidRPr="00FB6A96">
        <w:rPr>
          <w:rFonts w:ascii="Times New Roman" w:hAnsi="Times New Roman" w:cs="Times New Roman"/>
          <w:sz w:val="24"/>
        </w:rPr>
        <w:t>mail</w:t>
      </w:r>
      <w:r w:rsidRPr="00511EED">
        <w:rPr>
          <w:rFonts w:ascii="Times New Roman" w:hAnsi="Times New Roman" w:cs="Times New Roman"/>
          <w:sz w:val="24"/>
        </w:rPr>
        <w:t xml:space="preserve">) </w:t>
      </w:r>
      <w:r w:rsidRPr="0067782E">
        <w:rPr>
          <w:rFonts w:ascii="Times New Roman" w:hAnsi="Times New Roman" w:cs="Times New Roman"/>
          <w:sz w:val="24"/>
        </w:rPr>
        <w:t>and</w:t>
      </w:r>
      <w:r w:rsidRPr="00511EED">
        <w:rPr>
          <w:rFonts w:ascii="Times New Roman" w:hAnsi="Times New Roman" w:cs="Times New Roman"/>
          <w:sz w:val="24"/>
        </w:rPr>
        <w:t xml:space="preserve"> verbal </w:t>
      </w:r>
      <w:r>
        <w:rPr>
          <w:rFonts w:ascii="Times New Roman" w:hAnsi="Times New Roman" w:cs="Times New Roman"/>
          <w:sz w:val="24"/>
        </w:rPr>
        <w:t>(e.g.</w:t>
      </w:r>
      <w:r w:rsidR="00A52D65">
        <w:rPr>
          <w:rFonts w:ascii="Times New Roman" w:hAnsi="Times New Roman" w:cs="Times New Roman"/>
          <w:sz w:val="24"/>
        </w:rPr>
        <w:t>, p</w:t>
      </w:r>
      <w:r w:rsidRPr="00FB6A96">
        <w:rPr>
          <w:rFonts w:ascii="Times New Roman" w:hAnsi="Times New Roman" w:cs="Times New Roman"/>
          <w:sz w:val="24"/>
        </w:rPr>
        <w:t>hone</w:t>
      </w:r>
      <w:r>
        <w:rPr>
          <w:rFonts w:ascii="Times New Roman" w:hAnsi="Times New Roman" w:cs="Times New Roman"/>
          <w:sz w:val="24"/>
        </w:rPr>
        <w:t xml:space="preserve"> call) </w:t>
      </w:r>
      <w:r w:rsidRPr="00511EED">
        <w:rPr>
          <w:rFonts w:ascii="Times New Roman" w:hAnsi="Times New Roman" w:cs="Times New Roman"/>
          <w:sz w:val="24"/>
        </w:rPr>
        <w:t xml:space="preserve">communications in a </w:t>
      </w:r>
      <w:r>
        <w:rPr>
          <w:rFonts w:ascii="Times New Roman" w:hAnsi="Times New Roman" w:cs="Times New Roman"/>
          <w:sz w:val="24"/>
        </w:rPr>
        <w:t xml:space="preserve">timely and </w:t>
      </w:r>
      <w:r w:rsidRPr="00511EED">
        <w:rPr>
          <w:rFonts w:ascii="Times New Roman" w:hAnsi="Times New Roman" w:cs="Times New Roman"/>
          <w:sz w:val="24"/>
        </w:rPr>
        <w:t>professional manner.</w:t>
      </w:r>
      <w:r>
        <w:rPr>
          <w:rFonts w:ascii="Times New Roman" w:hAnsi="Times New Roman" w:cs="Times New Roman"/>
          <w:sz w:val="24"/>
        </w:rPr>
        <w:t xml:space="preserve"> Use your CWU email for any communication</w:t>
      </w:r>
      <w:r w:rsidR="00A52D65">
        <w:rPr>
          <w:rFonts w:ascii="Times New Roman" w:hAnsi="Times New Roman" w:cs="Times New Roman"/>
          <w:sz w:val="24"/>
        </w:rPr>
        <w:t xml:space="preserve">; </w:t>
      </w:r>
      <w:r>
        <w:rPr>
          <w:rFonts w:ascii="Times New Roman" w:hAnsi="Times New Roman" w:cs="Times New Roman"/>
          <w:sz w:val="24"/>
        </w:rPr>
        <w:t xml:space="preserve">however, if personal email </w:t>
      </w:r>
      <w:r w:rsidRPr="00046601">
        <w:rPr>
          <w:rFonts w:ascii="Times New Roman" w:hAnsi="Times New Roman" w:cs="Times New Roman"/>
          <w:noProof/>
          <w:sz w:val="24"/>
        </w:rPr>
        <w:t>is used</w:t>
      </w:r>
      <w:r w:rsidR="00A52D65">
        <w:rPr>
          <w:rFonts w:ascii="Times New Roman" w:hAnsi="Times New Roman" w:cs="Times New Roman"/>
          <w:noProof/>
          <w:sz w:val="24"/>
        </w:rPr>
        <w:t>,</w:t>
      </w:r>
      <w:r>
        <w:rPr>
          <w:rFonts w:ascii="Times New Roman" w:hAnsi="Times New Roman" w:cs="Times New Roman"/>
          <w:sz w:val="24"/>
        </w:rPr>
        <w:t xml:space="preserve"> make sure it is a professional ID.</w:t>
      </w:r>
    </w:p>
    <w:p w14:paraId="6131FE27" w14:textId="77777777" w:rsidR="000E4E74" w:rsidRPr="00AD7226" w:rsidRDefault="000E4E74" w:rsidP="00391C2F">
      <w:pPr>
        <w:pStyle w:val="ListParagraph"/>
        <w:spacing w:line="240" w:lineRule="auto"/>
        <w:ind w:left="540"/>
        <w:jc w:val="both"/>
        <w:rPr>
          <w:rFonts w:ascii="Times New Roman" w:hAnsi="Times New Roman" w:cs="Times New Roman"/>
          <w:sz w:val="24"/>
        </w:rPr>
      </w:pPr>
    </w:p>
    <w:p w14:paraId="55EFFEF9" w14:textId="25123462" w:rsidR="000E4E74" w:rsidRPr="00511EED" w:rsidRDefault="000E4E74" w:rsidP="00391C2F">
      <w:pPr>
        <w:pStyle w:val="ListParagraph"/>
        <w:numPr>
          <w:ilvl w:val="0"/>
          <w:numId w:val="2"/>
        </w:numPr>
        <w:spacing w:line="240" w:lineRule="auto"/>
        <w:jc w:val="both"/>
        <w:rPr>
          <w:rFonts w:ascii="Times New Roman" w:hAnsi="Times New Roman" w:cs="Times New Roman"/>
          <w:sz w:val="24"/>
        </w:rPr>
      </w:pPr>
      <w:r w:rsidRPr="00511EED">
        <w:rPr>
          <w:rFonts w:ascii="Times New Roman" w:hAnsi="Times New Roman" w:cs="Times New Roman"/>
          <w:b/>
          <w:sz w:val="24"/>
        </w:rPr>
        <w:lastRenderedPageBreak/>
        <w:t>Info</w:t>
      </w:r>
      <w:r>
        <w:rPr>
          <w:rFonts w:ascii="Times New Roman" w:hAnsi="Times New Roman" w:cs="Times New Roman"/>
          <w:b/>
          <w:sz w:val="24"/>
        </w:rPr>
        <w:t>rmation</w:t>
      </w:r>
      <w:r w:rsidRPr="00511EED">
        <w:rPr>
          <w:rFonts w:ascii="Times New Roman" w:hAnsi="Times New Roman" w:cs="Times New Roman"/>
          <w:b/>
          <w:sz w:val="24"/>
        </w:rPr>
        <w:t xml:space="preserve"> Session:</w:t>
      </w:r>
      <w:r w:rsidRPr="00511EED">
        <w:rPr>
          <w:rFonts w:ascii="Times New Roman" w:hAnsi="Times New Roman" w:cs="Times New Roman"/>
          <w:sz w:val="24"/>
        </w:rPr>
        <w:t xml:space="preserve"> Attend all information sessions sponsored by employers as your schedule permits. Ensure</w:t>
      </w:r>
      <w:r w:rsidR="00046601">
        <w:rPr>
          <w:rFonts w:ascii="Times New Roman" w:hAnsi="Times New Roman" w:cs="Times New Roman"/>
          <w:sz w:val="24"/>
        </w:rPr>
        <w:t xml:space="preserve"> </w:t>
      </w:r>
      <w:r w:rsidR="00A52D65">
        <w:rPr>
          <w:rFonts w:ascii="Times New Roman" w:hAnsi="Times New Roman" w:cs="Times New Roman"/>
          <w:sz w:val="24"/>
        </w:rPr>
        <w:t>you are on time,</w:t>
      </w:r>
      <w:r w:rsidRPr="00511EED">
        <w:rPr>
          <w:rFonts w:ascii="Times New Roman" w:hAnsi="Times New Roman" w:cs="Times New Roman"/>
          <w:sz w:val="24"/>
        </w:rPr>
        <w:t xml:space="preserve"> </w:t>
      </w:r>
      <w:r w:rsidR="00084CEC">
        <w:rPr>
          <w:rFonts w:ascii="Times New Roman" w:hAnsi="Times New Roman" w:cs="Times New Roman"/>
          <w:sz w:val="24"/>
        </w:rPr>
        <w:t xml:space="preserve">and </w:t>
      </w:r>
      <w:r w:rsidRPr="00511EED">
        <w:rPr>
          <w:rFonts w:ascii="Times New Roman" w:hAnsi="Times New Roman" w:cs="Times New Roman"/>
          <w:sz w:val="24"/>
        </w:rPr>
        <w:t>dress and conduct yourself in a professional manner. You will have an opportunity to sign up for an interview at this info session.</w:t>
      </w:r>
    </w:p>
    <w:p w14:paraId="73158A5E" w14:textId="77777777" w:rsidR="000E4E74" w:rsidRPr="00AD7226" w:rsidRDefault="000E4E74" w:rsidP="00391C2F">
      <w:pPr>
        <w:pStyle w:val="ListParagraph"/>
        <w:spacing w:line="240" w:lineRule="auto"/>
        <w:ind w:left="540"/>
        <w:jc w:val="both"/>
        <w:rPr>
          <w:rFonts w:ascii="Times New Roman" w:hAnsi="Times New Roman" w:cs="Times New Roman"/>
          <w:sz w:val="24"/>
        </w:rPr>
      </w:pPr>
    </w:p>
    <w:p w14:paraId="1C6A3847" w14:textId="7E3E2BB7" w:rsidR="000E4E74" w:rsidRDefault="000E4E74" w:rsidP="00F20898">
      <w:pPr>
        <w:pStyle w:val="ListParagraph"/>
        <w:numPr>
          <w:ilvl w:val="0"/>
          <w:numId w:val="2"/>
        </w:numPr>
        <w:spacing w:line="240" w:lineRule="auto"/>
        <w:jc w:val="both"/>
        <w:rPr>
          <w:rFonts w:ascii="Times New Roman" w:hAnsi="Times New Roman" w:cs="Times New Roman"/>
          <w:sz w:val="24"/>
        </w:rPr>
      </w:pPr>
      <w:r w:rsidRPr="00506EAD">
        <w:rPr>
          <w:rFonts w:ascii="Times New Roman" w:hAnsi="Times New Roman" w:cs="Times New Roman"/>
          <w:b/>
          <w:sz w:val="24"/>
        </w:rPr>
        <w:t>Interviews:</w:t>
      </w:r>
      <w:r w:rsidRPr="00506EAD">
        <w:rPr>
          <w:rFonts w:ascii="Times New Roman" w:hAnsi="Times New Roman" w:cs="Times New Roman"/>
          <w:sz w:val="24"/>
        </w:rPr>
        <w:t xml:space="preserve"> Appear for every </w:t>
      </w:r>
      <w:r w:rsidRPr="00046601">
        <w:rPr>
          <w:rFonts w:ascii="Times New Roman" w:hAnsi="Times New Roman" w:cs="Times New Roman"/>
          <w:noProof/>
          <w:sz w:val="24"/>
        </w:rPr>
        <w:t>interview</w:t>
      </w:r>
      <w:r w:rsidRPr="00506EAD">
        <w:rPr>
          <w:rFonts w:ascii="Times New Roman" w:hAnsi="Times New Roman" w:cs="Times New Roman"/>
          <w:sz w:val="24"/>
        </w:rPr>
        <w:t xml:space="preserve"> you have scheduled, on time and prepared. Notify the employer or </w:t>
      </w:r>
      <w:r w:rsidR="00A52D65">
        <w:rPr>
          <w:rFonts w:ascii="Times New Roman" w:hAnsi="Times New Roman" w:cs="Times New Roman"/>
          <w:sz w:val="24"/>
        </w:rPr>
        <w:t>C</w:t>
      </w:r>
      <w:r w:rsidRPr="00506EAD">
        <w:rPr>
          <w:rFonts w:ascii="Times New Roman" w:hAnsi="Times New Roman" w:cs="Times New Roman"/>
          <w:sz w:val="24"/>
        </w:rPr>
        <w:t xml:space="preserve">areer </w:t>
      </w:r>
      <w:r w:rsidR="00A52D65">
        <w:rPr>
          <w:rFonts w:ascii="Times New Roman" w:hAnsi="Times New Roman" w:cs="Times New Roman"/>
          <w:sz w:val="24"/>
        </w:rPr>
        <w:t>S</w:t>
      </w:r>
      <w:r w:rsidRPr="00506EAD">
        <w:rPr>
          <w:rFonts w:ascii="Times New Roman" w:hAnsi="Times New Roman" w:cs="Times New Roman"/>
          <w:sz w:val="24"/>
        </w:rPr>
        <w:t xml:space="preserve">ervices in advance if you cannot </w:t>
      </w:r>
      <w:r w:rsidRPr="00FB6A96">
        <w:rPr>
          <w:rFonts w:ascii="Times New Roman" w:hAnsi="Times New Roman" w:cs="Times New Roman"/>
          <w:sz w:val="24"/>
        </w:rPr>
        <w:t>make</w:t>
      </w:r>
      <w:r w:rsidRPr="00506EAD">
        <w:rPr>
          <w:rFonts w:ascii="Times New Roman" w:hAnsi="Times New Roman" w:cs="Times New Roman"/>
          <w:sz w:val="24"/>
        </w:rPr>
        <w:t xml:space="preserve"> </w:t>
      </w:r>
      <w:r>
        <w:rPr>
          <w:rFonts w:ascii="Times New Roman" w:hAnsi="Times New Roman" w:cs="Times New Roman"/>
          <w:sz w:val="24"/>
        </w:rPr>
        <w:t xml:space="preserve">it to </w:t>
      </w:r>
      <w:r w:rsidRPr="00506EAD">
        <w:rPr>
          <w:rFonts w:ascii="Times New Roman" w:hAnsi="Times New Roman" w:cs="Times New Roman"/>
          <w:sz w:val="24"/>
        </w:rPr>
        <w:t xml:space="preserve">the </w:t>
      </w:r>
      <w:r w:rsidRPr="00046601">
        <w:rPr>
          <w:rFonts w:ascii="Times New Roman" w:hAnsi="Times New Roman" w:cs="Times New Roman"/>
          <w:noProof/>
          <w:sz w:val="24"/>
        </w:rPr>
        <w:t>interview</w:t>
      </w:r>
      <w:r w:rsidRPr="00506EAD">
        <w:rPr>
          <w:rFonts w:ascii="Times New Roman" w:hAnsi="Times New Roman" w:cs="Times New Roman"/>
          <w:sz w:val="24"/>
        </w:rPr>
        <w:t xml:space="preserve">. Failing to attend a scheduled </w:t>
      </w:r>
      <w:r w:rsidRPr="00046601">
        <w:rPr>
          <w:rFonts w:ascii="Times New Roman" w:hAnsi="Times New Roman" w:cs="Times New Roman"/>
          <w:noProof/>
          <w:sz w:val="24"/>
        </w:rPr>
        <w:t>interview</w:t>
      </w:r>
      <w:r w:rsidRPr="00506EAD">
        <w:rPr>
          <w:rFonts w:ascii="Times New Roman" w:hAnsi="Times New Roman" w:cs="Times New Roman"/>
          <w:sz w:val="24"/>
        </w:rPr>
        <w:t xml:space="preserve"> without notifying </w:t>
      </w:r>
      <w:r w:rsidR="00A52D65">
        <w:rPr>
          <w:rFonts w:ascii="Times New Roman" w:hAnsi="Times New Roman" w:cs="Times New Roman"/>
          <w:sz w:val="24"/>
        </w:rPr>
        <w:t>C</w:t>
      </w:r>
      <w:r w:rsidRPr="00506EAD">
        <w:rPr>
          <w:rFonts w:ascii="Times New Roman" w:hAnsi="Times New Roman" w:cs="Times New Roman"/>
          <w:sz w:val="24"/>
        </w:rPr>
        <w:t xml:space="preserve">areer </w:t>
      </w:r>
      <w:r w:rsidR="00A52D65">
        <w:rPr>
          <w:rFonts w:ascii="Times New Roman" w:hAnsi="Times New Roman" w:cs="Times New Roman"/>
          <w:sz w:val="24"/>
        </w:rPr>
        <w:t>S</w:t>
      </w:r>
      <w:r w:rsidRPr="00506EAD">
        <w:rPr>
          <w:rFonts w:ascii="Times New Roman" w:hAnsi="Times New Roman" w:cs="Times New Roman"/>
          <w:sz w:val="24"/>
        </w:rPr>
        <w:t xml:space="preserve">ervices or the employer is </w:t>
      </w:r>
      <w:r w:rsidRPr="00FB6A96">
        <w:rPr>
          <w:rFonts w:ascii="Times New Roman" w:hAnsi="Times New Roman" w:cs="Times New Roman"/>
          <w:sz w:val="24"/>
        </w:rPr>
        <w:t>unprofessional</w:t>
      </w:r>
      <w:r w:rsidRPr="00506EAD">
        <w:rPr>
          <w:rFonts w:ascii="Times New Roman" w:hAnsi="Times New Roman" w:cs="Times New Roman"/>
          <w:sz w:val="24"/>
        </w:rPr>
        <w:t xml:space="preserve">. Missed or late </w:t>
      </w:r>
      <w:r w:rsidRPr="00046601">
        <w:rPr>
          <w:rFonts w:ascii="Times New Roman" w:hAnsi="Times New Roman" w:cs="Times New Roman"/>
          <w:noProof/>
          <w:sz w:val="24"/>
        </w:rPr>
        <w:t>interviews</w:t>
      </w:r>
      <w:r w:rsidRPr="00506EAD">
        <w:rPr>
          <w:rFonts w:ascii="Times New Roman" w:hAnsi="Times New Roman" w:cs="Times New Roman"/>
          <w:sz w:val="24"/>
        </w:rPr>
        <w:t xml:space="preserve"> will </w:t>
      </w:r>
      <w:r w:rsidRPr="00046601">
        <w:rPr>
          <w:rFonts w:ascii="Times New Roman" w:hAnsi="Times New Roman" w:cs="Times New Roman"/>
          <w:noProof/>
          <w:sz w:val="24"/>
        </w:rPr>
        <w:t>be deemed</w:t>
      </w:r>
      <w:r w:rsidRPr="00506EAD">
        <w:rPr>
          <w:rFonts w:ascii="Times New Roman" w:hAnsi="Times New Roman" w:cs="Times New Roman"/>
          <w:sz w:val="24"/>
        </w:rPr>
        <w:t xml:space="preserve"> </w:t>
      </w:r>
      <w:r>
        <w:rPr>
          <w:rFonts w:ascii="Times New Roman" w:hAnsi="Times New Roman" w:cs="Times New Roman"/>
          <w:sz w:val="24"/>
        </w:rPr>
        <w:t xml:space="preserve">as an </w:t>
      </w:r>
      <w:r w:rsidRPr="00FB6A96">
        <w:rPr>
          <w:rFonts w:ascii="Times New Roman" w:hAnsi="Times New Roman" w:cs="Times New Roman"/>
          <w:sz w:val="24"/>
        </w:rPr>
        <w:t>unexcused absence</w:t>
      </w:r>
      <w:r w:rsidRPr="00506EAD">
        <w:rPr>
          <w:rFonts w:ascii="Times New Roman" w:hAnsi="Times New Roman" w:cs="Times New Roman"/>
          <w:sz w:val="24"/>
        </w:rPr>
        <w:t xml:space="preserve">. The first unexcused missed </w:t>
      </w:r>
      <w:r w:rsidRPr="00046601">
        <w:rPr>
          <w:rFonts w:ascii="Times New Roman" w:hAnsi="Times New Roman" w:cs="Times New Roman"/>
          <w:noProof/>
          <w:sz w:val="24"/>
        </w:rPr>
        <w:t>interview</w:t>
      </w:r>
      <w:r w:rsidRPr="00506EAD">
        <w:rPr>
          <w:rFonts w:ascii="Times New Roman" w:hAnsi="Times New Roman" w:cs="Times New Roman"/>
          <w:sz w:val="24"/>
        </w:rPr>
        <w:t xml:space="preserve"> will result in loss of OCR </w:t>
      </w:r>
      <w:r w:rsidRPr="00FB6A96">
        <w:rPr>
          <w:rFonts w:ascii="Times New Roman" w:hAnsi="Times New Roman" w:cs="Times New Roman"/>
          <w:sz w:val="24"/>
        </w:rPr>
        <w:t>privilege</w:t>
      </w:r>
      <w:r w:rsidRPr="00506EAD">
        <w:rPr>
          <w:rFonts w:ascii="Times New Roman" w:hAnsi="Times New Roman" w:cs="Times New Roman"/>
          <w:sz w:val="24"/>
        </w:rPr>
        <w:t xml:space="preserve"> for 30 calendar days. To regain access to OCR </w:t>
      </w:r>
      <w:r w:rsidRPr="00046601">
        <w:rPr>
          <w:rFonts w:ascii="Times New Roman" w:hAnsi="Times New Roman" w:cs="Times New Roman"/>
          <w:noProof/>
          <w:sz w:val="24"/>
        </w:rPr>
        <w:t>privilege</w:t>
      </w:r>
      <w:r w:rsidR="00046601">
        <w:rPr>
          <w:rFonts w:ascii="Times New Roman" w:hAnsi="Times New Roman" w:cs="Times New Roman"/>
          <w:noProof/>
          <w:sz w:val="24"/>
        </w:rPr>
        <w:t>,</w:t>
      </w:r>
      <w:r w:rsidRPr="00506EAD">
        <w:rPr>
          <w:rFonts w:ascii="Times New Roman" w:hAnsi="Times New Roman" w:cs="Times New Roman"/>
          <w:sz w:val="24"/>
        </w:rPr>
        <w:t xml:space="preserve"> you shall write a letter of apo</w:t>
      </w:r>
      <w:r>
        <w:rPr>
          <w:rFonts w:ascii="Times New Roman" w:hAnsi="Times New Roman" w:cs="Times New Roman"/>
          <w:sz w:val="24"/>
        </w:rPr>
        <w:t xml:space="preserve">logy via email to the </w:t>
      </w:r>
      <w:r w:rsidRPr="00FB6A96">
        <w:rPr>
          <w:rFonts w:ascii="Times New Roman" w:hAnsi="Times New Roman" w:cs="Times New Roman"/>
          <w:sz w:val="24"/>
        </w:rPr>
        <w:t>employer</w:t>
      </w:r>
      <w:r>
        <w:rPr>
          <w:rFonts w:ascii="Times New Roman" w:hAnsi="Times New Roman" w:cs="Times New Roman"/>
          <w:sz w:val="24"/>
        </w:rPr>
        <w:t xml:space="preserve"> and </w:t>
      </w:r>
      <w:r w:rsidRPr="00506EAD">
        <w:rPr>
          <w:rFonts w:ascii="Times New Roman" w:hAnsi="Times New Roman" w:cs="Times New Roman"/>
          <w:sz w:val="24"/>
        </w:rPr>
        <w:t xml:space="preserve">shall </w:t>
      </w:r>
      <w:r w:rsidRPr="00FB6A96">
        <w:rPr>
          <w:rFonts w:ascii="Times New Roman" w:hAnsi="Times New Roman" w:cs="Times New Roman"/>
          <w:sz w:val="24"/>
        </w:rPr>
        <w:t>copy</w:t>
      </w:r>
      <w:r w:rsidRPr="00506EAD">
        <w:rPr>
          <w:rFonts w:ascii="Times New Roman" w:hAnsi="Times New Roman" w:cs="Times New Roman"/>
          <w:sz w:val="24"/>
        </w:rPr>
        <w:t xml:space="preserve"> the SHM program </w:t>
      </w:r>
      <w:r w:rsidR="00F20898">
        <w:rPr>
          <w:rFonts w:ascii="Times New Roman" w:hAnsi="Times New Roman" w:cs="Times New Roman"/>
          <w:sz w:val="24"/>
        </w:rPr>
        <w:t xml:space="preserve">coordinator </w:t>
      </w:r>
      <w:r w:rsidR="00330EB4">
        <w:rPr>
          <w:rFonts w:ascii="Times New Roman" w:hAnsi="Times New Roman" w:cs="Times New Roman"/>
          <w:sz w:val="24"/>
        </w:rPr>
        <w:t xml:space="preserve">at </w:t>
      </w:r>
      <w:r w:rsidR="00330EB4">
        <w:rPr>
          <w:rFonts w:ascii="Times New Roman" w:hAnsi="Times New Roman" w:cs="Times New Roman"/>
          <w:color w:val="000000" w:themeColor="text1"/>
          <w:sz w:val="24"/>
        </w:rPr>
        <w:t>Jennifer</w:t>
      </w:r>
      <w:r w:rsidR="00F20898" w:rsidRPr="00F20898">
        <w:rPr>
          <w:rFonts w:ascii="Times New Roman" w:hAnsi="Times New Roman" w:cs="Times New Roman"/>
          <w:color w:val="000000" w:themeColor="text1"/>
          <w:sz w:val="24"/>
        </w:rPr>
        <w:t xml:space="preserve"> Serne </w:t>
      </w:r>
      <w:hyperlink r:id="rId13" w:history="1">
        <w:r w:rsidR="00F20898" w:rsidRPr="00D27091">
          <w:rPr>
            <w:rStyle w:val="Hyperlink"/>
            <w:rFonts w:ascii="Times New Roman" w:hAnsi="Times New Roman" w:cs="Times New Roman"/>
            <w:sz w:val="24"/>
          </w:rPr>
          <w:t>Jennifer.Serne@cwu.edu</w:t>
        </w:r>
      </w:hyperlink>
      <w:r w:rsidR="00F20898">
        <w:rPr>
          <w:rFonts w:ascii="Times New Roman" w:hAnsi="Times New Roman" w:cs="Times New Roman"/>
          <w:color w:val="000000" w:themeColor="text1"/>
          <w:sz w:val="24"/>
        </w:rPr>
        <w:t>.</w:t>
      </w:r>
      <w:r w:rsidR="00B27704">
        <w:rPr>
          <w:rFonts w:ascii="Times New Roman" w:hAnsi="Times New Roman" w:cs="Times New Roman"/>
          <w:sz w:val="24"/>
        </w:rPr>
        <w:t xml:space="preserve"> </w:t>
      </w:r>
      <w:r w:rsidRPr="00506EAD">
        <w:rPr>
          <w:rFonts w:ascii="Times New Roman" w:hAnsi="Times New Roman" w:cs="Times New Roman"/>
          <w:sz w:val="24"/>
        </w:rPr>
        <w:t xml:space="preserve">The second unexcused absence will result in permanent suspension from all OCR activities for the remainder of the academic year. </w:t>
      </w:r>
    </w:p>
    <w:p w14:paraId="31FDC6A6" w14:textId="77777777" w:rsidR="000E4E74" w:rsidRPr="00AD7226" w:rsidRDefault="000E4E74" w:rsidP="00391C2F">
      <w:pPr>
        <w:pStyle w:val="ListParagraph"/>
        <w:spacing w:line="240" w:lineRule="auto"/>
        <w:ind w:left="540"/>
        <w:jc w:val="both"/>
        <w:rPr>
          <w:rFonts w:ascii="Times New Roman" w:hAnsi="Times New Roman" w:cs="Times New Roman"/>
          <w:sz w:val="24"/>
        </w:rPr>
      </w:pPr>
    </w:p>
    <w:p w14:paraId="6FBA9363" w14:textId="237B2462" w:rsidR="000E4E74" w:rsidRPr="000E07A5" w:rsidRDefault="000E4E74" w:rsidP="00391C2F">
      <w:pPr>
        <w:pStyle w:val="ListParagraph"/>
        <w:numPr>
          <w:ilvl w:val="0"/>
          <w:numId w:val="2"/>
        </w:numPr>
        <w:spacing w:line="240" w:lineRule="auto"/>
        <w:jc w:val="both"/>
        <w:rPr>
          <w:rFonts w:ascii="Times New Roman" w:hAnsi="Times New Roman" w:cs="Times New Roman"/>
          <w:sz w:val="24"/>
        </w:rPr>
      </w:pPr>
      <w:r w:rsidRPr="00506EAD">
        <w:rPr>
          <w:rFonts w:ascii="Times New Roman" w:hAnsi="Times New Roman" w:cs="Times New Roman"/>
          <w:b/>
          <w:sz w:val="24"/>
        </w:rPr>
        <w:t>Job Offer:</w:t>
      </w:r>
      <w:r w:rsidRPr="00506EAD">
        <w:rPr>
          <w:rFonts w:ascii="Times New Roman" w:hAnsi="Times New Roman" w:cs="Times New Roman"/>
          <w:sz w:val="24"/>
        </w:rPr>
        <w:t xml:space="preserve"> Be </w:t>
      </w:r>
      <w:r w:rsidRPr="00FB6A96">
        <w:rPr>
          <w:rFonts w:ascii="Times New Roman" w:hAnsi="Times New Roman" w:cs="Times New Roman"/>
          <w:sz w:val="24"/>
        </w:rPr>
        <w:t>professional</w:t>
      </w:r>
      <w:r w:rsidRPr="00506EAD">
        <w:rPr>
          <w:rFonts w:ascii="Times New Roman" w:hAnsi="Times New Roman" w:cs="Times New Roman"/>
          <w:sz w:val="24"/>
        </w:rPr>
        <w:t xml:space="preserve"> when rejecting or accepting job offers</w:t>
      </w:r>
      <w:r w:rsidR="00A52D65">
        <w:rPr>
          <w:rFonts w:ascii="Times New Roman" w:hAnsi="Times New Roman" w:cs="Times New Roman"/>
          <w:sz w:val="24"/>
        </w:rPr>
        <w:t xml:space="preserve">, both </w:t>
      </w:r>
      <w:r w:rsidR="003B3C6B">
        <w:rPr>
          <w:rFonts w:ascii="Times New Roman" w:hAnsi="Times New Roman" w:cs="Times New Roman"/>
          <w:sz w:val="24"/>
        </w:rPr>
        <w:t xml:space="preserve">for </w:t>
      </w:r>
      <w:r w:rsidR="00A52D65">
        <w:rPr>
          <w:rFonts w:ascii="Times New Roman" w:hAnsi="Times New Roman" w:cs="Times New Roman"/>
          <w:sz w:val="24"/>
        </w:rPr>
        <w:t>internships and f</w:t>
      </w:r>
      <w:r w:rsidRPr="00506EAD">
        <w:rPr>
          <w:rFonts w:ascii="Times New Roman" w:hAnsi="Times New Roman" w:cs="Times New Roman"/>
          <w:sz w:val="24"/>
        </w:rPr>
        <w:t xml:space="preserve">ull-time </w:t>
      </w:r>
      <w:r w:rsidR="00A52D65">
        <w:rPr>
          <w:rFonts w:ascii="Times New Roman" w:hAnsi="Times New Roman" w:cs="Times New Roman"/>
          <w:sz w:val="24"/>
        </w:rPr>
        <w:t>jobs</w:t>
      </w:r>
      <w:r w:rsidRPr="00506EAD">
        <w:rPr>
          <w:rFonts w:ascii="Times New Roman" w:hAnsi="Times New Roman" w:cs="Times New Roman"/>
          <w:sz w:val="24"/>
        </w:rPr>
        <w:t>. Once you have accepted an offer (written)</w:t>
      </w:r>
      <w:r w:rsidR="00A52D65">
        <w:rPr>
          <w:rFonts w:ascii="Times New Roman" w:hAnsi="Times New Roman" w:cs="Times New Roman"/>
          <w:sz w:val="24"/>
        </w:rPr>
        <w:t>,</w:t>
      </w:r>
      <w:r w:rsidRPr="00506EAD">
        <w:rPr>
          <w:rFonts w:ascii="Times New Roman" w:hAnsi="Times New Roman" w:cs="Times New Roman"/>
          <w:sz w:val="24"/>
        </w:rPr>
        <w:t xml:space="preserve"> </w:t>
      </w:r>
      <w:r w:rsidRPr="00FB6A96">
        <w:rPr>
          <w:rFonts w:ascii="Times New Roman" w:hAnsi="Times New Roman" w:cs="Times New Roman"/>
          <w:sz w:val="24"/>
        </w:rPr>
        <w:t>end</w:t>
      </w:r>
      <w:r w:rsidRPr="00506EAD">
        <w:rPr>
          <w:rFonts w:ascii="Times New Roman" w:hAnsi="Times New Roman" w:cs="Times New Roman"/>
          <w:sz w:val="24"/>
        </w:rPr>
        <w:t xml:space="preserve"> your job search </w:t>
      </w:r>
      <w:r w:rsidRPr="00046601">
        <w:rPr>
          <w:rFonts w:ascii="Times New Roman" w:hAnsi="Times New Roman" w:cs="Times New Roman"/>
          <w:noProof/>
          <w:sz w:val="24"/>
        </w:rPr>
        <w:t>immediately</w:t>
      </w:r>
      <w:r w:rsidRPr="00506EAD">
        <w:rPr>
          <w:rFonts w:ascii="Times New Roman" w:hAnsi="Times New Roman" w:cs="Times New Roman"/>
          <w:sz w:val="24"/>
        </w:rPr>
        <w:t xml:space="preserve"> and </w:t>
      </w:r>
      <w:r w:rsidRPr="00FB6A96">
        <w:rPr>
          <w:rFonts w:ascii="Times New Roman" w:hAnsi="Times New Roman" w:cs="Times New Roman"/>
          <w:sz w:val="24"/>
        </w:rPr>
        <w:t>withdraw</w:t>
      </w:r>
      <w:r w:rsidRPr="00506EAD">
        <w:rPr>
          <w:rFonts w:ascii="Times New Roman" w:hAnsi="Times New Roman" w:cs="Times New Roman"/>
          <w:sz w:val="24"/>
        </w:rPr>
        <w:t xml:space="preserve"> all your </w:t>
      </w:r>
      <w:r w:rsidRPr="00FB6A96">
        <w:rPr>
          <w:rFonts w:ascii="Times New Roman" w:hAnsi="Times New Roman" w:cs="Times New Roman"/>
          <w:sz w:val="24"/>
        </w:rPr>
        <w:t>active</w:t>
      </w:r>
      <w:r w:rsidRPr="00506EAD">
        <w:rPr>
          <w:rFonts w:ascii="Times New Roman" w:hAnsi="Times New Roman" w:cs="Times New Roman"/>
          <w:sz w:val="24"/>
        </w:rPr>
        <w:t xml:space="preserve"> applications. Reneging on acceptance of a</w:t>
      </w:r>
      <w:r w:rsidR="00A52D65">
        <w:rPr>
          <w:rFonts w:ascii="Times New Roman" w:hAnsi="Times New Roman" w:cs="Times New Roman"/>
          <w:sz w:val="24"/>
        </w:rPr>
        <w:t xml:space="preserve"> written</w:t>
      </w:r>
      <w:r w:rsidRPr="00506EAD">
        <w:rPr>
          <w:rFonts w:ascii="Times New Roman" w:hAnsi="Times New Roman" w:cs="Times New Roman"/>
          <w:sz w:val="24"/>
        </w:rPr>
        <w:t xml:space="preserve"> offer is </w:t>
      </w:r>
      <w:r w:rsidRPr="00FB6A96">
        <w:rPr>
          <w:rFonts w:ascii="Times New Roman" w:hAnsi="Times New Roman" w:cs="Times New Roman"/>
          <w:sz w:val="24"/>
        </w:rPr>
        <w:t>unethical</w:t>
      </w:r>
      <w:r w:rsidR="00A52D65">
        <w:rPr>
          <w:rFonts w:ascii="Times New Roman" w:hAnsi="Times New Roman" w:cs="Times New Roman"/>
          <w:sz w:val="24"/>
        </w:rPr>
        <w:t>;</w:t>
      </w:r>
      <w:r w:rsidRPr="00506EAD">
        <w:rPr>
          <w:rFonts w:ascii="Times New Roman" w:hAnsi="Times New Roman" w:cs="Times New Roman"/>
          <w:sz w:val="24"/>
        </w:rPr>
        <w:t xml:space="preserve"> if you do so, your OCR privilege will be suspended </w:t>
      </w:r>
      <w:r>
        <w:rPr>
          <w:rFonts w:ascii="Times New Roman" w:hAnsi="Times New Roman" w:cs="Times New Roman"/>
          <w:sz w:val="24"/>
        </w:rPr>
        <w:t>permanently</w:t>
      </w:r>
      <w:r w:rsidRPr="00506EAD">
        <w:rPr>
          <w:rFonts w:ascii="Times New Roman" w:hAnsi="Times New Roman" w:cs="Times New Roman"/>
          <w:sz w:val="24"/>
        </w:rPr>
        <w:t xml:space="preserve">. If you have multiple job offers and </w:t>
      </w:r>
      <w:r w:rsidRPr="00FB6A96">
        <w:rPr>
          <w:rFonts w:ascii="Times New Roman" w:hAnsi="Times New Roman" w:cs="Times New Roman"/>
          <w:sz w:val="24"/>
        </w:rPr>
        <w:t>intend</w:t>
      </w:r>
      <w:r w:rsidRPr="00506EAD">
        <w:rPr>
          <w:rFonts w:ascii="Times New Roman" w:hAnsi="Times New Roman" w:cs="Times New Roman"/>
          <w:sz w:val="24"/>
        </w:rPr>
        <w:t xml:space="preserve"> to reject a job offer, communicate with the employer in a timely and professional manner.</w:t>
      </w:r>
    </w:p>
    <w:p w14:paraId="63B528EF" w14:textId="77777777" w:rsidR="000E4E74" w:rsidRPr="000E07A5" w:rsidRDefault="000E4E74" w:rsidP="00391C2F">
      <w:pPr>
        <w:pStyle w:val="ListParagraph"/>
        <w:spacing w:line="240" w:lineRule="auto"/>
        <w:ind w:left="540"/>
        <w:jc w:val="both"/>
        <w:rPr>
          <w:rFonts w:ascii="Times New Roman" w:hAnsi="Times New Roman" w:cs="Times New Roman"/>
          <w:sz w:val="24"/>
        </w:rPr>
      </w:pPr>
    </w:p>
    <w:p w14:paraId="37F04F49" w14:textId="77777777" w:rsidR="000E4E74" w:rsidRDefault="000E4E74" w:rsidP="00391C2F">
      <w:pPr>
        <w:pStyle w:val="ListParagraph"/>
        <w:numPr>
          <w:ilvl w:val="0"/>
          <w:numId w:val="2"/>
        </w:numPr>
        <w:spacing w:line="240" w:lineRule="auto"/>
        <w:jc w:val="both"/>
        <w:rPr>
          <w:rFonts w:ascii="Times New Roman" w:hAnsi="Times New Roman" w:cs="Times New Roman"/>
          <w:sz w:val="24"/>
        </w:rPr>
      </w:pPr>
      <w:r w:rsidRPr="00511EED">
        <w:rPr>
          <w:rFonts w:ascii="Times New Roman" w:hAnsi="Times New Roman" w:cs="Times New Roman"/>
          <w:b/>
          <w:sz w:val="24"/>
        </w:rPr>
        <w:t xml:space="preserve">Thank </w:t>
      </w:r>
      <w:r w:rsidR="00A52D65">
        <w:rPr>
          <w:rFonts w:ascii="Times New Roman" w:hAnsi="Times New Roman" w:cs="Times New Roman"/>
          <w:b/>
          <w:sz w:val="24"/>
        </w:rPr>
        <w:t>Y</w:t>
      </w:r>
      <w:r w:rsidRPr="00511EED">
        <w:rPr>
          <w:rFonts w:ascii="Times New Roman" w:hAnsi="Times New Roman" w:cs="Times New Roman"/>
          <w:b/>
          <w:sz w:val="24"/>
        </w:rPr>
        <w:t>ou:</w:t>
      </w:r>
      <w:r w:rsidRPr="00511EED">
        <w:rPr>
          <w:rFonts w:ascii="Times New Roman" w:hAnsi="Times New Roman" w:cs="Times New Roman"/>
          <w:sz w:val="24"/>
        </w:rPr>
        <w:t xml:space="preserve"> Send a thank you note to your interviewer a couple of days following your interview. Upon </w:t>
      </w:r>
      <w:r w:rsidR="00A52D65">
        <w:rPr>
          <w:rFonts w:ascii="Times New Roman" w:hAnsi="Times New Roman" w:cs="Times New Roman"/>
          <w:sz w:val="24"/>
        </w:rPr>
        <w:t xml:space="preserve">a </w:t>
      </w:r>
      <w:r w:rsidRPr="00046601">
        <w:rPr>
          <w:rFonts w:ascii="Times New Roman" w:hAnsi="Times New Roman" w:cs="Times New Roman"/>
          <w:noProof/>
          <w:sz w:val="24"/>
        </w:rPr>
        <w:t>successful</w:t>
      </w:r>
      <w:r w:rsidRPr="00511EED">
        <w:rPr>
          <w:rFonts w:ascii="Times New Roman" w:hAnsi="Times New Roman" w:cs="Times New Roman"/>
          <w:sz w:val="24"/>
        </w:rPr>
        <w:t xml:space="preserve"> job offer, </w:t>
      </w:r>
      <w:r w:rsidRPr="00FB6A96">
        <w:rPr>
          <w:rFonts w:ascii="Times New Roman" w:hAnsi="Times New Roman" w:cs="Times New Roman"/>
          <w:sz w:val="24"/>
        </w:rPr>
        <w:t>send</w:t>
      </w:r>
      <w:r w:rsidRPr="00511EED">
        <w:rPr>
          <w:rFonts w:ascii="Times New Roman" w:hAnsi="Times New Roman" w:cs="Times New Roman"/>
          <w:sz w:val="24"/>
        </w:rPr>
        <w:t xml:space="preserve"> a handwritten thank you note to everyone </w:t>
      </w:r>
      <w:r>
        <w:rPr>
          <w:rFonts w:ascii="Times New Roman" w:hAnsi="Times New Roman" w:cs="Times New Roman"/>
          <w:sz w:val="24"/>
        </w:rPr>
        <w:t>who</w:t>
      </w:r>
      <w:r w:rsidRPr="00511EED">
        <w:rPr>
          <w:rFonts w:ascii="Times New Roman" w:hAnsi="Times New Roman" w:cs="Times New Roman"/>
          <w:sz w:val="24"/>
        </w:rPr>
        <w:t xml:space="preserve"> has helped you with your job search.</w:t>
      </w:r>
    </w:p>
    <w:p w14:paraId="191E8408" w14:textId="77777777" w:rsidR="004A7E82" w:rsidRDefault="000E4E74" w:rsidP="00391C2F">
      <w:pPr>
        <w:spacing w:line="240" w:lineRule="auto"/>
        <w:ind w:left="180"/>
        <w:jc w:val="center"/>
        <w:rPr>
          <w:rFonts w:ascii="Times New Roman" w:hAnsi="Times New Roman" w:cs="Times New Roman"/>
          <w:b/>
          <w:i/>
          <w:sz w:val="24"/>
        </w:rPr>
      </w:pPr>
      <w:r w:rsidRPr="00D7440C">
        <w:rPr>
          <w:rFonts w:ascii="Times New Roman" w:hAnsi="Times New Roman" w:cs="Times New Roman"/>
          <w:b/>
          <w:i/>
          <w:sz w:val="24"/>
        </w:rPr>
        <w:t xml:space="preserve"> </w:t>
      </w:r>
      <w:r w:rsidR="00245A4A" w:rsidRPr="00D7440C">
        <w:rPr>
          <w:rFonts w:ascii="Times New Roman" w:hAnsi="Times New Roman" w:cs="Times New Roman"/>
          <w:b/>
          <w:i/>
          <w:sz w:val="24"/>
        </w:rPr>
        <w:t xml:space="preserve">“The SHM program thanks you for honoring this code of professional </w:t>
      </w:r>
      <w:r w:rsidR="00245A4A" w:rsidRPr="00046601">
        <w:rPr>
          <w:rFonts w:ascii="Times New Roman" w:hAnsi="Times New Roman" w:cs="Times New Roman"/>
          <w:b/>
          <w:i/>
          <w:noProof/>
          <w:sz w:val="24"/>
        </w:rPr>
        <w:t>conduct</w:t>
      </w:r>
      <w:r w:rsidR="00046601">
        <w:rPr>
          <w:rFonts w:ascii="Times New Roman" w:hAnsi="Times New Roman" w:cs="Times New Roman"/>
          <w:b/>
          <w:i/>
          <w:noProof/>
          <w:sz w:val="24"/>
        </w:rPr>
        <w:t>.</w:t>
      </w:r>
      <w:r w:rsidR="00245A4A" w:rsidRPr="00D7440C">
        <w:rPr>
          <w:rFonts w:ascii="Times New Roman" w:hAnsi="Times New Roman" w:cs="Times New Roman"/>
          <w:b/>
          <w:i/>
          <w:sz w:val="24"/>
        </w:rPr>
        <w:t>”</w:t>
      </w:r>
    </w:p>
    <w:p w14:paraId="42BBD895" w14:textId="77777777" w:rsidR="00993CFF" w:rsidRPr="00330EB4" w:rsidRDefault="0012187D" w:rsidP="00891A48">
      <w:pPr>
        <w:pStyle w:val="Heading1"/>
        <w:numPr>
          <w:ilvl w:val="0"/>
          <w:numId w:val="17"/>
        </w:numPr>
        <w:spacing w:line="240" w:lineRule="auto"/>
        <w:rPr>
          <w:rFonts w:ascii="Times New Roman" w:hAnsi="Times New Roman" w:cs="Times New Roman"/>
          <w:color w:val="000000" w:themeColor="text1"/>
          <w:sz w:val="24"/>
        </w:rPr>
      </w:pPr>
      <w:bookmarkStart w:id="47" w:name="_Toc104792940"/>
      <w:r w:rsidRPr="00330EB4">
        <w:rPr>
          <w:rFonts w:ascii="Times New Roman" w:hAnsi="Times New Roman" w:cs="Times New Roman"/>
          <w:color w:val="000000" w:themeColor="text1"/>
          <w:sz w:val="24"/>
        </w:rPr>
        <w:t>SHM NEWSLETTER</w:t>
      </w:r>
      <w:bookmarkEnd w:id="47"/>
    </w:p>
    <w:p w14:paraId="3B70B661" w14:textId="140BB4CF" w:rsidR="00B27704" w:rsidRPr="00B27704" w:rsidRDefault="003B3C6B" w:rsidP="00391C2F">
      <w:pPr>
        <w:spacing w:line="240" w:lineRule="auto"/>
        <w:rPr>
          <w:rFonts w:ascii="Times New Roman" w:hAnsi="Times New Roman" w:cs="Times New Roman"/>
          <w:sz w:val="24"/>
        </w:rPr>
      </w:pPr>
      <w:r w:rsidRPr="00330EB4">
        <w:rPr>
          <w:rFonts w:ascii="Times New Roman" w:hAnsi="Times New Roman" w:cs="Times New Roman"/>
          <w:sz w:val="24"/>
          <w:u w:val="single"/>
        </w:rPr>
        <w:t xml:space="preserve">The </w:t>
      </w:r>
      <w:r w:rsidR="00B27704" w:rsidRPr="00330EB4">
        <w:rPr>
          <w:rFonts w:ascii="Times New Roman" w:hAnsi="Times New Roman" w:cs="Times New Roman"/>
          <w:sz w:val="24"/>
          <w:u w:val="single"/>
        </w:rPr>
        <w:t>Phoenix</w:t>
      </w:r>
      <w:r w:rsidR="00B27704" w:rsidRPr="00330EB4">
        <w:rPr>
          <w:rFonts w:ascii="Times New Roman" w:hAnsi="Times New Roman" w:cs="Times New Roman"/>
          <w:sz w:val="24"/>
        </w:rPr>
        <w:t xml:space="preserve"> is the Safety and Health Management (SHM) program newsletter, designed to keep program constituents up to date on program developments; </w:t>
      </w:r>
      <w:r w:rsidR="00A52D65" w:rsidRPr="00330EB4">
        <w:rPr>
          <w:rFonts w:ascii="Times New Roman" w:hAnsi="Times New Roman" w:cs="Times New Roman"/>
          <w:sz w:val="24"/>
        </w:rPr>
        <w:t>it contains</w:t>
      </w:r>
      <w:r w:rsidR="00B27704" w:rsidRPr="00330EB4">
        <w:rPr>
          <w:rFonts w:ascii="Times New Roman" w:hAnsi="Times New Roman" w:cs="Times New Roman"/>
          <w:sz w:val="24"/>
        </w:rPr>
        <w:t xml:space="preserve"> news about our students, program, faculty, and alumni. The program </w:t>
      </w:r>
      <w:r w:rsidR="00330EB4" w:rsidRPr="00330EB4">
        <w:rPr>
          <w:rFonts w:ascii="Times New Roman" w:hAnsi="Times New Roman" w:cs="Times New Roman"/>
          <w:sz w:val="24"/>
        </w:rPr>
        <w:t>coordinator</w:t>
      </w:r>
      <w:r w:rsidR="00A52D65" w:rsidRPr="00330EB4">
        <w:rPr>
          <w:rFonts w:ascii="Times New Roman" w:hAnsi="Times New Roman" w:cs="Times New Roman"/>
          <w:sz w:val="24"/>
        </w:rPr>
        <w:t>,</w:t>
      </w:r>
      <w:r w:rsidR="00EA282F" w:rsidRPr="00330EB4">
        <w:rPr>
          <w:rFonts w:ascii="Times New Roman" w:hAnsi="Times New Roman" w:cs="Times New Roman"/>
          <w:sz w:val="24"/>
        </w:rPr>
        <w:t xml:space="preserve"> with input from the program faculty</w:t>
      </w:r>
      <w:r w:rsidR="00A52D65" w:rsidRPr="00330EB4">
        <w:rPr>
          <w:rFonts w:ascii="Times New Roman" w:hAnsi="Times New Roman" w:cs="Times New Roman"/>
          <w:sz w:val="24"/>
        </w:rPr>
        <w:t>,</w:t>
      </w:r>
      <w:r w:rsidR="00B27704" w:rsidRPr="00330EB4">
        <w:rPr>
          <w:rFonts w:ascii="Times New Roman" w:hAnsi="Times New Roman" w:cs="Times New Roman"/>
          <w:sz w:val="24"/>
        </w:rPr>
        <w:t xml:space="preserve"> is responsible for the newsletter content. The newsletter may include a listing of all donors</w:t>
      </w:r>
      <w:r w:rsidR="00A52D65" w:rsidRPr="00330EB4">
        <w:rPr>
          <w:rFonts w:ascii="Times New Roman" w:hAnsi="Times New Roman" w:cs="Times New Roman"/>
          <w:sz w:val="24"/>
        </w:rPr>
        <w:t>,</w:t>
      </w:r>
      <w:r w:rsidR="00B27704" w:rsidRPr="00330EB4">
        <w:rPr>
          <w:rFonts w:ascii="Times New Roman" w:hAnsi="Times New Roman" w:cs="Times New Roman"/>
          <w:sz w:val="24"/>
        </w:rPr>
        <w:t xml:space="preserve"> no matter their </w:t>
      </w:r>
      <w:r w:rsidR="00A52D65" w:rsidRPr="00330EB4">
        <w:rPr>
          <w:rFonts w:ascii="Times New Roman" w:hAnsi="Times New Roman" w:cs="Times New Roman"/>
          <w:sz w:val="24"/>
        </w:rPr>
        <w:t xml:space="preserve">level of </w:t>
      </w:r>
      <w:r w:rsidR="00B27704" w:rsidRPr="00330EB4">
        <w:rPr>
          <w:rFonts w:ascii="Times New Roman" w:hAnsi="Times New Roman" w:cs="Times New Roman"/>
          <w:sz w:val="24"/>
        </w:rPr>
        <w:t>support to the program</w:t>
      </w:r>
      <w:r w:rsidR="00A52D65" w:rsidRPr="00330EB4">
        <w:rPr>
          <w:rFonts w:ascii="Times New Roman" w:hAnsi="Times New Roman" w:cs="Times New Roman"/>
          <w:sz w:val="24"/>
        </w:rPr>
        <w:t>,</w:t>
      </w:r>
      <w:r w:rsidR="00B27704" w:rsidRPr="00330EB4">
        <w:rPr>
          <w:rFonts w:ascii="Times New Roman" w:hAnsi="Times New Roman" w:cs="Times New Roman"/>
          <w:sz w:val="24"/>
        </w:rPr>
        <w:t xml:space="preserve"> for the period July 1 to June 30. The program will consider adding a picture of donors whose contributions meet or exceed $5,000.</w:t>
      </w:r>
    </w:p>
    <w:p w14:paraId="6E117071" w14:textId="77777777" w:rsidR="0012187D" w:rsidRPr="00507FBF" w:rsidRDefault="008A2AC4" w:rsidP="00891A48">
      <w:pPr>
        <w:pStyle w:val="Heading1"/>
        <w:numPr>
          <w:ilvl w:val="0"/>
          <w:numId w:val="17"/>
        </w:numPr>
        <w:spacing w:line="240" w:lineRule="auto"/>
        <w:rPr>
          <w:rFonts w:ascii="Times New Roman" w:hAnsi="Times New Roman" w:cs="Times New Roman"/>
          <w:color w:val="000000" w:themeColor="text1"/>
          <w:sz w:val="24"/>
        </w:rPr>
      </w:pPr>
      <w:bookmarkStart w:id="48" w:name="_Toc104792941"/>
      <w:r w:rsidRPr="00507FBF">
        <w:rPr>
          <w:rFonts w:ascii="Times New Roman" w:hAnsi="Times New Roman" w:cs="Times New Roman"/>
          <w:color w:val="000000" w:themeColor="text1"/>
          <w:sz w:val="24"/>
        </w:rPr>
        <w:t>SHM INDUSTRY ADVISORY COUNCIL</w:t>
      </w:r>
      <w:r w:rsidR="00EA282F" w:rsidRPr="00507FBF">
        <w:rPr>
          <w:rFonts w:ascii="Times New Roman" w:hAnsi="Times New Roman" w:cs="Times New Roman"/>
          <w:color w:val="000000" w:themeColor="text1"/>
          <w:sz w:val="24"/>
        </w:rPr>
        <w:t xml:space="preserve"> (IAC)</w:t>
      </w:r>
      <w:bookmarkEnd w:id="48"/>
    </w:p>
    <w:p w14:paraId="2E138AA6" w14:textId="0797FBF2" w:rsidR="00B27704" w:rsidRPr="00EA282F" w:rsidRDefault="00B27704" w:rsidP="00391C2F">
      <w:pPr>
        <w:spacing w:line="240" w:lineRule="auto"/>
        <w:rPr>
          <w:rFonts w:ascii="Times New Roman" w:hAnsi="Times New Roman" w:cs="Times New Roman"/>
          <w:sz w:val="24"/>
        </w:rPr>
      </w:pPr>
      <w:r w:rsidRPr="00EA282F">
        <w:rPr>
          <w:rFonts w:ascii="Times New Roman" w:hAnsi="Times New Roman" w:cs="Times New Roman"/>
          <w:sz w:val="24"/>
        </w:rPr>
        <w:t xml:space="preserve">The primary purpose of the IAC is to: (1) advise in the development and implementation of the Program’s strategic initiatives to achieve accreditation and become a nationally recognized safety and health management program; (2) provide feedback on matters of curriculum, facilities, and student quality in </w:t>
      </w:r>
      <w:r w:rsidRPr="00330EB4">
        <w:rPr>
          <w:rFonts w:ascii="Times New Roman" w:hAnsi="Times New Roman" w:cs="Times New Roman"/>
          <w:sz w:val="24"/>
        </w:rPr>
        <w:t>meeting industry needs; (3) assist in fundraising and laboratory equipment procurement; (4) assist in job placement; and (5) be advocates of the program.</w:t>
      </w:r>
      <w:r w:rsidR="00EA282F" w:rsidRPr="00330EB4">
        <w:rPr>
          <w:rFonts w:ascii="Times New Roman" w:hAnsi="Times New Roman" w:cs="Times New Roman"/>
          <w:sz w:val="24"/>
        </w:rPr>
        <w:t xml:space="preserve"> The program director is responsible to create and maintain an active IAC. Refer </w:t>
      </w:r>
      <w:r w:rsidR="003B3C6B" w:rsidRPr="00330EB4">
        <w:rPr>
          <w:rFonts w:ascii="Times New Roman" w:hAnsi="Times New Roman" w:cs="Times New Roman"/>
          <w:sz w:val="24"/>
        </w:rPr>
        <w:t xml:space="preserve">to </w:t>
      </w:r>
      <w:r w:rsidR="00EA282F" w:rsidRPr="00330EB4">
        <w:rPr>
          <w:rFonts w:ascii="Times New Roman" w:hAnsi="Times New Roman" w:cs="Times New Roman"/>
          <w:sz w:val="24"/>
        </w:rPr>
        <w:t>the program website for the current IAC membership and bylaws.</w:t>
      </w:r>
    </w:p>
    <w:p w14:paraId="3EBAD5DA" w14:textId="77777777" w:rsidR="001B3BBB" w:rsidRPr="00324B95" w:rsidRDefault="004A7E82" w:rsidP="00891A48">
      <w:pPr>
        <w:pStyle w:val="Heading1"/>
        <w:numPr>
          <w:ilvl w:val="0"/>
          <w:numId w:val="17"/>
        </w:numPr>
        <w:spacing w:line="240" w:lineRule="auto"/>
        <w:rPr>
          <w:rFonts w:ascii="Times New Roman" w:hAnsi="Times New Roman" w:cs="Times New Roman"/>
          <w:color w:val="000000" w:themeColor="text1"/>
          <w:sz w:val="24"/>
          <w:szCs w:val="24"/>
        </w:rPr>
      </w:pPr>
      <w:bookmarkStart w:id="49" w:name="_Toc104792942"/>
      <w:r w:rsidRPr="00324B95">
        <w:rPr>
          <w:rFonts w:ascii="Times New Roman" w:hAnsi="Times New Roman" w:cs="Times New Roman"/>
          <w:color w:val="000000" w:themeColor="text1"/>
          <w:sz w:val="24"/>
          <w:szCs w:val="24"/>
        </w:rPr>
        <w:lastRenderedPageBreak/>
        <w:t>FORMS</w:t>
      </w:r>
      <w:bookmarkEnd w:id="49"/>
    </w:p>
    <w:p w14:paraId="20AAD3FB" w14:textId="77777777" w:rsidR="004A7E82" w:rsidRPr="00DD0F7E" w:rsidRDefault="004A7E82" w:rsidP="00391C2F">
      <w:pPr>
        <w:spacing w:line="240" w:lineRule="auto"/>
        <w:rPr>
          <w:rFonts w:ascii="Times New Roman" w:hAnsi="Times New Roman" w:cs="Times New Roman"/>
          <w:sz w:val="24"/>
        </w:rPr>
      </w:pPr>
      <w:r w:rsidRPr="00DD0F7E">
        <w:rPr>
          <w:rFonts w:ascii="Times New Roman" w:hAnsi="Times New Roman" w:cs="Times New Roman"/>
          <w:sz w:val="24"/>
        </w:rPr>
        <w:t xml:space="preserve">The various forms </w:t>
      </w:r>
      <w:r w:rsidR="00BD78D2" w:rsidRPr="00DD0F7E">
        <w:rPr>
          <w:rFonts w:ascii="Times New Roman" w:hAnsi="Times New Roman" w:cs="Times New Roman"/>
          <w:sz w:val="24"/>
        </w:rPr>
        <w:t xml:space="preserve">used as part of the SHM program </w:t>
      </w:r>
      <w:r w:rsidR="005732A6">
        <w:rPr>
          <w:rFonts w:ascii="Times New Roman" w:hAnsi="Times New Roman" w:cs="Times New Roman"/>
          <w:sz w:val="24"/>
        </w:rPr>
        <w:t>operations</w:t>
      </w:r>
      <w:r w:rsidR="00BD78D2" w:rsidRPr="00DD0F7E">
        <w:rPr>
          <w:rFonts w:ascii="Times New Roman" w:hAnsi="Times New Roman" w:cs="Times New Roman"/>
          <w:sz w:val="24"/>
        </w:rPr>
        <w:t xml:space="preserve"> </w:t>
      </w:r>
      <w:r w:rsidR="00BD78D2" w:rsidRPr="00046601">
        <w:rPr>
          <w:rFonts w:ascii="Times New Roman" w:hAnsi="Times New Roman" w:cs="Times New Roman"/>
          <w:noProof/>
          <w:sz w:val="24"/>
        </w:rPr>
        <w:t>are attached</w:t>
      </w:r>
      <w:r w:rsidR="00BD78D2" w:rsidRPr="00DD0F7E">
        <w:rPr>
          <w:rFonts w:ascii="Times New Roman" w:hAnsi="Times New Roman" w:cs="Times New Roman"/>
          <w:sz w:val="24"/>
        </w:rPr>
        <w:t xml:space="preserve"> in the following sections.</w:t>
      </w:r>
      <w:r w:rsidR="000071AC">
        <w:rPr>
          <w:rFonts w:ascii="Times New Roman" w:hAnsi="Times New Roman" w:cs="Times New Roman"/>
          <w:sz w:val="24"/>
        </w:rPr>
        <w:t xml:space="preserve"> </w:t>
      </w:r>
    </w:p>
    <w:p w14:paraId="175A8AE3" w14:textId="37499412" w:rsidR="00324B95" w:rsidRPr="00507FBF" w:rsidRDefault="00BD2D47" w:rsidP="00391C2F">
      <w:pPr>
        <w:spacing w:line="240" w:lineRule="auto"/>
        <w:rPr>
          <w:rFonts w:ascii="Times New Roman" w:hAnsi="Times New Roman" w:cs="Times New Roman"/>
          <w:b/>
          <w:sz w:val="24"/>
          <w:szCs w:val="24"/>
        </w:rPr>
      </w:pPr>
      <w:bookmarkStart w:id="50" w:name="_Toc460415796"/>
      <w:r w:rsidRPr="00507FBF">
        <w:rPr>
          <w:rFonts w:ascii="Times New Roman" w:hAnsi="Times New Roman" w:cs="Times New Roman"/>
          <w:sz w:val="24"/>
          <w:szCs w:val="24"/>
        </w:rPr>
        <w:t xml:space="preserve">Form </w:t>
      </w:r>
      <w:r w:rsidR="00F93698">
        <w:rPr>
          <w:rFonts w:ascii="Times New Roman" w:hAnsi="Times New Roman" w:cs="Times New Roman"/>
          <w:sz w:val="24"/>
          <w:szCs w:val="24"/>
        </w:rPr>
        <w:t>A</w:t>
      </w:r>
      <w:r w:rsidRPr="00507FBF">
        <w:rPr>
          <w:rFonts w:ascii="Times New Roman" w:hAnsi="Times New Roman" w:cs="Times New Roman"/>
          <w:sz w:val="24"/>
          <w:szCs w:val="24"/>
        </w:rPr>
        <w:t>: Academic Plan of Study (Tentative)</w:t>
      </w:r>
      <w:bookmarkEnd w:id="50"/>
    </w:p>
    <w:p w14:paraId="078EE9FB" w14:textId="635C2463" w:rsidR="00BD2D47" w:rsidRPr="00507FBF" w:rsidRDefault="000D361B" w:rsidP="00391C2F">
      <w:pPr>
        <w:spacing w:line="240" w:lineRule="auto"/>
        <w:rPr>
          <w:rFonts w:ascii="Times New Roman" w:hAnsi="Times New Roman" w:cs="Times New Roman"/>
          <w:b/>
          <w:sz w:val="24"/>
          <w:szCs w:val="24"/>
        </w:rPr>
      </w:pPr>
      <w:bookmarkStart w:id="51" w:name="_Toc460415797"/>
      <w:r w:rsidRPr="00507FBF">
        <w:rPr>
          <w:rFonts w:ascii="Times New Roman" w:hAnsi="Times New Roman" w:cs="Times New Roman"/>
          <w:sz w:val="24"/>
          <w:szCs w:val="24"/>
        </w:rPr>
        <w:t xml:space="preserve">Form </w:t>
      </w:r>
      <w:r w:rsidR="00F93698">
        <w:rPr>
          <w:rFonts w:ascii="Times New Roman" w:hAnsi="Times New Roman" w:cs="Times New Roman"/>
          <w:sz w:val="24"/>
          <w:szCs w:val="24"/>
        </w:rPr>
        <w:t>B</w:t>
      </w:r>
      <w:r w:rsidRPr="00507FBF">
        <w:rPr>
          <w:rFonts w:ascii="Times New Roman" w:hAnsi="Times New Roman" w:cs="Times New Roman"/>
          <w:sz w:val="24"/>
          <w:szCs w:val="24"/>
        </w:rPr>
        <w:t>: SHM Prerequisite Grade / Requirement Internal Waiver Form</w:t>
      </w:r>
      <w:bookmarkEnd w:id="51"/>
    </w:p>
    <w:p w14:paraId="10B2E88D" w14:textId="0EC4B184" w:rsidR="00355E18" w:rsidRPr="00330EB4" w:rsidRDefault="005732A6" w:rsidP="00391C2F">
      <w:pPr>
        <w:spacing w:line="240" w:lineRule="auto"/>
        <w:rPr>
          <w:rFonts w:ascii="Times New Roman" w:hAnsi="Times New Roman" w:cs="Times New Roman"/>
          <w:b/>
          <w:sz w:val="24"/>
          <w:szCs w:val="24"/>
        </w:rPr>
      </w:pPr>
      <w:bookmarkStart w:id="52" w:name="_Toc460415798"/>
      <w:r w:rsidRPr="00330EB4">
        <w:rPr>
          <w:rFonts w:ascii="Times New Roman" w:hAnsi="Times New Roman" w:cs="Times New Roman"/>
          <w:sz w:val="24"/>
          <w:szCs w:val="24"/>
        </w:rPr>
        <w:t xml:space="preserve">Form </w:t>
      </w:r>
      <w:r w:rsidR="00F93698" w:rsidRPr="00330EB4">
        <w:rPr>
          <w:rFonts w:ascii="Times New Roman" w:hAnsi="Times New Roman" w:cs="Times New Roman"/>
          <w:sz w:val="24"/>
          <w:szCs w:val="24"/>
        </w:rPr>
        <w:t>C</w:t>
      </w:r>
      <w:r w:rsidRPr="00330EB4">
        <w:rPr>
          <w:rFonts w:ascii="Times New Roman" w:hAnsi="Times New Roman" w:cs="Times New Roman"/>
          <w:sz w:val="24"/>
          <w:szCs w:val="24"/>
        </w:rPr>
        <w:t xml:space="preserve">: </w:t>
      </w:r>
      <w:r w:rsidR="00F93698" w:rsidRPr="00330EB4">
        <w:rPr>
          <w:rFonts w:ascii="Times New Roman" w:hAnsi="Times New Roman" w:cs="Times New Roman"/>
          <w:sz w:val="24"/>
          <w:szCs w:val="24"/>
        </w:rPr>
        <w:t xml:space="preserve"> </w:t>
      </w:r>
      <w:r w:rsidRPr="00330EB4">
        <w:rPr>
          <w:rFonts w:ascii="Times New Roman" w:hAnsi="Times New Roman" w:cs="Times New Roman"/>
          <w:sz w:val="24"/>
          <w:szCs w:val="24"/>
        </w:rPr>
        <w:t>Equipment Check Out</w:t>
      </w:r>
      <w:bookmarkEnd w:id="52"/>
      <w:r w:rsidR="00507FBF" w:rsidRPr="00330EB4">
        <w:rPr>
          <w:rFonts w:ascii="Times New Roman" w:hAnsi="Times New Roman" w:cs="Times New Roman"/>
          <w:sz w:val="24"/>
          <w:szCs w:val="24"/>
        </w:rPr>
        <w:t xml:space="preserve"> Form</w:t>
      </w:r>
    </w:p>
    <w:p w14:paraId="3A901CB3" w14:textId="3C841E63" w:rsidR="00355E18" w:rsidRPr="00330EB4" w:rsidRDefault="00355E18" w:rsidP="00391C2F">
      <w:pPr>
        <w:spacing w:line="240" w:lineRule="auto"/>
        <w:rPr>
          <w:rFonts w:ascii="Times New Roman" w:hAnsi="Times New Roman" w:cs="Times New Roman"/>
          <w:b/>
          <w:sz w:val="24"/>
          <w:szCs w:val="24"/>
        </w:rPr>
      </w:pPr>
      <w:bookmarkStart w:id="53" w:name="_Toc460415799"/>
      <w:r w:rsidRPr="00330EB4">
        <w:rPr>
          <w:rFonts w:ascii="Times New Roman" w:hAnsi="Times New Roman" w:cs="Times New Roman"/>
          <w:sz w:val="24"/>
          <w:szCs w:val="24"/>
        </w:rPr>
        <w:t xml:space="preserve">Form </w:t>
      </w:r>
      <w:r w:rsidR="00F93698" w:rsidRPr="00330EB4">
        <w:rPr>
          <w:rFonts w:ascii="Times New Roman" w:hAnsi="Times New Roman" w:cs="Times New Roman"/>
          <w:sz w:val="24"/>
          <w:szCs w:val="24"/>
        </w:rPr>
        <w:t>D</w:t>
      </w:r>
      <w:r w:rsidRPr="00330EB4">
        <w:rPr>
          <w:rFonts w:ascii="Times New Roman" w:hAnsi="Times New Roman" w:cs="Times New Roman"/>
          <w:sz w:val="24"/>
          <w:szCs w:val="24"/>
        </w:rPr>
        <w:t>: Recommendation Letter Authorization Form</w:t>
      </w:r>
      <w:bookmarkEnd w:id="53"/>
    </w:p>
    <w:p w14:paraId="45A9D0B3" w14:textId="7FAB764A" w:rsidR="00355E18" w:rsidRDefault="00355E18" w:rsidP="00391C2F">
      <w:pPr>
        <w:spacing w:line="240" w:lineRule="auto"/>
        <w:rPr>
          <w:rFonts w:ascii="Times New Roman" w:hAnsi="Times New Roman" w:cs="Times New Roman"/>
          <w:sz w:val="24"/>
          <w:szCs w:val="24"/>
        </w:rPr>
      </w:pPr>
      <w:bookmarkStart w:id="54" w:name="_Toc460415800"/>
      <w:r w:rsidRPr="00330EB4">
        <w:rPr>
          <w:rFonts w:ascii="Times New Roman" w:hAnsi="Times New Roman" w:cs="Times New Roman"/>
          <w:sz w:val="24"/>
          <w:szCs w:val="24"/>
        </w:rPr>
        <w:t xml:space="preserve">Form </w:t>
      </w:r>
      <w:r w:rsidR="00F93698" w:rsidRPr="00330EB4">
        <w:rPr>
          <w:rFonts w:ascii="Times New Roman" w:hAnsi="Times New Roman" w:cs="Times New Roman"/>
          <w:sz w:val="24"/>
          <w:szCs w:val="24"/>
        </w:rPr>
        <w:t>E</w:t>
      </w:r>
      <w:r w:rsidRPr="00330EB4">
        <w:rPr>
          <w:rFonts w:ascii="Times New Roman" w:hAnsi="Times New Roman" w:cs="Times New Roman"/>
          <w:sz w:val="24"/>
          <w:szCs w:val="24"/>
        </w:rPr>
        <w:t>:  Recommendation Form</w:t>
      </w:r>
      <w:bookmarkEnd w:id="54"/>
    </w:p>
    <w:p w14:paraId="1CF2A319" w14:textId="77777777" w:rsidR="00355E18" w:rsidRDefault="00355E18" w:rsidP="00391C2F">
      <w:pPr>
        <w:spacing w:line="240" w:lineRule="auto"/>
      </w:pPr>
    </w:p>
    <w:p w14:paraId="2367C1D6" w14:textId="77777777" w:rsidR="00355E18" w:rsidRPr="00355E18" w:rsidRDefault="00355E18" w:rsidP="00391C2F">
      <w:pPr>
        <w:spacing w:line="240" w:lineRule="auto"/>
      </w:pPr>
    </w:p>
    <w:p w14:paraId="5E83FAB8" w14:textId="77777777" w:rsidR="00C44194" w:rsidRPr="005732A6" w:rsidRDefault="00C44194" w:rsidP="00391C2F">
      <w:pPr>
        <w:pStyle w:val="Heading2"/>
        <w:spacing w:line="240" w:lineRule="auto"/>
        <w:rPr>
          <w:rFonts w:ascii="Times New Roman" w:hAnsi="Times New Roman" w:cs="Times New Roman"/>
          <w:b w:val="0"/>
        </w:rPr>
      </w:pPr>
      <w:r w:rsidRPr="005732A6">
        <w:rPr>
          <w:rFonts w:ascii="Times New Roman" w:hAnsi="Times New Roman" w:cs="Times New Roman"/>
          <w:b w:val="0"/>
        </w:rPr>
        <w:br w:type="page"/>
      </w:r>
    </w:p>
    <w:p w14:paraId="1B55EE20" w14:textId="7BA591DC" w:rsidR="00C44194" w:rsidRDefault="00C44194" w:rsidP="00391C2F">
      <w:pPr>
        <w:pStyle w:val="NoSpacing"/>
        <w:jc w:val="center"/>
        <w:rPr>
          <w:rFonts w:ascii="Times New Roman" w:hAnsi="Times New Roman" w:cs="Times New Roman"/>
          <w:b/>
          <w:sz w:val="24"/>
        </w:rPr>
      </w:pPr>
    </w:p>
    <w:p w14:paraId="7AE43B22" w14:textId="77777777" w:rsidR="00C44194" w:rsidRPr="00CB0690" w:rsidRDefault="00C44194" w:rsidP="00391C2F">
      <w:pPr>
        <w:pStyle w:val="NoSpacing"/>
        <w:jc w:val="center"/>
        <w:rPr>
          <w:rFonts w:ascii="Times New Roman" w:hAnsi="Times New Roman" w:cs="Times New Roman"/>
          <w:b/>
          <w:sz w:val="24"/>
        </w:rPr>
      </w:pPr>
      <w:r w:rsidRPr="00CB0690">
        <w:rPr>
          <w:rFonts w:ascii="Times New Roman" w:hAnsi="Times New Roman" w:cs="Times New Roman"/>
          <w:b/>
          <w:sz w:val="24"/>
        </w:rPr>
        <w:t>Bachelor of Science (B.S.) in Safety and Health Management (SHM) Program</w:t>
      </w:r>
    </w:p>
    <w:p w14:paraId="20BD7785" w14:textId="0BB1493D" w:rsidR="00C44194" w:rsidRDefault="00C44194" w:rsidP="00391C2F">
      <w:pPr>
        <w:pStyle w:val="NoSpacing"/>
        <w:jc w:val="center"/>
        <w:rPr>
          <w:rFonts w:ascii="Times New Roman" w:hAnsi="Times New Roman" w:cs="Times New Roman"/>
          <w:b/>
          <w:sz w:val="24"/>
        </w:rPr>
      </w:pPr>
      <w:r>
        <w:rPr>
          <w:rFonts w:ascii="Times New Roman" w:hAnsi="Times New Roman" w:cs="Times New Roman"/>
          <w:b/>
          <w:sz w:val="24"/>
        </w:rPr>
        <w:t xml:space="preserve">Form </w:t>
      </w:r>
      <w:r w:rsidR="00F93698">
        <w:rPr>
          <w:rFonts w:ascii="Times New Roman" w:hAnsi="Times New Roman" w:cs="Times New Roman"/>
          <w:b/>
          <w:sz w:val="24"/>
        </w:rPr>
        <w:t>A</w:t>
      </w:r>
      <w:r>
        <w:rPr>
          <w:rFonts w:ascii="Times New Roman" w:hAnsi="Times New Roman" w:cs="Times New Roman"/>
          <w:b/>
          <w:sz w:val="24"/>
        </w:rPr>
        <w:t>: Academic Plan of Study (Tentative)</w:t>
      </w:r>
      <w:r w:rsidR="003B3C6B">
        <w:rPr>
          <w:rFonts w:ascii="Times New Roman" w:hAnsi="Times New Roman" w:cs="Times New Roman"/>
          <w:b/>
          <w:sz w:val="24"/>
        </w:rPr>
        <w:t xml:space="preserve"> (green font indicates course part of Risk Management Minor)</w:t>
      </w:r>
    </w:p>
    <w:p w14:paraId="1F9F0003" w14:textId="77777777" w:rsidR="00C44194" w:rsidRPr="002562E8" w:rsidRDefault="00C44194" w:rsidP="00391C2F">
      <w:pPr>
        <w:pStyle w:val="NoSpacing"/>
        <w:jc w:val="center"/>
        <w:rPr>
          <w:rFonts w:ascii="Times New Roman" w:hAnsi="Times New Roman" w:cs="Times New Roman"/>
          <w:b/>
          <w:sz w:val="1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6"/>
        <w:gridCol w:w="6616"/>
      </w:tblGrid>
      <w:tr w:rsidR="00C44194" w:rsidRPr="00D47880" w14:paraId="564C46F7" w14:textId="77777777" w:rsidTr="00FF2E19">
        <w:trPr>
          <w:trHeight w:val="373"/>
        </w:trPr>
        <w:tc>
          <w:tcPr>
            <w:tcW w:w="2656" w:type="pct"/>
            <w:vAlign w:val="bottom"/>
          </w:tcPr>
          <w:p w14:paraId="31D02CA3" w14:textId="77777777" w:rsidR="00C44194" w:rsidRDefault="00C44194" w:rsidP="00391C2F">
            <w:pPr>
              <w:rPr>
                <w:rFonts w:ascii="Times New Roman" w:hAnsi="Times New Roman" w:cs="Times New Roman"/>
                <w:b/>
              </w:rPr>
            </w:pPr>
            <w:r w:rsidRPr="00D47880">
              <w:rPr>
                <w:rFonts w:ascii="Times New Roman" w:hAnsi="Times New Roman" w:cs="Times New Roman"/>
                <w:b/>
              </w:rPr>
              <w:t xml:space="preserve">Student Name: </w:t>
            </w:r>
            <w:r>
              <w:rPr>
                <w:rFonts w:ascii="Times New Roman" w:hAnsi="Times New Roman" w:cs="Times New Roman"/>
                <w:b/>
              </w:rPr>
              <w:t xml:space="preserve"> </w:t>
            </w:r>
            <w:sdt>
              <w:sdtPr>
                <w:rPr>
                  <w:rFonts w:ascii="Times New Roman" w:hAnsi="Times New Roman" w:cs="Times New Roman"/>
                  <w:b/>
                  <w:u w:val="single"/>
                </w:rPr>
                <w:id w:val="-1977061035"/>
                <w:placeholder>
                  <w:docPart w:val="F82FEC68AE4745C092BAA5AA9110F474"/>
                </w:placeholder>
                <w:showingPlcHdr/>
              </w:sdtPr>
              <w:sdtContent>
                <w:r w:rsidRPr="00341E0D">
                  <w:rPr>
                    <w:rStyle w:val="PlaceholderText"/>
                    <w:u w:val="single"/>
                  </w:rPr>
                  <w:t>Click here to enter text.</w:t>
                </w:r>
              </w:sdtContent>
            </w:sdt>
          </w:p>
          <w:p w14:paraId="1A4D2FE0" w14:textId="77777777" w:rsidR="00C44194" w:rsidRPr="00B40D8E" w:rsidRDefault="00C44194" w:rsidP="00391C2F">
            <w:pPr>
              <w:rPr>
                <w:rFonts w:ascii="Times New Roman" w:hAnsi="Times New Roman" w:cs="Times New Roman"/>
                <w:b/>
                <w:sz w:val="18"/>
              </w:rPr>
            </w:pPr>
          </w:p>
        </w:tc>
        <w:tc>
          <w:tcPr>
            <w:tcW w:w="2344" w:type="pct"/>
            <w:vAlign w:val="bottom"/>
          </w:tcPr>
          <w:p w14:paraId="1E3262DE" w14:textId="77777777" w:rsidR="00C44194" w:rsidRDefault="00C44194" w:rsidP="00391C2F">
            <w:pPr>
              <w:rPr>
                <w:rFonts w:ascii="Times New Roman" w:hAnsi="Times New Roman" w:cs="Times New Roman"/>
                <w:b/>
              </w:rPr>
            </w:pPr>
            <w:r w:rsidRPr="00D47880">
              <w:rPr>
                <w:rFonts w:ascii="Times New Roman" w:hAnsi="Times New Roman" w:cs="Times New Roman"/>
                <w:b/>
              </w:rPr>
              <w:t xml:space="preserve">CWU Student ID: </w:t>
            </w:r>
            <w:sdt>
              <w:sdtPr>
                <w:rPr>
                  <w:rFonts w:ascii="Times New Roman" w:hAnsi="Times New Roman" w:cs="Times New Roman"/>
                  <w:b/>
                </w:rPr>
                <w:id w:val="1079795450"/>
                <w:placeholder>
                  <w:docPart w:val="F82FEC68AE4745C092BAA5AA9110F474"/>
                </w:placeholder>
                <w:showingPlcHdr/>
              </w:sdtPr>
              <w:sdtContent>
                <w:r w:rsidR="00653F33" w:rsidRPr="00341E0D">
                  <w:rPr>
                    <w:rStyle w:val="PlaceholderText"/>
                    <w:u w:val="single"/>
                  </w:rPr>
                  <w:t>Click here to enter text.</w:t>
                </w:r>
              </w:sdtContent>
            </w:sdt>
          </w:p>
          <w:p w14:paraId="0E07A4DC" w14:textId="77777777" w:rsidR="00C44194" w:rsidRPr="003638CD" w:rsidRDefault="00C44194" w:rsidP="00391C2F">
            <w:pPr>
              <w:rPr>
                <w:rFonts w:ascii="Times New Roman" w:hAnsi="Times New Roman" w:cs="Times New Roman"/>
                <w:b/>
              </w:rPr>
            </w:pPr>
          </w:p>
        </w:tc>
      </w:tr>
    </w:tbl>
    <w:p w14:paraId="474B50AA" w14:textId="77777777" w:rsidR="00C44194" w:rsidRPr="003A583C" w:rsidRDefault="00C44194" w:rsidP="00391C2F">
      <w:pPr>
        <w:pStyle w:val="NoSpacing"/>
        <w:jc w:val="center"/>
        <w:rPr>
          <w:rFonts w:ascii="Times New Roman" w:hAnsi="Times New Roman" w:cs="Times New Roman"/>
          <w:b/>
          <w:sz w:val="12"/>
        </w:rPr>
      </w:pPr>
    </w:p>
    <w:tbl>
      <w:tblPr>
        <w:tblStyle w:val="TableGrid"/>
        <w:tblW w:w="5010" w:type="pct"/>
        <w:tblInd w:w="-15" w:type="dxa"/>
        <w:tblLook w:val="04A0" w:firstRow="1" w:lastRow="0" w:firstColumn="1" w:lastColumn="0" w:noHBand="0" w:noVBand="1"/>
      </w:tblPr>
      <w:tblGrid>
        <w:gridCol w:w="3317"/>
        <w:gridCol w:w="528"/>
        <w:gridCol w:w="3570"/>
        <w:gridCol w:w="528"/>
        <w:gridCol w:w="3059"/>
        <w:gridCol w:w="528"/>
        <w:gridCol w:w="2052"/>
        <w:gridCol w:w="528"/>
      </w:tblGrid>
      <w:tr w:rsidR="00C44194" w:rsidRPr="00D47880" w14:paraId="27E93B4B" w14:textId="77777777" w:rsidTr="00B40D8E">
        <w:tc>
          <w:tcPr>
            <w:tcW w:w="1175" w:type="pct"/>
            <w:tcBorders>
              <w:top w:val="single" w:sz="12" w:space="0" w:color="auto"/>
              <w:left w:val="single" w:sz="12" w:space="0" w:color="auto"/>
            </w:tcBorders>
            <w:shd w:val="clear" w:color="auto" w:fill="F2F2F2" w:themeFill="background1" w:themeFillShade="F2"/>
          </w:tcPr>
          <w:p w14:paraId="2F6268EB"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 xml:space="preserve">Fall </w:t>
            </w:r>
          </w:p>
        </w:tc>
        <w:tc>
          <w:tcPr>
            <w:tcW w:w="187" w:type="pct"/>
            <w:tcBorders>
              <w:top w:val="single" w:sz="12" w:space="0" w:color="auto"/>
            </w:tcBorders>
            <w:shd w:val="clear" w:color="auto" w:fill="F2F2F2" w:themeFill="background1" w:themeFillShade="F2"/>
          </w:tcPr>
          <w:p w14:paraId="6D5FCD12" w14:textId="77777777" w:rsidR="00C44194" w:rsidRPr="00D47880" w:rsidRDefault="00C44194" w:rsidP="00391C2F">
            <w:pPr>
              <w:rPr>
                <w:rFonts w:ascii="Times New Roman" w:hAnsi="Times New Roman" w:cs="Times New Roman"/>
                <w:b/>
              </w:rPr>
            </w:pPr>
          </w:p>
        </w:tc>
        <w:tc>
          <w:tcPr>
            <w:tcW w:w="1265" w:type="pct"/>
            <w:tcBorders>
              <w:top w:val="single" w:sz="12" w:space="0" w:color="auto"/>
            </w:tcBorders>
            <w:shd w:val="clear" w:color="auto" w:fill="F2F2F2" w:themeFill="background1" w:themeFillShade="F2"/>
          </w:tcPr>
          <w:p w14:paraId="0F4B133E"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Winter</w:t>
            </w:r>
          </w:p>
        </w:tc>
        <w:tc>
          <w:tcPr>
            <w:tcW w:w="187" w:type="pct"/>
            <w:tcBorders>
              <w:top w:val="single" w:sz="12" w:space="0" w:color="auto"/>
            </w:tcBorders>
            <w:shd w:val="clear" w:color="auto" w:fill="F2F2F2" w:themeFill="background1" w:themeFillShade="F2"/>
          </w:tcPr>
          <w:p w14:paraId="4E2DF3FC" w14:textId="77777777" w:rsidR="00C44194" w:rsidRPr="00D47880" w:rsidRDefault="00C44194" w:rsidP="00391C2F">
            <w:pPr>
              <w:rPr>
                <w:rFonts w:ascii="Times New Roman" w:hAnsi="Times New Roman" w:cs="Times New Roman"/>
                <w:b/>
              </w:rPr>
            </w:pPr>
          </w:p>
        </w:tc>
        <w:tc>
          <w:tcPr>
            <w:tcW w:w="1084" w:type="pct"/>
            <w:tcBorders>
              <w:top w:val="single" w:sz="12" w:space="0" w:color="auto"/>
            </w:tcBorders>
            <w:shd w:val="clear" w:color="auto" w:fill="F2F2F2" w:themeFill="background1" w:themeFillShade="F2"/>
          </w:tcPr>
          <w:p w14:paraId="53F5E8CE"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Spring</w:t>
            </w:r>
          </w:p>
        </w:tc>
        <w:tc>
          <w:tcPr>
            <w:tcW w:w="187" w:type="pct"/>
            <w:tcBorders>
              <w:top w:val="single" w:sz="12" w:space="0" w:color="auto"/>
            </w:tcBorders>
            <w:shd w:val="clear" w:color="auto" w:fill="F2F2F2" w:themeFill="background1" w:themeFillShade="F2"/>
          </w:tcPr>
          <w:p w14:paraId="1BF11402" w14:textId="77777777" w:rsidR="00C44194" w:rsidRPr="00D47880" w:rsidRDefault="00C44194" w:rsidP="00391C2F">
            <w:pPr>
              <w:rPr>
                <w:rFonts w:ascii="Times New Roman" w:hAnsi="Times New Roman" w:cs="Times New Roman"/>
                <w:b/>
              </w:rPr>
            </w:pPr>
          </w:p>
        </w:tc>
        <w:tc>
          <w:tcPr>
            <w:tcW w:w="727" w:type="pct"/>
            <w:tcBorders>
              <w:top w:val="single" w:sz="12" w:space="0" w:color="auto"/>
            </w:tcBorders>
            <w:shd w:val="clear" w:color="auto" w:fill="F2F2F2" w:themeFill="background1" w:themeFillShade="F2"/>
          </w:tcPr>
          <w:p w14:paraId="0A995D28"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 xml:space="preserve">Summer </w:t>
            </w:r>
          </w:p>
        </w:tc>
        <w:tc>
          <w:tcPr>
            <w:tcW w:w="187" w:type="pct"/>
            <w:tcBorders>
              <w:top w:val="single" w:sz="12" w:space="0" w:color="auto"/>
              <w:right w:val="single" w:sz="12" w:space="0" w:color="auto"/>
            </w:tcBorders>
            <w:shd w:val="clear" w:color="auto" w:fill="F2F2F2" w:themeFill="background1" w:themeFillShade="F2"/>
          </w:tcPr>
          <w:p w14:paraId="3897857F" w14:textId="77777777" w:rsidR="00C44194" w:rsidRPr="00D47880" w:rsidRDefault="00C44194" w:rsidP="00391C2F">
            <w:pPr>
              <w:rPr>
                <w:rFonts w:ascii="Times New Roman" w:hAnsi="Times New Roman" w:cs="Times New Roman"/>
                <w:b/>
              </w:rPr>
            </w:pPr>
          </w:p>
        </w:tc>
      </w:tr>
      <w:tr w:rsidR="00C44194" w:rsidRPr="00D47880" w14:paraId="510E0041" w14:textId="77777777" w:rsidTr="00B40D8E">
        <w:tc>
          <w:tcPr>
            <w:tcW w:w="1175" w:type="pct"/>
            <w:tcBorders>
              <w:left w:val="single" w:sz="12" w:space="0" w:color="auto"/>
            </w:tcBorders>
            <w:shd w:val="clear" w:color="auto" w:fill="F2F2F2" w:themeFill="background1" w:themeFillShade="F2"/>
          </w:tcPr>
          <w:p w14:paraId="39948423"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119E0F08"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c>
          <w:tcPr>
            <w:tcW w:w="1265" w:type="pct"/>
            <w:shd w:val="clear" w:color="auto" w:fill="F2F2F2" w:themeFill="background1" w:themeFillShade="F2"/>
          </w:tcPr>
          <w:p w14:paraId="77B350FD"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3536E4C2"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c>
          <w:tcPr>
            <w:tcW w:w="1084" w:type="pct"/>
            <w:shd w:val="clear" w:color="auto" w:fill="F2F2F2" w:themeFill="background1" w:themeFillShade="F2"/>
          </w:tcPr>
          <w:p w14:paraId="15F2C138"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1CEB338C"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c>
          <w:tcPr>
            <w:tcW w:w="727" w:type="pct"/>
            <w:shd w:val="clear" w:color="auto" w:fill="F2F2F2" w:themeFill="background1" w:themeFillShade="F2"/>
          </w:tcPr>
          <w:p w14:paraId="0625502A"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tcBorders>
              <w:right w:val="single" w:sz="12" w:space="0" w:color="auto"/>
            </w:tcBorders>
            <w:shd w:val="clear" w:color="auto" w:fill="F2F2F2" w:themeFill="background1" w:themeFillShade="F2"/>
          </w:tcPr>
          <w:p w14:paraId="6081079D"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r>
      <w:tr w:rsidR="00C44194" w:rsidRPr="00D47880" w14:paraId="0A20C25E" w14:textId="77777777" w:rsidTr="00B40D8E">
        <w:tc>
          <w:tcPr>
            <w:tcW w:w="1175" w:type="pct"/>
            <w:tcBorders>
              <w:left w:val="single" w:sz="12" w:space="0" w:color="auto"/>
            </w:tcBorders>
          </w:tcPr>
          <w:p w14:paraId="212C9EDF" w14:textId="77777777" w:rsidR="00C44194" w:rsidRPr="00D47880" w:rsidRDefault="00C44194" w:rsidP="00391C2F">
            <w:pPr>
              <w:rPr>
                <w:rFonts w:ascii="Times New Roman" w:hAnsi="Times New Roman" w:cs="Times New Roman"/>
              </w:rPr>
            </w:pPr>
          </w:p>
        </w:tc>
        <w:tc>
          <w:tcPr>
            <w:tcW w:w="187" w:type="pct"/>
          </w:tcPr>
          <w:p w14:paraId="47D7A202" w14:textId="77777777" w:rsidR="00C44194" w:rsidRPr="00D47880" w:rsidRDefault="00C44194" w:rsidP="00391C2F">
            <w:pPr>
              <w:rPr>
                <w:rFonts w:ascii="Times New Roman" w:hAnsi="Times New Roman" w:cs="Times New Roman"/>
              </w:rPr>
            </w:pPr>
          </w:p>
        </w:tc>
        <w:tc>
          <w:tcPr>
            <w:tcW w:w="1265" w:type="pct"/>
          </w:tcPr>
          <w:p w14:paraId="366F0E21" w14:textId="77777777" w:rsidR="00C44194" w:rsidRPr="00D47880" w:rsidRDefault="00C44194" w:rsidP="00391C2F">
            <w:pPr>
              <w:rPr>
                <w:rFonts w:ascii="Times New Roman" w:hAnsi="Times New Roman" w:cs="Times New Roman"/>
              </w:rPr>
            </w:pPr>
          </w:p>
        </w:tc>
        <w:tc>
          <w:tcPr>
            <w:tcW w:w="187" w:type="pct"/>
          </w:tcPr>
          <w:p w14:paraId="5D7DD4F0" w14:textId="77777777" w:rsidR="00C44194" w:rsidRPr="00D47880" w:rsidRDefault="00C44194" w:rsidP="00391C2F">
            <w:pPr>
              <w:rPr>
                <w:rFonts w:ascii="Times New Roman" w:hAnsi="Times New Roman" w:cs="Times New Roman"/>
              </w:rPr>
            </w:pPr>
          </w:p>
        </w:tc>
        <w:tc>
          <w:tcPr>
            <w:tcW w:w="1084" w:type="pct"/>
          </w:tcPr>
          <w:p w14:paraId="3F5EE9EF" w14:textId="77777777" w:rsidR="00C44194" w:rsidRPr="00D47880" w:rsidRDefault="00C44194" w:rsidP="00391C2F">
            <w:pPr>
              <w:rPr>
                <w:rFonts w:ascii="Times New Roman" w:hAnsi="Times New Roman" w:cs="Times New Roman"/>
              </w:rPr>
            </w:pPr>
          </w:p>
        </w:tc>
        <w:tc>
          <w:tcPr>
            <w:tcW w:w="187" w:type="pct"/>
          </w:tcPr>
          <w:p w14:paraId="37413B22" w14:textId="77777777" w:rsidR="00C44194" w:rsidRPr="00D47880" w:rsidRDefault="00C44194" w:rsidP="00391C2F">
            <w:pPr>
              <w:rPr>
                <w:rFonts w:ascii="Times New Roman" w:hAnsi="Times New Roman" w:cs="Times New Roman"/>
              </w:rPr>
            </w:pPr>
          </w:p>
        </w:tc>
        <w:tc>
          <w:tcPr>
            <w:tcW w:w="727" w:type="pct"/>
          </w:tcPr>
          <w:p w14:paraId="5C8661DD" w14:textId="77777777" w:rsidR="00C44194" w:rsidRPr="00D47880" w:rsidRDefault="00C44194" w:rsidP="00391C2F">
            <w:pPr>
              <w:rPr>
                <w:rFonts w:ascii="Times New Roman" w:hAnsi="Times New Roman" w:cs="Times New Roman"/>
              </w:rPr>
            </w:pPr>
          </w:p>
        </w:tc>
        <w:tc>
          <w:tcPr>
            <w:tcW w:w="187" w:type="pct"/>
            <w:tcBorders>
              <w:right w:val="single" w:sz="12" w:space="0" w:color="auto"/>
            </w:tcBorders>
          </w:tcPr>
          <w:p w14:paraId="2A65454F" w14:textId="77777777" w:rsidR="00C44194" w:rsidRPr="00D47880" w:rsidRDefault="00C44194" w:rsidP="00391C2F">
            <w:pPr>
              <w:rPr>
                <w:rFonts w:ascii="Times New Roman" w:hAnsi="Times New Roman" w:cs="Times New Roman"/>
              </w:rPr>
            </w:pPr>
          </w:p>
        </w:tc>
      </w:tr>
      <w:tr w:rsidR="00C44194" w:rsidRPr="00D47880" w14:paraId="4FE68E4A" w14:textId="77777777" w:rsidTr="00B40D8E">
        <w:tc>
          <w:tcPr>
            <w:tcW w:w="1175" w:type="pct"/>
            <w:tcBorders>
              <w:left w:val="single" w:sz="12" w:space="0" w:color="auto"/>
            </w:tcBorders>
          </w:tcPr>
          <w:p w14:paraId="25CD3B62" w14:textId="77777777" w:rsidR="00C44194" w:rsidRPr="00D47880" w:rsidRDefault="00C44194" w:rsidP="00391C2F">
            <w:pPr>
              <w:rPr>
                <w:rFonts w:ascii="Times New Roman" w:hAnsi="Times New Roman" w:cs="Times New Roman"/>
              </w:rPr>
            </w:pPr>
          </w:p>
        </w:tc>
        <w:tc>
          <w:tcPr>
            <w:tcW w:w="187" w:type="pct"/>
          </w:tcPr>
          <w:p w14:paraId="4D6BF106" w14:textId="77777777" w:rsidR="00C44194" w:rsidRPr="00D47880" w:rsidRDefault="00C44194" w:rsidP="00391C2F">
            <w:pPr>
              <w:rPr>
                <w:rFonts w:ascii="Times New Roman" w:hAnsi="Times New Roman" w:cs="Times New Roman"/>
              </w:rPr>
            </w:pPr>
          </w:p>
        </w:tc>
        <w:tc>
          <w:tcPr>
            <w:tcW w:w="1265" w:type="pct"/>
          </w:tcPr>
          <w:p w14:paraId="410A4587" w14:textId="77777777" w:rsidR="00C44194" w:rsidRPr="00D47880" w:rsidRDefault="00C44194" w:rsidP="00391C2F">
            <w:pPr>
              <w:rPr>
                <w:rFonts w:ascii="Times New Roman" w:hAnsi="Times New Roman" w:cs="Times New Roman"/>
              </w:rPr>
            </w:pPr>
          </w:p>
        </w:tc>
        <w:tc>
          <w:tcPr>
            <w:tcW w:w="187" w:type="pct"/>
          </w:tcPr>
          <w:p w14:paraId="421A176C" w14:textId="77777777" w:rsidR="00C44194" w:rsidRPr="00D47880" w:rsidRDefault="00C44194" w:rsidP="00391C2F">
            <w:pPr>
              <w:rPr>
                <w:rFonts w:ascii="Times New Roman" w:hAnsi="Times New Roman" w:cs="Times New Roman"/>
              </w:rPr>
            </w:pPr>
          </w:p>
        </w:tc>
        <w:tc>
          <w:tcPr>
            <w:tcW w:w="1084" w:type="pct"/>
          </w:tcPr>
          <w:p w14:paraId="7E0159BB" w14:textId="77777777" w:rsidR="00C44194" w:rsidRPr="00D47880" w:rsidRDefault="00C44194" w:rsidP="00391C2F">
            <w:pPr>
              <w:rPr>
                <w:rFonts w:ascii="Times New Roman" w:hAnsi="Times New Roman" w:cs="Times New Roman"/>
              </w:rPr>
            </w:pPr>
          </w:p>
        </w:tc>
        <w:tc>
          <w:tcPr>
            <w:tcW w:w="187" w:type="pct"/>
          </w:tcPr>
          <w:p w14:paraId="14DC506D" w14:textId="77777777" w:rsidR="00C44194" w:rsidRPr="00D47880" w:rsidRDefault="00C44194" w:rsidP="00391C2F">
            <w:pPr>
              <w:rPr>
                <w:rFonts w:ascii="Times New Roman" w:hAnsi="Times New Roman" w:cs="Times New Roman"/>
              </w:rPr>
            </w:pPr>
          </w:p>
        </w:tc>
        <w:tc>
          <w:tcPr>
            <w:tcW w:w="727" w:type="pct"/>
          </w:tcPr>
          <w:p w14:paraId="630611E1" w14:textId="77777777" w:rsidR="00C44194" w:rsidRPr="00D47880" w:rsidRDefault="00C44194" w:rsidP="00391C2F">
            <w:pPr>
              <w:rPr>
                <w:rFonts w:ascii="Times New Roman" w:hAnsi="Times New Roman" w:cs="Times New Roman"/>
              </w:rPr>
            </w:pPr>
          </w:p>
        </w:tc>
        <w:tc>
          <w:tcPr>
            <w:tcW w:w="187" w:type="pct"/>
            <w:tcBorders>
              <w:right w:val="single" w:sz="12" w:space="0" w:color="auto"/>
            </w:tcBorders>
          </w:tcPr>
          <w:p w14:paraId="7AE8CBFC" w14:textId="77777777" w:rsidR="00C44194" w:rsidRPr="00D47880" w:rsidRDefault="00C44194" w:rsidP="00391C2F">
            <w:pPr>
              <w:rPr>
                <w:rFonts w:ascii="Times New Roman" w:hAnsi="Times New Roman" w:cs="Times New Roman"/>
              </w:rPr>
            </w:pPr>
          </w:p>
        </w:tc>
      </w:tr>
      <w:tr w:rsidR="00C44194" w:rsidRPr="00D47880" w14:paraId="28241370" w14:textId="77777777" w:rsidTr="00B40D8E">
        <w:tc>
          <w:tcPr>
            <w:tcW w:w="1175" w:type="pct"/>
            <w:tcBorders>
              <w:left w:val="single" w:sz="12" w:space="0" w:color="auto"/>
            </w:tcBorders>
          </w:tcPr>
          <w:p w14:paraId="5AED7D94" w14:textId="77777777" w:rsidR="00C44194" w:rsidRPr="00D47880" w:rsidRDefault="00C44194" w:rsidP="00391C2F">
            <w:pPr>
              <w:rPr>
                <w:rFonts w:ascii="Times New Roman" w:hAnsi="Times New Roman" w:cs="Times New Roman"/>
              </w:rPr>
            </w:pPr>
          </w:p>
        </w:tc>
        <w:tc>
          <w:tcPr>
            <w:tcW w:w="187" w:type="pct"/>
          </w:tcPr>
          <w:p w14:paraId="63F788A8" w14:textId="77777777" w:rsidR="00C44194" w:rsidRPr="00D47880" w:rsidRDefault="00C44194" w:rsidP="00391C2F">
            <w:pPr>
              <w:rPr>
                <w:rFonts w:ascii="Times New Roman" w:hAnsi="Times New Roman" w:cs="Times New Roman"/>
              </w:rPr>
            </w:pPr>
          </w:p>
        </w:tc>
        <w:tc>
          <w:tcPr>
            <w:tcW w:w="1265" w:type="pct"/>
          </w:tcPr>
          <w:p w14:paraId="2A427278" w14:textId="77777777" w:rsidR="00C44194" w:rsidRPr="00D47880" w:rsidRDefault="00C44194" w:rsidP="00391C2F">
            <w:pPr>
              <w:rPr>
                <w:rFonts w:ascii="Times New Roman" w:hAnsi="Times New Roman" w:cs="Times New Roman"/>
              </w:rPr>
            </w:pPr>
          </w:p>
        </w:tc>
        <w:tc>
          <w:tcPr>
            <w:tcW w:w="187" w:type="pct"/>
          </w:tcPr>
          <w:p w14:paraId="522E2C7A" w14:textId="77777777" w:rsidR="00C44194" w:rsidRPr="00D47880" w:rsidRDefault="00C44194" w:rsidP="00391C2F">
            <w:pPr>
              <w:rPr>
                <w:rFonts w:ascii="Times New Roman" w:hAnsi="Times New Roman" w:cs="Times New Roman"/>
              </w:rPr>
            </w:pPr>
          </w:p>
        </w:tc>
        <w:tc>
          <w:tcPr>
            <w:tcW w:w="1084" w:type="pct"/>
          </w:tcPr>
          <w:p w14:paraId="506D17B7" w14:textId="77777777" w:rsidR="00C44194" w:rsidRPr="00D47880" w:rsidRDefault="00C44194" w:rsidP="00391C2F">
            <w:pPr>
              <w:rPr>
                <w:rFonts w:ascii="Times New Roman" w:hAnsi="Times New Roman" w:cs="Times New Roman"/>
              </w:rPr>
            </w:pPr>
          </w:p>
        </w:tc>
        <w:tc>
          <w:tcPr>
            <w:tcW w:w="187" w:type="pct"/>
          </w:tcPr>
          <w:p w14:paraId="0433A7B1" w14:textId="77777777" w:rsidR="00C44194" w:rsidRPr="00D47880" w:rsidRDefault="00C44194" w:rsidP="00391C2F">
            <w:pPr>
              <w:rPr>
                <w:rFonts w:ascii="Times New Roman" w:hAnsi="Times New Roman" w:cs="Times New Roman"/>
              </w:rPr>
            </w:pPr>
          </w:p>
        </w:tc>
        <w:tc>
          <w:tcPr>
            <w:tcW w:w="727" w:type="pct"/>
          </w:tcPr>
          <w:p w14:paraId="4CB4ED78" w14:textId="77777777" w:rsidR="00C44194" w:rsidRPr="00D47880" w:rsidRDefault="00C44194" w:rsidP="00391C2F">
            <w:pPr>
              <w:rPr>
                <w:rFonts w:ascii="Times New Roman" w:hAnsi="Times New Roman" w:cs="Times New Roman"/>
              </w:rPr>
            </w:pPr>
          </w:p>
        </w:tc>
        <w:tc>
          <w:tcPr>
            <w:tcW w:w="187" w:type="pct"/>
            <w:tcBorders>
              <w:right w:val="single" w:sz="12" w:space="0" w:color="auto"/>
            </w:tcBorders>
          </w:tcPr>
          <w:p w14:paraId="5406E8F6" w14:textId="77777777" w:rsidR="00C44194" w:rsidRPr="00D47880" w:rsidRDefault="00C44194" w:rsidP="00391C2F">
            <w:pPr>
              <w:rPr>
                <w:rFonts w:ascii="Times New Roman" w:hAnsi="Times New Roman" w:cs="Times New Roman"/>
              </w:rPr>
            </w:pPr>
          </w:p>
        </w:tc>
      </w:tr>
      <w:tr w:rsidR="00C44194" w:rsidRPr="00D47880" w14:paraId="2517D1A9" w14:textId="77777777" w:rsidTr="00B40D8E">
        <w:tc>
          <w:tcPr>
            <w:tcW w:w="1175" w:type="pct"/>
            <w:tcBorders>
              <w:top w:val="single" w:sz="12" w:space="0" w:color="auto"/>
              <w:left w:val="single" w:sz="12" w:space="0" w:color="auto"/>
            </w:tcBorders>
            <w:shd w:val="clear" w:color="auto" w:fill="F2F2F2" w:themeFill="background1" w:themeFillShade="F2"/>
          </w:tcPr>
          <w:p w14:paraId="0B0A8303"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 xml:space="preserve">Fall </w:t>
            </w:r>
          </w:p>
        </w:tc>
        <w:tc>
          <w:tcPr>
            <w:tcW w:w="187" w:type="pct"/>
            <w:tcBorders>
              <w:top w:val="single" w:sz="12" w:space="0" w:color="auto"/>
            </w:tcBorders>
            <w:shd w:val="clear" w:color="auto" w:fill="F2F2F2" w:themeFill="background1" w:themeFillShade="F2"/>
          </w:tcPr>
          <w:p w14:paraId="2D50BCF8" w14:textId="77777777" w:rsidR="00C44194" w:rsidRPr="00D47880" w:rsidRDefault="00C44194" w:rsidP="00391C2F">
            <w:pPr>
              <w:rPr>
                <w:rFonts w:ascii="Times New Roman" w:hAnsi="Times New Roman" w:cs="Times New Roman"/>
                <w:b/>
              </w:rPr>
            </w:pPr>
          </w:p>
        </w:tc>
        <w:tc>
          <w:tcPr>
            <w:tcW w:w="1265" w:type="pct"/>
            <w:tcBorders>
              <w:top w:val="single" w:sz="12" w:space="0" w:color="auto"/>
            </w:tcBorders>
            <w:shd w:val="clear" w:color="auto" w:fill="F2F2F2" w:themeFill="background1" w:themeFillShade="F2"/>
          </w:tcPr>
          <w:p w14:paraId="0D6E3663"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Winter</w:t>
            </w:r>
          </w:p>
        </w:tc>
        <w:tc>
          <w:tcPr>
            <w:tcW w:w="187" w:type="pct"/>
            <w:tcBorders>
              <w:top w:val="single" w:sz="12" w:space="0" w:color="auto"/>
            </w:tcBorders>
            <w:shd w:val="clear" w:color="auto" w:fill="F2F2F2" w:themeFill="background1" w:themeFillShade="F2"/>
          </w:tcPr>
          <w:p w14:paraId="58292198" w14:textId="77777777" w:rsidR="00C44194" w:rsidRPr="00D47880" w:rsidRDefault="00C44194" w:rsidP="00391C2F">
            <w:pPr>
              <w:rPr>
                <w:rFonts w:ascii="Times New Roman" w:hAnsi="Times New Roman" w:cs="Times New Roman"/>
                <w:b/>
              </w:rPr>
            </w:pPr>
          </w:p>
        </w:tc>
        <w:tc>
          <w:tcPr>
            <w:tcW w:w="1084" w:type="pct"/>
            <w:tcBorders>
              <w:top w:val="single" w:sz="12" w:space="0" w:color="auto"/>
            </w:tcBorders>
            <w:shd w:val="clear" w:color="auto" w:fill="F2F2F2" w:themeFill="background1" w:themeFillShade="F2"/>
          </w:tcPr>
          <w:p w14:paraId="3CFAB5D0"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F13C84">
              <w:rPr>
                <w:rFonts w:ascii="Times New Roman" w:hAnsi="Times New Roman" w:cs="Times New Roman"/>
              </w:rPr>
              <w:t>Spring</w:t>
            </w:r>
            <w:r>
              <w:rPr>
                <w:rFonts w:ascii="Times New Roman" w:hAnsi="Times New Roman" w:cs="Times New Roman"/>
              </w:rPr>
              <w:t xml:space="preserve"> </w:t>
            </w:r>
          </w:p>
        </w:tc>
        <w:tc>
          <w:tcPr>
            <w:tcW w:w="187" w:type="pct"/>
            <w:tcBorders>
              <w:top w:val="single" w:sz="12" w:space="0" w:color="auto"/>
            </w:tcBorders>
            <w:shd w:val="clear" w:color="auto" w:fill="F2F2F2" w:themeFill="background1" w:themeFillShade="F2"/>
          </w:tcPr>
          <w:p w14:paraId="791DAE1F" w14:textId="77777777" w:rsidR="00C44194" w:rsidRPr="00D47880" w:rsidRDefault="00C44194" w:rsidP="00391C2F">
            <w:pPr>
              <w:rPr>
                <w:rFonts w:ascii="Times New Roman" w:hAnsi="Times New Roman" w:cs="Times New Roman"/>
                <w:b/>
              </w:rPr>
            </w:pPr>
          </w:p>
        </w:tc>
        <w:tc>
          <w:tcPr>
            <w:tcW w:w="727" w:type="pct"/>
            <w:tcBorders>
              <w:top w:val="single" w:sz="12" w:space="0" w:color="auto"/>
            </w:tcBorders>
            <w:shd w:val="clear" w:color="auto" w:fill="F2F2F2" w:themeFill="background1" w:themeFillShade="F2"/>
          </w:tcPr>
          <w:p w14:paraId="02ADD8FF"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Summer</w:t>
            </w:r>
            <w:r>
              <w:rPr>
                <w:rFonts w:ascii="Times New Roman" w:hAnsi="Times New Roman" w:cs="Times New Roman"/>
                <w:b/>
              </w:rPr>
              <w:t xml:space="preserve"> </w:t>
            </w:r>
          </w:p>
        </w:tc>
        <w:tc>
          <w:tcPr>
            <w:tcW w:w="187" w:type="pct"/>
            <w:tcBorders>
              <w:top w:val="single" w:sz="12" w:space="0" w:color="auto"/>
              <w:right w:val="single" w:sz="12" w:space="0" w:color="auto"/>
            </w:tcBorders>
            <w:shd w:val="clear" w:color="auto" w:fill="F2F2F2" w:themeFill="background1" w:themeFillShade="F2"/>
          </w:tcPr>
          <w:p w14:paraId="626A5A51" w14:textId="77777777" w:rsidR="00C44194" w:rsidRPr="00D47880" w:rsidRDefault="00C44194" w:rsidP="00391C2F">
            <w:pPr>
              <w:rPr>
                <w:rFonts w:ascii="Times New Roman" w:hAnsi="Times New Roman" w:cs="Times New Roman"/>
                <w:b/>
              </w:rPr>
            </w:pPr>
          </w:p>
        </w:tc>
      </w:tr>
      <w:tr w:rsidR="00C44194" w:rsidRPr="00D47880" w14:paraId="7C2A7B06" w14:textId="77777777" w:rsidTr="00B40D8E">
        <w:tc>
          <w:tcPr>
            <w:tcW w:w="1175" w:type="pct"/>
            <w:tcBorders>
              <w:left w:val="single" w:sz="12" w:space="0" w:color="auto"/>
            </w:tcBorders>
            <w:shd w:val="clear" w:color="auto" w:fill="F2F2F2" w:themeFill="background1" w:themeFillShade="F2"/>
          </w:tcPr>
          <w:p w14:paraId="1DD31105"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4540B160"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c>
          <w:tcPr>
            <w:tcW w:w="1265" w:type="pct"/>
            <w:shd w:val="clear" w:color="auto" w:fill="F2F2F2" w:themeFill="background1" w:themeFillShade="F2"/>
          </w:tcPr>
          <w:p w14:paraId="5DE1916E"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319515D5"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c>
          <w:tcPr>
            <w:tcW w:w="1084" w:type="pct"/>
            <w:shd w:val="clear" w:color="auto" w:fill="F2F2F2" w:themeFill="background1" w:themeFillShade="F2"/>
          </w:tcPr>
          <w:p w14:paraId="3F73634C"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48B5290F"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c>
          <w:tcPr>
            <w:tcW w:w="727" w:type="pct"/>
            <w:shd w:val="clear" w:color="auto" w:fill="F2F2F2" w:themeFill="background1" w:themeFillShade="F2"/>
          </w:tcPr>
          <w:p w14:paraId="68F5051B"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tcBorders>
              <w:right w:val="single" w:sz="12" w:space="0" w:color="auto"/>
            </w:tcBorders>
            <w:shd w:val="clear" w:color="auto" w:fill="F2F2F2" w:themeFill="background1" w:themeFillShade="F2"/>
          </w:tcPr>
          <w:p w14:paraId="1AD1C2CA"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r>
      <w:tr w:rsidR="00C44194" w:rsidRPr="00D47880" w14:paraId="2324C6D8" w14:textId="77777777" w:rsidTr="00B40D8E">
        <w:tc>
          <w:tcPr>
            <w:tcW w:w="1175" w:type="pct"/>
            <w:tcBorders>
              <w:left w:val="single" w:sz="12" w:space="0" w:color="auto"/>
            </w:tcBorders>
          </w:tcPr>
          <w:p w14:paraId="04BE8580" w14:textId="77777777" w:rsidR="00C44194" w:rsidRPr="00D47880" w:rsidRDefault="00B40D8E" w:rsidP="00391C2F">
            <w:pPr>
              <w:rPr>
                <w:rFonts w:ascii="Times New Roman" w:hAnsi="Times New Roman" w:cs="Times New Roman"/>
              </w:rPr>
            </w:pPr>
            <w:r>
              <w:rPr>
                <w:rFonts w:ascii="Times New Roman" w:hAnsi="Times New Roman" w:cs="Times New Roman"/>
              </w:rPr>
              <w:t xml:space="preserve"> </w:t>
            </w:r>
          </w:p>
        </w:tc>
        <w:tc>
          <w:tcPr>
            <w:tcW w:w="187" w:type="pct"/>
          </w:tcPr>
          <w:p w14:paraId="1C143DC5" w14:textId="77777777" w:rsidR="00C44194" w:rsidRPr="00D47880" w:rsidRDefault="00C44194" w:rsidP="00391C2F">
            <w:pPr>
              <w:rPr>
                <w:rFonts w:ascii="Times New Roman" w:hAnsi="Times New Roman" w:cs="Times New Roman"/>
              </w:rPr>
            </w:pPr>
          </w:p>
        </w:tc>
        <w:tc>
          <w:tcPr>
            <w:tcW w:w="1265" w:type="pct"/>
          </w:tcPr>
          <w:p w14:paraId="4F925FDE" w14:textId="77777777" w:rsidR="00C44194" w:rsidRPr="00D47880" w:rsidRDefault="00C44194" w:rsidP="00391C2F">
            <w:pPr>
              <w:rPr>
                <w:rFonts w:ascii="Times New Roman" w:hAnsi="Times New Roman" w:cs="Times New Roman"/>
              </w:rPr>
            </w:pPr>
          </w:p>
        </w:tc>
        <w:tc>
          <w:tcPr>
            <w:tcW w:w="187" w:type="pct"/>
          </w:tcPr>
          <w:p w14:paraId="3D74B56B" w14:textId="77777777" w:rsidR="00C44194" w:rsidRPr="00D47880" w:rsidRDefault="00C44194" w:rsidP="00391C2F">
            <w:pPr>
              <w:rPr>
                <w:rFonts w:ascii="Times New Roman" w:hAnsi="Times New Roman" w:cs="Times New Roman"/>
              </w:rPr>
            </w:pPr>
          </w:p>
        </w:tc>
        <w:tc>
          <w:tcPr>
            <w:tcW w:w="1084" w:type="pct"/>
          </w:tcPr>
          <w:p w14:paraId="4160A7AE" w14:textId="77777777" w:rsidR="00C44194" w:rsidRPr="00D47880" w:rsidRDefault="00B40D8E" w:rsidP="00391C2F">
            <w:pPr>
              <w:rPr>
                <w:rFonts w:ascii="Times New Roman" w:hAnsi="Times New Roman" w:cs="Times New Roman"/>
              </w:rPr>
            </w:pPr>
            <w:r>
              <w:rPr>
                <w:rFonts w:ascii="Times New Roman" w:hAnsi="Times New Roman" w:cs="Times New Roman"/>
              </w:rPr>
              <w:t xml:space="preserve"> </w:t>
            </w:r>
          </w:p>
        </w:tc>
        <w:tc>
          <w:tcPr>
            <w:tcW w:w="187" w:type="pct"/>
          </w:tcPr>
          <w:p w14:paraId="340DA7F0" w14:textId="77777777" w:rsidR="00C44194" w:rsidRPr="00D47880" w:rsidRDefault="00C44194" w:rsidP="00391C2F">
            <w:pPr>
              <w:rPr>
                <w:rFonts w:ascii="Times New Roman" w:hAnsi="Times New Roman" w:cs="Times New Roman"/>
              </w:rPr>
            </w:pPr>
          </w:p>
        </w:tc>
        <w:tc>
          <w:tcPr>
            <w:tcW w:w="727" w:type="pct"/>
          </w:tcPr>
          <w:p w14:paraId="0AF060FB" w14:textId="77777777" w:rsidR="00C44194" w:rsidRPr="00D47880" w:rsidRDefault="00C44194" w:rsidP="00391C2F">
            <w:pPr>
              <w:rPr>
                <w:rFonts w:ascii="Times New Roman" w:hAnsi="Times New Roman" w:cs="Times New Roman"/>
              </w:rPr>
            </w:pPr>
          </w:p>
        </w:tc>
        <w:tc>
          <w:tcPr>
            <w:tcW w:w="187" w:type="pct"/>
            <w:tcBorders>
              <w:right w:val="single" w:sz="12" w:space="0" w:color="auto"/>
            </w:tcBorders>
          </w:tcPr>
          <w:p w14:paraId="42C538E7" w14:textId="77777777" w:rsidR="00C44194" w:rsidRPr="00D47880" w:rsidRDefault="00C44194" w:rsidP="00391C2F">
            <w:pPr>
              <w:rPr>
                <w:rFonts w:ascii="Times New Roman" w:hAnsi="Times New Roman" w:cs="Times New Roman"/>
              </w:rPr>
            </w:pPr>
          </w:p>
        </w:tc>
      </w:tr>
      <w:tr w:rsidR="00C44194" w:rsidRPr="00D47880" w14:paraId="781CE9D3" w14:textId="77777777" w:rsidTr="00B40D8E">
        <w:tc>
          <w:tcPr>
            <w:tcW w:w="1175" w:type="pct"/>
            <w:tcBorders>
              <w:left w:val="single" w:sz="12" w:space="0" w:color="auto"/>
            </w:tcBorders>
          </w:tcPr>
          <w:p w14:paraId="54ED068A" w14:textId="77777777" w:rsidR="00C44194" w:rsidRPr="00D47880" w:rsidRDefault="00B40D8E" w:rsidP="00391C2F">
            <w:pPr>
              <w:rPr>
                <w:rFonts w:ascii="Times New Roman" w:hAnsi="Times New Roman" w:cs="Times New Roman"/>
              </w:rPr>
            </w:pPr>
            <w:r>
              <w:rPr>
                <w:rFonts w:ascii="Times New Roman" w:hAnsi="Times New Roman" w:cs="Times New Roman"/>
              </w:rPr>
              <w:t xml:space="preserve"> </w:t>
            </w:r>
          </w:p>
        </w:tc>
        <w:tc>
          <w:tcPr>
            <w:tcW w:w="187" w:type="pct"/>
          </w:tcPr>
          <w:p w14:paraId="2420AD35" w14:textId="77777777" w:rsidR="00C44194" w:rsidRPr="00D47880" w:rsidRDefault="00C44194" w:rsidP="00391C2F">
            <w:pPr>
              <w:rPr>
                <w:rFonts w:ascii="Times New Roman" w:hAnsi="Times New Roman" w:cs="Times New Roman"/>
              </w:rPr>
            </w:pPr>
          </w:p>
        </w:tc>
        <w:tc>
          <w:tcPr>
            <w:tcW w:w="1265" w:type="pct"/>
          </w:tcPr>
          <w:p w14:paraId="14A19243" w14:textId="77777777" w:rsidR="00C44194" w:rsidRPr="00D47880" w:rsidRDefault="00C44194" w:rsidP="00391C2F">
            <w:pPr>
              <w:rPr>
                <w:rFonts w:ascii="Times New Roman" w:hAnsi="Times New Roman" w:cs="Times New Roman"/>
              </w:rPr>
            </w:pPr>
          </w:p>
        </w:tc>
        <w:tc>
          <w:tcPr>
            <w:tcW w:w="187" w:type="pct"/>
          </w:tcPr>
          <w:p w14:paraId="1574DD2C" w14:textId="77777777" w:rsidR="00C44194" w:rsidRPr="00D47880" w:rsidRDefault="00C44194" w:rsidP="00391C2F">
            <w:pPr>
              <w:rPr>
                <w:rFonts w:ascii="Times New Roman" w:hAnsi="Times New Roman" w:cs="Times New Roman"/>
              </w:rPr>
            </w:pPr>
          </w:p>
        </w:tc>
        <w:tc>
          <w:tcPr>
            <w:tcW w:w="1084" w:type="pct"/>
          </w:tcPr>
          <w:p w14:paraId="3F55A9BD" w14:textId="77777777" w:rsidR="00C44194" w:rsidRPr="00D47880" w:rsidRDefault="00C44194" w:rsidP="00391C2F">
            <w:pPr>
              <w:rPr>
                <w:rFonts w:ascii="Times New Roman" w:hAnsi="Times New Roman" w:cs="Times New Roman"/>
              </w:rPr>
            </w:pPr>
          </w:p>
        </w:tc>
        <w:tc>
          <w:tcPr>
            <w:tcW w:w="187" w:type="pct"/>
          </w:tcPr>
          <w:p w14:paraId="545D9FCF" w14:textId="77777777" w:rsidR="00C44194" w:rsidRPr="00D47880" w:rsidRDefault="00C44194" w:rsidP="00391C2F">
            <w:pPr>
              <w:rPr>
                <w:rFonts w:ascii="Times New Roman" w:hAnsi="Times New Roman" w:cs="Times New Roman"/>
              </w:rPr>
            </w:pPr>
          </w:p>
        </w:tc>
        <w:tc>
          <w:tcPr>
            <w:tcW w:w="727" w:type="pct"/>
          </w:tcPr>
          <w:p w14:paraId="26C8B479" w14:textId="77777777" w:rsidR="00C44194" w:rsidRPr="00D47880" w:rsidRDefault="00C44194" w:rsidP="00391C2F">
            <w:pPr>
              <w:rPr>
                <w:rFonts w:ascii="Times New Roman" w:hAnsi="Times New Roman" w:cs="Times New Roman"/>
              </w:rPr>
            </w:pPr>
          </w:p>
        </w:tc>
        <w:tc>
          <w:tcPr>
            <w:tcW w:w="187" w:type="pct"/>
            <w:tcBorders>
              <w:right w:val="single" w:sz="12" w:space="0" w:color="auto"/>
            </w:tcBorders>
          </w:tcPr>
          <w:p w14:paraId="7CC04B7D" w14:textId="77777777" w:rsidR="00C44194" w:rsidRPr="00D47880" w:rsidRDefault="00C44194" w:rsidP="00391C2F">
            <w:pPr>
              <w:rPr>
                <w:rFonts w:ascii="Times New Roman" w:hAnsi="Times New Roman" w:cs="Times New Roman"/>
              </w:rPr>
            </w:pPr>
          </w:p>
        </w:tc>
      </w:tr>
      <w:tr w:rsidR="00C44194" w:rsidRPr="00D47880" w14:paraId="3BAA9391" w14:textId="77777777" w:rsidTr="00B40D8E">
        <w:tc>
          <w:tcPr>
            <w:tcW w:w="1175" w:type="pct"/>
            <w:tcBorders>
              <w:left w:val="single" w:sz="12" w:space="0" w:color="auto"/>
            </w:tcBorders>
          </w:tcPr>
          <w:p w14:paraId="084347C1" w14:textId="77777777" w:rsidR="00C44194" w:rsidRPr="00D47880" w:rsidRDefault="00C44194" w:rsidP="00391C2F">
            <w:pPr>
              <w:rPr>
                <w:rFonts w:ascii="Times New Roman" w:hAnsi="Times New Roman" w:cs="Times New Roman"/>
              </w:rPr>
            </w:pPr>
          </w:p>
        </w:tc>
        <w:tc>
          <w:tcPr>
            <w:tcW w:w="187" w:type="pct"/>
          </w:tcPr>
          <w:p w14:paraId="18247395" w14:textId="77777777" w:rsidR="00C44194" w:rsidRPr="00D47880" w:rsidRDefault="00C44194" w:rsidP="00391C2F">
            <w:pPr>
              <w:rPr>
                <w:rFonts w:ascii="Times New Roman" w:hAnsi="Times New Roman" w:cs="Times New Roman"/>
              </w:rPr>
            </w:pPr>
          </w:p>
        </w:tc>
        <w:tc>
          <w:tcPr>
            <w:tcW w:w="1265" w:type="pct"/>
          </w:tcPr>
          <w:p w14:paraId="4972E502" w14:textId="77777777" w:rsidR="00C44194" w:rsidRPr="00D47880" w:rsidRDefault="00C44194" w:rsidP="00391C2F">
            <w:pPr>
              <w:rPr>
                <w:rFonts w:ascii="Times New Roman" w:hAnsi="Times New Roman" w:cs="Times New Roman"/>
              </w:rPr>
            </w:pPr>
          </w:p>
        </w:tc>
        <w:tc>
          <w:tcPr>
            <w:tcW w:w="187" w:type="pct"/>
          </w:tcPr>
          <w:p w14:paraId="57C85B50" w14:textId="77777777" w:rsidR="00C44194" w:rsidRPr="00D47880" w:rsidRDefault="00C44194" w:rsidP="00391C2F">
            <w:pPr>
              <w:rPr>
                <w:rFonts w:ascii="Times New Roman" w:hAnsi="Times New Roman" w:cs="Times New Roman"/>
              </w:rPr>
            </w:pPr>
          </w:p>
        </w:tc>
        <w:tc>
          <w:tcPr>
            <w:tcW w:w="1084" w:type="pct"/>
          </w:tcPr>
          <w:p w14:paraId="3C63E0E2" w14:textId="77777777" w:rsidR="00C44194" w:rsidRPr="00D47880" w:rsidRDefault="00C44194" w:rsidP="00391C2F">
            <w:pPr>
              <w:rPr>
                <w:rFonts w:ascii="Times New Roman" w:hAnsi="Times New Roman" w:cs="Times New Roman"/>
              </w:rPr>
            </w:pPr>
          </w:p>
        </w:tc>
        <w:tc>
          <w:tcPr>
            <w:tcW w:w="187" w:type="pct"/>
          </w:tcPr>
          <w:p w14:paraId="5EB70941" w14:textId="77777777" w:rsidR="00C44194" w:rsidRPr="00D47880" w:rsidRDefault="00C44194" w:rsidP="00391C2F">
            <w:pPr>
              <w:rPr>
                <w:rFonts w:ascii="Times New Roman" w:hAnsi="Times New Roman" w:cs="Times New Roman"/>
              </w:rPr>
            </w:pPr>
          </w:p>
        </w:tc>
        <w:tc>
          <w:tcPr>
            <w:tcW w:w="727" w:type="pct"/>
          </w:tcPr>
          <w:p w14:paraId="2EEAE392" w14:textId="77777777" w:rsidR="00C44194" w:rsidRPr="00D47880" w:rsidRDefault="00C44194" w:rsidP="00391C2F">
            <w:pPr>
              <w:rPr>
                <w:rFonts w:ascii="Times New Roman" w:hAnsi="Times New Roman" w:cs="Times New Roman"/>
              </w:rPr>
            </w:pPr>
          </w:p>
        </w:tc>
        <w:tc>
          <w:tcPr>
            <w:tcW w:w="187" w:type="pct"/>
            <w:tcBorders>
              <w:right w:val="single" w:sz="12" w:space="0" w:color="auto"/>
            </w:tcBorders>
          </w:tcPr>
          <w:p w14:paraId="04293388" w14:textId="77777777" w:rsidR="00C44194" w:rsidRPr="00D47880" w:rsidRDefault="00C44194" w:rsidP="00391C2F">
            <w:pPr>
              <w:rPr>
                <w:rFonts w:ascii="Times New Roman" w:hAnsi="Times New Roman" w:cs="Times New Roman"/>
              </w:rPr>
            </w:pPr>
          </w:p>
        </w:tc>
      </w:tr>
      <w:tr w:rsidR="00C44194" w:rsidRPr="00D47880" w14:paraId="7EE2F941" w14:textId="77777777" w:rsidTr="00B40D8E">
        <w:tc>
          <w:tcPr>
            <w:tcW w:w="1175" w:type="pct"/>
            <w:tcBorders>
              <w:left w:val="single" w:sz="12" w:space="0" w:color="auto"/>
              <w:bottom w:val="single" w:sz="12" w:space="0" w:color="auto"/>
            </w:tcBorders>
          </w:tcPr>
          <w:p w14:paraId="19EBED22" w14:textId="77777777" w:rsidR="00C44194" w:rsidRPr="00D47880" w:rsidRDefault="00C44194" w:rsidP="00391C2F">
            <w:pPr>
              <w:rPr>
                <w:rFonts w:ascii="Times New Roman" w:hAnsi="Times New Roman" w:cs="Times New Roman"/>
              </w:rPr>
            </w:pPr>
          </w:p>
        </w:tc>
        <w:tc>
          <w:tcPr>
            <w:tcW w:w="187" w:type="pct"/>
            <w:tcBorders>
              <w:bottom w:val="single" w:sz="12" w:space="0" w:color="auto"/>
            </w:tcBorders>
          </w:tcPr>
          <w:p w14:paraId="0AF4E176" w14:textId="77777777" w:rsidR="00C44194" w:rsidRPr="00D47880" w:rsidRDefault="00C44194" w:rsidP="00391C2F">
            <w:pPr>
              <w:rPr>
                <w:rFonts w:ascii="Times New Roman" w:hAnsi="Times New Roman" w:cs="Times New Roman"/>
              </w:rPr>
            </w:pPr>
          </w:p>
        </w:tc>
        <w:tc>
          <w:tcPr>
            <w:tcW w:w="1265" w:type="pct"/>
            <w:tcBorders>
              <w:bottom w:val="single" w:sz="12" w:space="0" w:color="auto"/>
            </w:tcBorders>
          </w:tcPr>
          <w:p w14:paraId="6F7A1081" w14:textId="77777777" w:rsidR="00C44194" w:rsidRPr="00D47880" w:rsidRDefault="00C44194" w:rsidP="00391C2F">
            <w:pPr>
              <w:rPr>
                <w:rFonts w:ascii="Times New Roman" w:hAnsi="Times New Roman" w:cs="Times New Roman"/>
              </w:rPr>
            </w:pPr>
          </w:p>
        </w:tc>
        <w:tc>
          <w:tcPr>
            <w:tcW w:w="187" w:type="pct"/>
            <w:tcBorders>
              <w:bottom w:val="single" w:sz="12" w:space="0" w:color="auto"/>
            </w:tcBorders>
          </w:tcPr>
          <w:p w14:paraId="38D81E3F" w14:textId="77777777" w:rsidR="00C44194" w:rsidRPr="00D47880" w:rsidRDefault="00C44194" w:rsidP="00391C2F">
            <w:pPr>
              <w:rPr>
                <w:rFonts w:ascii="Times New Roman" w:hAnsi="Times New Roman" w:cs="Times New Roman"/>
              </w:rPr>
            </w:pPr>
          </w:p>
        </w:tc>
        <w:tc>
          <w:tcPr>
            <w:tcW w:w="1084" w:type="pct"/>
            <w:tcBorders>
              <w:bottom w:val="single" w:sz="12" w:space="0" w:color="auto"/>
            </w:tcBorders>
          </w:tcPr>
          <w:p w14:paraId="560D3A9E" w14:textId="77777777" w:rsidR="00C44194" w:rsidRPr="00D47880" w:rsidRDefault="00C44194" w:rsidP="00391C2F">
            <w:pPr>
              <w:rPr>
                <w:rFonts w:ascii="Times New Roman" w:hAnsi="Times New Roman" w:cs="Times New Roman"/>
              </w:rPr>
            </w:pPr>
          </w:p>
        </w:tc>
        <w:tc>
          <w:tcPr>
            <w:tcW w:w="187" w:type="pct"/>
            <w:tcBorders>
              <w:bottom w:val="single" w:sz="12" w:space="0" w:color="auto"/>
            </w:tcBorders>
          </w:tcPr>
          <w:p w14:paraId="548E902C" w14:textId="77777777" w:rsidR="00C44194" w:rsidRPr="00D47880" w:rsidRDefault="00C44194" w:rsidP="00391C2F">
            <w:pPr>
              <w:rPr>
                <w:rFonts w:ascii="Times New Roman" w:hAnsi="Times New Roman" w:cs="Times New Roman"/>
              </w:rPr>
            </w:pPr>
          </w:p>
        </w:tc>
        <w:tc>
          <w:tcPr>
            <w:tcW w:w="727" w:type="pct"/>
            <w:tcBorders>
              <w:bottom w:val="single" w:sz="12" w:space="0" w:color="auto"/>
            </w:tcBorders>
          </w:tcPr>
          <w:p w14:paraId="7C3DBA7A" w14:textId="77777777" w:rsidR="00C44194" w:rsidRPr="00D47880" w:rsidRDefault="00C44194" w:rsidP="00391C2F">
            <w:pPr>
              <w:rPr>
                <w:rFonts w:ascii="Times New Roman" w:hAnsi="Times New Roman" w:cs="Times New Roman"/>
              </w:rPr>
            </w:pPr>
          </w:p>
        </w:tc>
        <w:tc>
          <w:tcPr>
            <w:tcW w:w="187" w:type="pct"/>
            <w:tcBorders>
              <w:bottom w:val="single" w:sz="12" w:space="0" w:color="auto"/>
              <w:right w:val="single" w:sz="12" w:space="0" w:color="auto"/>
            </w:tcBorders>
          </w:tcPr>
          <w:p w14:paraId="6727D9FF" w14:textId="77777777" w:rsidR="00C44194" w:rsidRPr="00D47880" w:rsidRDefault="00C44194" w:rsidP="00391C2F">
            <w:pPr>
              <w:rPr>
                <w:rFonts w:ascii="Times New Roman" w:hAnsi="Times New Roman" w:cs="Times New Roman"/>
              </w:rPr>
            </w:pPr>
          </w:p>
        </w:tc>
      </w:tr>
      <w:tr w:rsidR="00C44194" w:rsidRPr="00D47880" w14:paraId="0DB1089B" w14:textId="77777777" w:rsidTr="00B40D8E">
        <w:tc>
          <w:tcPr>
            <w:tcW w:w="1175" w:type="pct"/>
            <w:tcBorders>
              <w:top w:val="single" w:sz="12" w:space="0" w:color="auto"/>
              <w:left w:val="single" w:sz="12" w:space="0" w:color="auto"/>
            </w:tcBorders>
            <w:shd w:val="clear" w:color="auto" w:fill="F2F2F2" w:themeFill="background1" w:themeFillShade="F2"/>
          </w:tcPr>
          <w:p w14:paraId="648128D9"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Fall</w:t>
            </w:r>
            <w:r>
              <w:rPr>
                <w:rFonts w:ascii="Times New Roman" w:hAnsi="Times New Roman" w:cs="Times New Roman"/>
              </w:rPr>
              <w:t xml:space="preserve"> </w:t>
            </w:r>
          </w:p>
        </w:tc>
        <w:tc>
          <w:tcPr>
            <w:tcW w:w="187" w:type="pct"/>
            <w:tcBorders>
              <w:top w:val="single" w:sz="12" w:space="0" w:color="auto"/>
            </w:tcBorders>
            <w:shd w:val="clear" w:color="auto" w:fill="F2F2F2" w:themeFill="background1" w:themeFillShade="F2"/>
          </w:tcPr>
          <w:p w14:paraId="4A08FEF3" w14:textId="77777777" w:rsidR="00C44194" w:rsidRPr="00D47880" w:rsidRDefault="00C44194" w:rsidP="00391C2F">
            <w:pPr>
              <w:rPr>
                <w:rFonts w:ascii="Times New Roman" w:hAnsi="Times New Roman" w:cs="Times New Roman"/>
                <w:b/>
              </w:rPr>
            </w:pPr>
          </w:p>
        </w:tc>
        <w:tc>
          <w:tcPr>
            <w:tcW w:w="1265" w:type="pct"/>
            <w:tcBorders>
              <w:top w:val="single" w:sz="12" w:space="0" w:color="auto"/>
            </w:tcBorders>
            <w:shd w:val="clear" w:color="auto" w:fill="F2F2F2" w:themeFill="background1" w:themeFillShade="F2"/>
          </w:tcPr>
          <w:p w14:paraId="56297C41"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Winter</w:t>
            </w:r>
            <w:r>
              <w:rPr>
                <w:rFonts w:ascii="Times New Roman" w:hAnsi="Times New Roman" w:cs="Times New Roman"/>
              </w:rPr>
              <w:t xml:space="preserve"> </w:t>
            </w:r>
          </w:p>
        </w:tc>
        <w:tc>
          <w:tcPr>
            <w:tcW w:w="187" w:type="pct"/>
            <w:tcBorders>
              <w:top w:val="single" w:sz="12" w:space="0" w:color="auto"/>
            </w:tcBorders>
            <w:shd w:val="clear" w:color="auto" w:fill="F2F2F2" w:themeFill="background1" w:themeFillShade="F2"/>
          </w:tcPr>
          <w:p w14:paraId="1090AA80" w14:textId="77777777" w:rsidR="00C44194" w:rsidRPr="00D47880" w:rsidRDefault="00C44194" w:rsidP="00391C2F">
            <w:pPr>
              <w:rPr>
                <w:rFonts w:ascii="Times New Roman" w:hAnsi="Times New Roman" w:cs="Times New Roman"/>
                <w:b/>
              </w:rPr>
            </w:pPr>
          </w:p>
        </w:tc>
        <w:tc>
          <w:tcPr>
            <w:tcW w:w="1084" w:type="pct"/>
            <w:tcBorders>
              <w:top w:val="single" w:sz="12" w:space="0" w:color="auto"/>
            </w:tcBorders>
            <w:shd w:val="clear" w:color="auto" w:fill="F2F2F2" w:themeFill="background1" w:themeFillShade="F2"/>
          </w:tcPr>
          <w:p w14:paraId="18E99EA9"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F13C84">
              <w:rPr>
                <w:rFonts w:ascii="Times New Roman" w:hAnsi="Times New Roman" w:cs="Times New Roman"/>
              </w:rPr>
              <w:t>Spring</w:t>
            </w:r>
            <w:r>
              <w:rPr>
                <w:rFonts w:ascii="Times New Roman" w:hAnsi="Times New Roman" w:cs="Times New Roman"/>
              </w:rPr>
              <w:t xml:space="preserve"> </w:t>
            </w:r>
          </w:p>
        </w:tc>
        <w:tc>
          <w:tcPr>
            <w:tcW w:w="187" w:type="pct"/>
            <w:tcBorders>
              <w:top w:val="single" w:sz="12" w:space="0" w:color="auto"/>
            </w:tcBorders>
            <w:shd w:val="clear" w:color="auto" w:fill="F2F2F2" w:themeFill="background1" w:themeFillShade="F2"/>
          </w:tcPr>
          <w:p w14:paraId="557868AC" w14:textId="77777777" w:rsidR="00C44194" w:rsidRPr="00D47880" w:rsidRDefault="00C44194" w:rsidP="00391C2F">
            <w:pPr>
              <w:rPr>
                <w:rFonts w:ascii="Times New Roman" w:hAnsi="Times New Roman" w:cs="Times New Roman"/>
                <w:b/>
              </w:rPr>
            </w:pPr>
          </w:p>
        </w:tc>
        <w:tc>
          <w:tcPr>
            <w:tcW w:w="727" w:type="pct"/>
            <w:tcBorders>
              <w:top w:val="single" w:sz="12" w:space="0" w:color="auto"/>
            </w:tcBorders>
            <w:shd w:val="clear" w:color="auto" w:fill="F2F2F2" w:themeFill="background1" w:themeFillShade="F2"/>
          </w:tcPr>
          <w:p w14:paraId="07547FEE"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Summer</w:t>
            </w:r>
          </w:p>
        </w:tc>
        <w:tc>
          <w:tcPr>
            <w:tcW w:w="187" w:type="pct"/>
            <w:tcBorders>
              <w:top w:val="single" w:sz="12" w:space="0" w:color="auto"/>
              <w:right w:val="single" w:sz="12" w:space="0" w:color="auto"/>
            </w:tcBorders>
            <w:shd w:val="clear" w:color="auto" w:fill="F2F2F2" w:themeFill="background1" w:themeFillShade="F2"/>
          </w:tcPr>
          <w:p w14:paraId="4FBC8116" w14:textId="77777777" w:rsidR="00C44194" w:rsidRPr="00D47880" w:rsidRDefault="00C44194" w:rsidP="00391C2F">
            <w:pPr>
              <w:rPr>
                <w:rFonts w:ascii="Times New Roman" w:hAnsi="Times New Roman" w:cs="Times New Roman"/>
                <w:b/>
              </w:rPr>
            </w:pPr>
          </w:p>
        </w:tc>
      </w:tr>
      <w:tr w:rsidR="00C44194" w:rsidRPr="00D47880" w14:paraId="6C3EAF49" w14:textId="77777777" w:rsidTr="00B40D8E">
        <w:tc>
          <w:tcPr>
            <w:tcW w:w="1175" w:type="pct"/>
            <w:tcBorders>
              <w:left w:val="single" w:sz="12" w:space="0" w:color="auto"/>
            </w:tcBorders>
            <w:shd w:val="clear" w:color="auto" w:fill="F2F2F2" w:themeFill="background1" w:themeFillShade="F2"/>
          </w:tcPr>
          <w:p w14:paraId="5BA3CD17"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35FFE0B2"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c>
          <w:tcPr>
            <w:tcW w:w="1265" w:type="pct"/>
            <w:shd w:val="clear" w:color="auto" w:fill="F2F2F2" w:themeFill="background1" w:themeFillShade="F2"/>
          </w:tcPr>
          <w:p w14:paraId="345BD160"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417C1901"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c>
          <w:tcPr>
            <w:tcW w:w="1084" w:type="pct"/>
            <w:shd w:val="clear" w:color="auto" w:fill="F2F2F2" w:themeFill="background1" w:themeFillShade="F2"/>
          </w:tcPr>
          <w:p w14:paraId="50D81FFE"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0E502AF1"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c>
          <w:tcPr>
            <w:tcW w:w="727" w:type="pct"/>
            <w:shd w:val="clear" w:color="auto" w:fill="F2F2F2" w:themeFill="background1" w:themeFillShade="F2"/>
          </w:tcPr>
          <w:p w14:paraId="348C26F5" w14:textId="77777777" w:rsidR="00C44194" w:rsidRPr="00D47880" w:rsidRDefault="00C44194"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tcBorders>
              <w:right w:val="single" w:sz="12" w:space="0" w:color="auto"/>
            </w:tcBorders>
            <w:shd w:val="clear" w:color="auto" w:fill="F2F2F2" w:themeFill="background1" w:themeFillShade="F2"/>
          </w:tcPr>
          <w:p w14:paraId="7FBF62D0" w14:textId="77777777" w:rsidR="00C44194" w:rsidRPr="00D47880" w:rsidRDefault="00C44194" w:rsidP="00391C2F">
            <w:pPr>
              <w:rPr>
                <w:rFonts w:ascii="Times New Roman" w:hAnsi="Times New Roman" w:cs="Times New Roman"/>
                <w:b/>
              </w:rPr>
            </w:pPr>
            <w:r>
              <w:rPr>
                <w:rFonts w:ascii="Times New Roman" w:hAnsi="Times New Roman" w:cs="Times New Roman"/>
                <w:b/>
              </w:rPr>
              <w:t>Cr.</w:t>
            </w:r>
          </w:p>
        </w:tc>
      </w:tr>
      <w:tr w:rsidR="002E4FDE" w:rsidRPr="00D47880" w14:paraId="2276397B" w14:textId="77777777" w:rsidTr="00B40D8E">
        <w:tc>
          <w:tcPr>
            <w:tcW w:w="1175" w:type="pct"/>
            <w:tcBorders>
              <w:left w:val="single" w:sz="12" w:space="0" w:color="auto"/>
            </w:tcBorders>
          </w:tcPr>
          <w:p w14:paraId="3BD768C0" w14:textId="77777777" w:rsidR="002E4FDE" w:rsidRPr="00D47880" w:rsidRDefault="002E4FDE" w:rsidP="00391C2F">
            <w:pPr>
              <w:pStyle w:val="TableParagraph"/>
              <w:rPr>
                <w:rFonts w:ascii="Times New Roman" w:hAnsi="Times New Roman" w:cs="Times New Roman"/>
              </w:rPr>
            </w:pPr>
            <w:r>
              <w:rPr>
                <w:rFonts w:ascii="Times New Roman" w:hAnsi="Times New Roman" w:cs="Times New Roman"/>
              </w:rPr>
              <w:t>SHM 301 Fund.</w:t>
            </w:r>
            <w:r w:rsidRPr="00D47880">
              <w:rPr>
                <w:rFonts w:ascii="Times New Roman" w:hAnsi="Times New Roman" w:cs="Times New Roman"/>
              </w:rPr>
              <w:t xml:space="preserve"> of SHM</w:t>
            </w:r>
            <w:r>
              <w:rPr>
                <w:rFonts w:ascii="Times New Roman" w:hAnsi="Times New Roman" w:cs="Times New Roman"/>
              </w:rPr>
              <w:t xml:space="preserve"> (f2f/O)</w:t>
            </w:r>
          </w:p>
        </w:tc>
        <w:tc>
          <w:tcPr>
            <w:tcW w:w="187" w:type="pct"/>
          </w:tcPr>
          <w:p w14:paraId="51DA5083" w14:textId="77777777" w:rsidR="002E4FDE" w:rsidRPr="00D47880" w:rsidRDefault="002E4FDE" w:rsidP="00391C2F">
            <w:pPr>
              <w:rPr>
                <w:rFonts w:ascii="Times New Roman" w:hAnsi="Times New Roman" w:cs="Times New Roman"/>
              </w:rPr>
            </w:pPr>
            <w:r w:rsidRPr="00D47880">
              <w:rPr>
                <w:rFonts w:ascii="Times New Roman" w:hAnsi="Times New Roman" w:cs="Times New Roman"/>
              </w:rPr>
              <w:t>3</w:t>
            </w:r>
          </w:p>
        </w:tc>
        <w:tc>
          <w:tcPr>
            <w:tcW w:w="1265" w:type="pct"/>
          </w:tcPr>
          <w:p w14:paraId="3F4F855C" w14:textId="4C1C9FCA" w:rsidR="002E4FDE" w:rsidRPr="00D47880" w:rsidRDefault="002E4FDE" w:rsidP="00391C2F">
            <w:pPr>
              <w:rPr>
                <w:rFonts w:ascii="Times New Roman" w:hAnsi="Times New Roman" w:cs="Times New Roman"/>
              </w:rPr>
            </w:pPr>
            <w:r>
              <w:rPr>
                <w:rFonts w:ascii="Times New Roman" w:hAnsi="Times New Roman" w:cs="Times New Roman"/>
                <w:sz w:val="20"/>
                <w:szCs w:val="20"/>
              </w:rPr>
              <w:t>SHM 325 Gen Ind S&amp;H (</w:t>
            </w:r>
            <w:r w:rsidRPr="00257AB4">
              <w:rPr>
                <w:rFonts w:ascii="Times New Roman" w:hAnsi="Times New Roman" w:cs="Times New Roman"/>
                <w:sz w:val="20"/>
                <w:szCs w:val="20"/>
              </w:rPr>
              <w:t>O)</w:t>
            </w:r>
          </w:p>
        </w:tc>
        <w:tc>
          <w:tcPr>
            <w:tcW w:w="187" w:type="pct"/>
          </w:tcPr>
          <w:p w14:paraId="68BBF71B" w14:textId="64D3BAC6" w:rsidR="002E4FDE" w:rsidRPr="00D47880" w:rsidRDefault="002E4FDE" w:rsidP="00391C2F">
            <w:pPr>
              <w:rPr>
                <w:rFonts w:ascii="Times New Roman" w:hAnsi="Times New Roman" w:cs="Times New Roman"/>
              </w:rPr>
            </w:pPr>
            <w:r w:rsidRPr="00257AB4">
              <w:rPr>
                <w:rFonts w:ascii="Times New Roman" w:hAnsi="Times New Roman" w:cs="Times New Roman"/>
                <w:sz w:val="20"/>
                <w:szCs w:val="20"/>
              </w:rPr>
              <w:t>3</w:t>
            </w:r>
          </w:p>
        </w:tc>
        <w:tc>
          <w:tcPr>
            <w:tcW w:w="1084" w:type="pct"/>
          </w:tcPr>
          <w:p w14:paraId="0E03BB1A" w14:textId="530371DC" w:rsidR="002E4FDE" w:rsidRPr="00D47880" w:rsidRDefault="002E4FDE" w:rsidP="00391C2F">
            <w:pPr>
              <w:rPr>
                <w:rFonts w:ascii="Times New Roman" w:hAnsi="Times New Roman" w:cs="Times New Roman"/>
              </w:rPr>
            </w:pPr>
            <w:r w:rsidRPr="00257AB4">
              <w:rPr>
                <w:rFonts w:ascii="Times New Roman" w:hAnsi="Times New Roman" w:cs="Times New Roman"/>
                <w:sz w:val="20"/>
                <w:szCs w:val="20"/>
              </w:rPr>
              <w:t>SHM 302 Substance Abuse</w:t>
            </w:r>
          </w:p>
        </w:tc>
        <w:tc>
          <w:tcPr>
            <w:tcW w:w="187" w:type="pct"/>
          </w:tcPr>
          <w:p w14:paraId="402D8453" w14:textId="52796808" w:rsidR="002E4FDE" w:rsidRPr="00D47880" w:rsidRDefault="002E4FDE" w:rsidP="00391C2F">
            <w:pPr>
              <w:rPr>
                <w:rFonts w:ascii="Times New Roman" w:hAnsi="Times New Roman" w:cs="Times New Roman"/>
              </w:rPr>
            </w:pPr>
            <w:r w:rsidRPr="00257AB4">
              <w:rPr>
                <w:rFonts w:ascii="Times New Roman" w:hAnsi="Times New Roman" w:cs="Times New Roman"/>
                <w:sz w:val="20"/>
                <w:szCs w:val="20"/>
              </w:rPr>
              <w:t>3</w:t>
            </w:r>
          </w:p>
        </w:tc>
        <w:tc>
          <w:tcPr>
            <w:tcW w:w="727" w:type="pct"/>
          </w:tcPr>
          <w:p w14:paraId="2D3A409E" w14:textId="77777777" w:rsidR="002E4FDE" w:rsidRPr="00D47880" w:rsidRDefault="002E4FDE" w:rsidP="00391C2F">
            <w:pPr>
              <w:rPr>
                <w:rFonts w:ascii="Times New Roman" w:hAnsi="Times New Roman" w:cs="Times New Roman"/>
              </w:rPr>
            </w:pPr>
            <w:r>
              <w:rPr>
                <w:rFonts w:ascii="Times New Roman" w:hAnsi="Times New Roman" w:cs="Times New Roman"/>
              </w:rPr>
              <w:t>SHM 490 Co-op Ed.</w:t>
            </w:r>
          </w:p>
        </w:tc>
        <w:tc>
          <w:tcPr>
            <w:tcW w:w="187" w:type="pct"/>
            <w:tcBorders>
              <w:right w:val="single" w:sz="12" w:space="0" w:color="auto"/>
            </w:tcBorders>
          </w:tcPr>
          <w:p w14:paraId="2ECDA66C" w14:textId="77777777" w:rsidR="002E4FDE" w:rsidRPr="00D47880" w:rsidRDefault="002E4FDE" w:rsidP="00391C2F">
            <w:pPr>
              <w:rPr>
                <w:rFonts w:ascii="Times New Roman" w:hAnsi="Times New Roman" w:cs="Times New Roman"/>
              </w:rPr>
            </w:pPr>
            <w:r w:rsidRPr="00D47880">
              <w:rPr>
                <w:rFonts w:ascii="Times New Roman" w:hAnsi="Times New Roman" w:cs="Times New Roman"/>
              </w:rPr>
              <w:t>6</w:t>
            </w:r>
          </w:p>
        </w:tc>
      </w:tr>
      <w:tr w:rsidR="002E4FDE" w:rsidRPr="00D47880" w14:paraId="6F334E1C" w14:textId="77777777" w:rsidTr="00B40D8E">
        <w:tc>
          <w:tcPr>
            <w:tcW w:w="1175" w:type="pct"/>
            <w:tcBorders>
              <w:left w:val="single" w:sz="12" w:space="0" w:color="auto"/>
            </w:tcBorders>
          </w:tcPr>
          <w:p w14:paraId="2C87D8A9" w14:textId="77777777" w:rsidR="002E4FDE" w:rsidRPr="00D47880" w:rsidRDefault="002E4FDE" w:rsidP="00391C2F">
            <w:pPr>
              <w:pStyle w:val="TableParagraph"/>
              <w:rPr>
                <w:rFonts w:ascii="Times New Roman" w:hAnsi="Times New Roman" w:cs="Times New Roman"/>
              </w:rPr>
            </w:pPr>
            <w:r>
              <w:rPr>
                <w:rFonts w:ascii="Times New Roman" w:hAnsi="Times New Roman" w:cs="Times New Roman"/>
              </w:rPr>
              <w:t>PHYS 106 Physics Inquiry</w:t>
            </w:r>
          </w:p>
        </w:tc>
        <w:tc>
          <w:tcPr>
            <w:tcW w:w="187" w:type="pct"/>
          </w:tcPr>
          <w:p w14:paraId="728F8EFA" w14:textId="77777777" w:rsidR="002E4FDE" w:rsidRPr="00D47880" w:rsidRDefault="002E4FDE" w:rsidP="00391C2F">
            <w:pPr>
              <w:rPr>
                <w:rFonts w:ascii="Times New Roman" w:hAnsi="Times New Roman" w:cs="Times New Roman"/>
              </w:rPr>
            </w:pPr>
            <w:r>
              <w:rPr>
                <w:rFonts w:ascii="Times New Roman" w:hAnsi="Times New Roman" w:cs="Times New Roman"/>
              </w:rPr>
              <w:t>5</w:t>
            </w:r>
          </w:p>
        </w:tc>
        <w:tc>
          <w:tcPr>
            <w:tcW w:w="1265" w:type="pct"/>
          </w:tcPr>
          <w:p w14:paraId="086D06E2" w14:textId="0D989349" w:rsidR="002E4FDE" w:rsidRPr="00D47880" w:rsidRDefault="002E4FDE" w:rsidP="00391C2F">
            <w:pPr>
              <w:rPr>
                <w:rFonts w:ascii="Times New Roman" w:hAnsi="Times New Roman" w:cs="Times New Roman"/>
              </w:rPr>
            </w:pPr>
            <w:r>
              <w:rPr>
                <w:rFonts w:ascii="Times New Roman" w:hAnsi="Times New Roman" w:cs="Times New Roman"/>
                <w:sz w:val="20"/>
                <w:szCs w:val="20"/>
              </w:rPr>
              <w:t>SHM 351 Incident Analysis</w:t>
            </w:r>
          </w:p>
        </w:tc>
        <w:tc>
          <w:tcPr>
            <w:tcW w:w="187" w:type="pct"/>
          </w:tcPr>
          <w:p w14:paraId="59ADBB88" w14:textId="766FA639" w:rsidR="002E4FDE" w:rsidRPr="00D47880" w:rsidRDefault="002E4FDE" w:rsidP="00391C2F">
            <w:pPr>
              <w:rPr>
                <w:rFonts w:ascii="Times New Roman" w:hAnsi="Times New Roman" w:cs="Times New Roman"/>
              </w:rPr>
            </w:pPr>
            <w:r w:rsidRPr="00257AB4">
              <w:rPr>
                <w:rFonts w:ascii="Times New Roman" w:hAnsi="Times New Roman" w:cs="Times New Roman"/>
                <w:sz w:val="20"/>
                <w:szCs w:val="20"/>
              </w:rPr>
              <w:t>3</w:t>
            </w:r>
          </w:p>
        </w:tc>
        <w:tc>
          <w:tcPr>
            <w:tcW w:w="1084" w:type="pct"/>
          </w:tcPr>
          <w:p w14:paraId="7900296B" w14:textId="023FFCE1" w:rsidR="002E4FDE" w:rsidRPr="00D47880" w:rsidRDefault="002E4FDE" w:rsidP="00391C2F">
            <w:pPr>
              <w:rPr>
                <w:rFonts w:ascii="Times New Roman" w:hAnsi="Times New Roman" w:cs="Times New Roman"/>
              </w:rPr>
            </w:pPr>
            <w:r w:rsidRPr="00257AB4">
              <w:rPr>
                <w:rFonts w:ascii="Times New Roman" w:hAnsi="Times New Roman" w:cs="Times New Roman"/>
                <w:sz w:val="20"/>
                <w:szCs w:val="20"/>
              </w:rPr>
              <w:t>SHM 323 Construction S&amp;H</w:t>
            </w:r>
          </w:p>
        </w:tc>
        <w:tc>
          <w:tcPr>
            <w:tcW w:w="187" w:type="pct"/>
          </w:tcPr>
          <w:p w14:paraId="1641E5FC" w14:textId="638A3140" w:rsidR="002E4FDE" w:rsidRPr="00D47880" w:rsidRDefault="002E4FDE" w:rsidP="00391C2F">
            <w:pPr>
              <w:rPr>
                <w:rFonts w:ascii="Times New Roman" w:hAnsi="Times New Roman" w:cs="Times New Roman"/>
              </w:rPr>
            </w:pPr>
            <w:r w:rsidRPr="00257AB4">
              <w:rPr>
                <w:rFonts w:ascii="Times New Roman" w:hAnsi="Times New Roman" w:cs="Times New Roman"/>
                <w:sz w:val="20"/>
                <w:szCs w:val="20"/>
              </w:rPr>
              <w:t>3</w:t>
            </w:r>
          </w:p>
        </w:tc>
        <w:tc>
          <w:tcPr>
            <w:tcW w:w="727" w:type="pct"/>
          </w:tcPr>
          <w:p w14:paraId="7920AE9D" w14:textId="77777777" w:rsidR="002E4FDE" w:rsidRPr="00D47880" w:rsidRDefault="002E4FDE" w:rsidP="00391C2F">
            <w:pPr>
              <w:rPr>
                <w:rFonts w:ascii="Times New Roman" w:hAnsi="Times New Roman" w:cs="Times New Roman"/>
              </w:rPr>
            </w:pPr>
            <w:r w:rsidRPr="0010626F">
              <w:rPr>
                <w:rFonts w:ascii="Times New Roman" w:hAnsi="Times New Roman" w:cs="Times New Roman"/>
                <w:color w:val="00B050"/>
              </w:rPr>
              <w:t xml:space="preserve">SHM 455 </w:t>
            </w:r>
            <w:r>
              <w:rPr>
                <w:rFonts w:ascii="Times New Roman" w:hAnsi="Times New Roman" w:cs="Times New Roman"/>
                <w:color w:val="00B050"/>
              </w:rPr>
              <w:t>Risk Asst.</w:t>
            </w:r>
          </w:p>
        </w:tc>
        <w:tc>
          <w:tcPr>
            <w:tcW w:w="187" w:type="pct"/>
            <w:tcBorders>
              <w:right w:val="single" w:sz="12" w:space="0" w:color="auto"/>
            </w:tcBorders>
          </w:tcPr>
          <w:p w14:paraId="75D7B478" w14:textId="2CEBA3AA" w:rsidR="002E4FDE" w:rsidRPr="00D47880" w:rsidRDefault="002E4FDE" w:rsidP="00391C2F">
            <w:pPr>
              <w:rPr>
                <w:rFonts w:ascii="Times New Roman" w:hAnsi="Times New Roman" w:cs="Times New Roman"/>
              </w:rPr>
            </w:pPr>
            <w:r w:rsidRPr="00844148">
              <w:rPr>
                <w:rFonts w:ascii="Times New Roman" w:hAnsi="Times New Roman" w:cs="Times New Roman"/>
                <w:color w:val="00B050"/>
              </w:rPr>
              <w:t>4</w:t>
            </w:r>
          </w:p>
        </w:tc>
      </w:tr>
      <w:tr w:rsidR="002E4FDE" w:rsidRPr="00D47880" w14:paraId="32AB0DA0" w14:textId="77777777" w:rsidTr="00B40D8E">
        <w:trPr>
          <w:trHeight w:val="98"/>
        </w:trPr>
        <w:tc>
          <w:tcPr>
            <w:tcW w:w="1175" w:type="pct"/>
            <w:tcBorders>
              <w:left w:val="single" w:sz="12" w:space="0" w:color="auto"/>
            </w:tcBorders>
          </w:tcPr>
          <w:p w14:paraId="1E488561" w14:textId="77777777" w:rsidR="002E4FDE" w:rsidRPr="00D47880" w:rsidRDefault="002E4FDE" w:rsidP="00391C2F">
            <w:pPr>
              <w:pStyle w:val="TableParagraph"/>
              <w:rPr>
                <w:rFonts w:ascii="Times New Roman" w:hAnsi="Times New Roman" w:cs="Times New Roman"/>
              </w:rPr>
            </w:pPr>
            <w:r>
              <w:rPr>
                <w:rFonts w:ascii="Times New Roman" w:hAnsi="Times New Roman" w:cs="Times New Roman"/>
              </w:rPr>
              <w:t>MATH 155 Applied Precalculus</w:t>
            </w:r>
          </w:p>
        </w:tc>
        <w:tc>
          <w:tcPr>
            <w:tcW w:w="187" w:type="pct"/>
          </w:tcPr>
          <w:p w14:paraId="5F31A1CB" w14:textId="77777777" w:rsidR="002E4FDE" w:rsidRPr="00D47880" w:rsidRDefault="002E4FDE" w:rsidP="00391C2F">
            <w:pPr>
              <w:rPr>
                <w:rFonts w:ascii="Times New Roman" w:hAnsi="Times New Roman" w:cs="Times New Roman"/>
              </w:rPr>
            </w:pPr>
            <w:r>
              <w:rPr>
                <w:rFonts w:ascii="Times New Roman" w:hAnsi="Times New Roman" w:cs="Times New Roman"/>
              </w:rPr>
              <w:t>5</w:t>
            </w:r>
          </w:p>
        </w:tc>
        <w:tc>
          <w:tcPr>
            <w:tcW w:w="1265" w:type="pct"/>
          </w:tcPr>
          <w:p w14:paraId="0E18D47F" w14:textId="69D01326" w:rsidR="002E4FDE" w:rsidRPr="00D47880" w:rsidRDefault="002E4FDE" w:rsidP="00391C2F">
            <w:pPr>
              <w:rPr>
                <w:rFonts w:ascii="Times New Roman" w:hAnsi="Times New Roman" w:cs="Times New Roman"/>
              </w:rPr>
            </w:pPr>
            <w:r>
              <w:rPr>
                <w:rFonts w:ascii="Times New Roman" w:hAnsi="Times New Roman" w:cs="Times New Roman"/>
                <w:sz w:val="20"/>
                <w:szCs w:val="20"/>
              </w:rPr>
              <w:t>SHM 353 Risk &amp; Insurance</w:t>
            </w:r>
          </w:p>
        </w:tc>
        <w:tc>
          <w:tcPr>
            <w:tcW w:w="187" w:type="pct"/>
          </w:tcPr>
          <w:p w14:paraId="699CC741" w14:textId="16C951FB" w:rsidR="002E4FDE" w:rsidRPr="00D47880" w:rsidRDefault="002E4FDE" w:rsidP="00391C2F">
            <w:pPr>
              <w:rPr>
                <w:rFonts w:ascii="Times New Roman" w:hAnsi="Times New Roman" w:cs="Times New Roman"/>
              </w:rPr>
            </w:pPr>
            <w:r w:rsidRPr="00257AB4">
              <w:rPr>
                <w:rFonts w:ascii="Times New Roman" w:hAnsi="Times New Roman" w:cs="Times New Roman"/>
                <w:sz w:val="20"/>
                <w:szCs w:val="20"/>
              </w:rPr>
              <w:t>4</w:t>
            </w:r>
          </w:p>
        </w:tc>
        <w:tc>
          <w:tcPr>
            <w:tcW w:w="1084" w:type="pct"/>
          </w:tcPr>
          <w:p w14:paraId="3E94EE84" w14:textId="040C85A2" w:rsidR="002E4FDE" w:rsidRPr="00D47880" w:rsidRDefault="002E4FDE" w:rsidP="00391C2F">
            <w:pPr>
              <w:rPr>
                <w:rFonts w:ascii="Times New Roman" w:hAnsi="Times New Roman" w:cs="Times New Roman"/>
              </w:rPr>
            </w:pPr>
            <w:r>
              <w:rPr>
                <w:rFonts w:ascii="Times New Roman" w:hAnsi="Times New Roman" w:cs="Times New Roman"/>
                <w:sz w:val="20"/>
                <w:szCs w:val="20"/>
              </w:rPr>
              <w:t>SHM 371 Emer. Plan &amp; Prep.</w:t>
            </w:r>
          </w:p>
        </w:tc>
        <w:tc>
          <w:tcPr>
            <w:tcW w:w="187" w:type="pct"/>
          </w:tcPr>
          <w:p w14:paraId="728F18FD" w14:textId="1D9810F2" w:rsidR="002E4FDE" w:rsidRPr="00D47880" w:rsidRDefault="002E4FDE" w:rsidP="00391C2F">
            <w:pPr>
              <w:rPr>
                <w:rFonts w:ascii="Times New Roman" w:hAnsi="Times New Roman" w:cs="Times New Roman"/>
              </w:rPr>
            </w:pPr>
            <w:r w:rsidRPr="00257AB4">
              <w:rPr>
                <w:rFonts w:ascii="Times New Roman" w:hAnsi="Times New Roman" w:cs="Times New Roman"/>
                <w:sz w:val="20"/>
                <w:szCs w:val="20"/>
              </w:rPr>
              <w:t>4</w:t>
            </w:r>
          </w:p>
        </w:tc>
        <w:tc>
          <w:tcPr>
            <w:tcW w:w="727" w:type="pct"/>
          </w:tcPr>
          <w:p w14:paraId="76BE9659" w14:textId="77777777" w:rsidR="002E4FDE" w:rsidRPr="00D47880" w:rsidRDefault="002E4FDE" w:rsidP="00391C2F">
            <w:pPr>
              <w:rPr>
                <w:rFonts w:ascii="Times New Roman" w:hAnsi="Times New Roman" w:cs="Times New Roman"/>
              </w:rPr>
            </w:pPr>
          </w:p>
        </w:tc>
        <w:tc>
          <w:tcPr>
            <w:tcW w:w="187" w:type="pct"/>
            <w:tcBorders>
              <w:right w:val="single" w:sz="12" w:space="0" w:color="auto"/>
            </w:tcBorders>
          </w:tcPr>
          <w:p w14:paraId="089AB8AA" w14:textId="77777777" w:rsidR="002E4FDE" w:rsidRPr="00D47880" w:rsidRDefault="002E4FDE" w:rsidP="00391C2F">
            <w:pPr>
              <w:rPr>
                <w:rFonts w:ascii="Times New Roman" w:hAnsi="Times New Roman" w:cs="Times New Roman"/>
              </w:rPr>
            </w:pPr>
          </w:p>
        </w:tc>
      </w:tr>
      <w:tr w:rsidR="002E4FDE" w:rsidRPr="00D47880" w14:paraId="1ADE444B" w14:textId="77777777" w:rsidTr="00B40D8E">
        <w:tc>
          <w:tcPr>
            <w:tcW w:w="1175" w:type="pct"/>
            <w:tcBorders>
              <w:left w:val="single" w:sz="12" w:space="0" w:color="auto"/>
            </w:tcBorders>
          </w:tcPr>
          <w:p w14:paraId="673691FB" w14:textId="77777777" w:rsidR="002E4FDE" w:rsidRPr="00D47880" w:rsidRDefault="002E4FDE" w:rsidP="00391C2F">
            <w:pPr>
              <w:pStyle w:val="TableParagraph"/>
              <w:rPr>
                <w:rFonts w:ascii="Times New Roman" w:hAnsi="Times New Roman" w:cs="Times New Roman"/>
              </w:rPr>
            </w:pPr>
          </w:p>
        </w:tc>
        <w:tc>
          <w:tcPr>
            <w:tcW w:w="187" w:type="pct"/>
          </w:tcPr>
          <w:p w14:paraId="338B48BD" w14:textId="77777777" w:rsidR="002E4FDE" w:rsidRPr="00D47880" w:rsidRDefault="002E4FDE" w:rsidP="00391C2F">
            <w:pPr>
              <w:rPr>
                <w:rFonts w:ascii="Times New Roman" w:hAnsi="Times New Roman" w:cs="Times New Roman"/>
              </w:rPr>
            </w:pPr>
          </w:p>
        </w:tc>
        <w:tc>
          <w:tcPr>
            <w:tcW w:w="1265" w:type="pct"/>
          </w:tcPr>
          <w:p w14:paraId="01724C7C" w14:textId="77777777" w:rsidR="002E4FDE" w:rsidRPr="00D47880" w:rsidRDefault="002E4FDE" w:rsidP="00391C2F">
            <w:pPr>
              <w:rPr>
                <w:rFonts w:ascii="Times New Roman" w:hAnsi="Times New Roman" w:cs="Times New Roman"/>
              </w:rPr>
            </w:pPr>
          </w:p>
        </w:tc>
        <w:tc>
          <w:tcPr>
            <w:tcW w:w="187" w:type="pct"/>
          </w:tcPr>
          <w:p w14:paraId="18ECF203" w14:textId="77777777" w:rsidR="002E4FDE" w:rsidRPr="00D47880" w:rsidRDefault="002E4FDE" w:rsidP="00391C2F">
            <w:pPr>
              <w:rPr>
                <w:rFonts w:ascii="Times New Roman" w:hAnsi="Times New Roman" w:cs="Times New Roman"/>
              </w:rPr>
            </w:pPr>
          </w:p>
        </w:tc>
        <w:tc>
          <w:tcPr>
            <w:tcW w:w="1084" w:type="pct"/>
          </w:tcPr>
          <w:p w14:paraId="550D2313" w14:textId="33BAF6DC" w:rsidR="002E4FDE" w:rsidRPr="00D47880" w:rsidRDefault="002E4FDE" w:rsidP="00391C2F">
            <w:pPr>
              <w:rPr>
                <w:rFonts w:ascii="Times New Roman" w:hAnsi="Times New Roman" w:cs="Times New Roman"/>
              </w:rPr>
            </w:pPr>
            <w:r w:rsidRPr="00257AB4">
              <w:rPr>
                <w:rFonts w:ascii="Times New Roman" w:hAnsi="Times New Roman" w:cs="Times New Roman"/>
                <w:sz w:val="20"/>
                <w:szCs w:val="20"/>
              </w:rPr>
              <w:t xml:space="preserve">SHM 454 Risk </w:t>
            </w:r>
            <w:proofErr w:type="spellStart"/>
            <w:r w:rsidRPr="00257AB4">
              <w:rPr>
                <w:rFonts w:ascii="Times New Roman" w:hAnsi="Times New Roman" w:cs="Times New Roman"/>
                <w:sz w:val="20"/>
                <w:szCs w:val="20"/>
              </w:rPr>
              <w:t>Mgmt</w:t>
            </w:r>
            <w:proofErr w:type="spellEnd"/>
            <w:r w:rsidRPr="00257AB4">
              <w:rPr>
                <w:rFonts w:ascii="Times New Roman" w:hAnsi="Times New Roman" w:cs="Times New Roman"/>
                <w:sz w:val="20"/>
                <w:szCs w:val="20"/>
              </w:rPr>
              <w:t xml:space="preserve"> </w:t>
            </w:r>
            <w:proofErr w:type="spellStart"/>
            <w:r w:rsidRPr="00257AB4">
              <w:rPr>
                <w:rFonts w:ascii="Times New Roman" w:hAnsi="Times New Roman" w:cs="Times New Roman"/>
                <w:sz w:val="20"/>
                <w:szCs w:val="20"/>
              </w:rPr>
              <w:t>Prin</w:t>
            </w:r>
            <w:proofErr w:type="spellEnd"/>
            <w:r w:rsidRPr="00257AB4">
              <w:rPr>
                <w:rFonts w:ascii="Times New Roman" w:hAnsi="Times New Roman" w:cs="Times New Roman"/>
                <w:sz w:val="20"/>
                <w:szCs w:val="20"/>
              </w:rPr>
              <w:t xml:space="preserve"> (O)</w:t>
            </w:r>
          </w:p>
        </w:tc>
        <w:tc>
          <w:tcPr>
            <w:tcW w:w="187" w:type="pct"/>
          </w:tcPr>
          <w:p w14:paraId="740767E7" w14:textId="7521B5D2" w:rsidR="002E4FDE" w:rsidRPr="00D47880" w:rsidRDefault="002E4FDE" w:rsidP="00391C2F">
            <w:pPr>
              <w:rPr>
                <w:rFonts w:ascii="Times New Roman" w:hAnsi="Times New Roman" w:cs="Times New Roman"/>
              </w:rPr>
            </w:pPr>
            <w:r w:rsidRPr="00257AB4">
              <w:rPr>
                <w:rFonts w:ascii="Times New Roman" w:hAnsi="Times New Roman" w:cs="Times New Roman"/>
                <w:sz w:val="20"/>
                <w:szCs w:val="20"/>
              </w:rPr>
              <w:t>4</w:t>
            </w:r>
          </w:p>
        </w:tc>
        <w:tc>
          <w:tcPr>
            <w:tcW w:w="727" w:type="pct"/>
          </w:tcPr>
          <w:p w14:paraId="5B2A02E6" w14:textId="77777777" w:rsidR="002E4FDE" w:rsidRPr="00D47880" w:rsidRDefault="002E4FDE" w:rsidP="00391C2F">
            <w:pPr>
              <w:rPr>
                <w:rFonts w:ascii="Times New Roman" w:hAnsi="Times New Roman" w:cs="Times New Roman"/>
              </w:rPr>
            </w:pPr>
          </w:p>
        </w:tc>
        <w:tc>
          <w:tcPr>
            <w:tcW w:w="187" w:type="pct"/>
            <w:tcBorders>
              <w:right w:val="single" w:sz="12" w:space="0" w:color="auto"/>
            </w:tcBorders>
          </w:tcPr>
          <w:p w14:paraId="75BE26AA" w14:textId="77777777" w:rsidR="002E4FDE" w:rsidRPr="00D47880" w:rsidRDefault="002E4FDE" w:rsidP="00391C2F">
            <w:pPr>
              <w:rPr>
                <w:rFonts w:ascii="Times New Roman" w:hAnsi="Times New Roman" w:cs="Times New Roman"/>
              </w:rPr>
            </w:pPr>
          </w:p>
        </w:tc>
      </w:tr>
      <w:tr w:rsidR="00AA627F" w:rsidRPr="00D47880" w14:paraId="39817300" w14:textId="77777777" w:rsidTr="00B40D8E">
        <w:tc>
          <w:tcPr>
            <w:tcW w:w="1175" w:type="pct"/>
            <w:tcBorders>
              <w:left w:val="single" w:sz="12" w:space="0" w:color="auto"/>
              <w:bottom w:val="single" w:sz="12" w:space="0" w:color="auto"/>
            </w:tcBorders>
          </w:tcPr>
          <w:p w14:paraId="5BEEA086" w14:textId="77777777" w:rsidR="00AA627F" w:rsidRPr="00D47880" w:rsidRDefault="00AA627F" w:rsidP="00391C2F">
            <w:pPr>
              <w:pStyle w:val="TableParagraph"/>
              <w:rPr>
                <w:rFonts w:ascii="Times New Roman" w:hAnsi="Times New Roman" w:cs="Times New Roman"/>
              </w:rPr>
            </w:pPr>
          </w:p>
        </w:tc>
        <w:tc>
          <w:tcPr>
            <w:tcW w:w="187" w:type="pct"/>
            <w:tcBorders>
              <w:bottom w:val="single" w:sz="12" w:space="0" w:color="auto"/>
            </w:tcBorders>
          </w:tcPr>
          <w:p w14:paraId="6C91261E" w14:textId="77777777" w:rsidR="00AA627F" w:rsidRPr="00D47880" w:rsidRDefault="00AA627F" w:rsidP="00391C2F">
            <w:pPr>
              <w:rPr>
                <w:rFonts w:ascii="Times New Roman" w:hAnsi="Times New Roman" w:cs="Times New Roman"/>
              </w:rPr>
            </w:pPr>
          </w:p>
        </w:tc>
        <w:tc>
          <w:tcPr>
            <w:tcW w:w="1265" w:type="pct"/>
            <w:tcBorders>
              <w:bottom w:val="single" w:sz="12" w:space="0" w:color="auto"/>
            </w:tcBorders>
          </w:tcPr>
          <w:p w14:paraId="17704D41" w14:textId="77777777" w:rsidR="00AA627F" w:rsidRPr="00D47880" w:rsidRDefault="00AA627F" w:rsidP="00391C2F">
            <w:pPr>
              <w:rPr>
                <w:rFonts w:ascii="Times New Roman" w:hAnsi="Times New Roman" w:cs="Times New Roman"/>
              </w:rPr>
            </w:pPr>
          </w:p>
        </w:tc>
        <w:tc>
          <w:tcPr>
            <w:tcW w:w="187" w:type="pct"/>
            <w:tcBorders>
              <w:bottom w:val="single" w:sz="12" w:space="0" w:color="auto"/>
            </w:tcBorders>
          </w:tcPr>
          <w:p w14:paraId="4A506FEF" w14:textId="77777777" w:rsidR="00AA627F" w:rsidRPr="00D47880" w:rsidRDefault="00AA627F" w:rsidP="00391C2F">
            <w:pPr>
              <w:rPr>
                <w:rFonts w:ascii="Times New Roman" w:hAnsi="Times New Roman" w:cs="Times New Roman"/>
              </w:rPr>
            </w:pPr>
          </w:p>
        </w:tc>
        <w:tc>
          <w:tcPr>
            <w:tcW w:w="1084" w:type="pct"/>
            <w:tcBorders>
              <w:bottom w:val="single" w:sz="12" w:space="0" w:color="auto"/>
            </w:tcBorders>
          </w:tcPr>
          <w:p w14:paraId="0AE2FBF2" w14:textId="77777777" w:rsidR="00AA627F" w:rsidRPr="00D47880" w:rsidRDefault="00AA627F" w:rsidP="00391C2F">
            <w:pPr>
              <w:rPr>
                <w:rFonts w:ascii="Times New Roman" w:hAnsi="Times New Roman" w:cs="Times New Roman"/>
              </w:rPr>
            </w:pPr>
          </w:p>
        </w:tc>
        <w:tc>
          <w:tcPr>
            <w:tcW w:w="187" w:type="pct"/>
            <w:tcBorders>
              <w:bottom w:val="single" w:sz="12" w:space="0" w:color="auto"/>
            </w:tcBorders>
          </w:tcPr>
          <w:p w14:paraId="40E81768" w14:textId="77777777" w:rsidR="00AA627F" w:rsidRPr="00D47880" w:rsidRDefault="00AA627F" w:rsidP="00391C2F">
            <w:pPr>
              <w:rPr>
                <w:rFonts w:ascii="Times New Roman" w:hAnsi="Times New Roman" w:cs="Times New Roman"/>
              </w:rPr>
            </w:pPr>
          </w:p>
        </w:tc>
        <w:tc>
          <w:tcPr>
            <w:tcW w:w="727" w:type="pct"/>
            <w:tcBorders>
              <w:bottom w:val="single" w:sz="12" w:space="0" w:color="auto"/>
            </w:tcBorders>
          </w:tcPr>
          <w:p w14:paraId="22D6B5DE" w14:textId="77777777" w:rsidR="00AA627F" w:rsidRPr="00D47880" w:rsidRDefault="00AA627F" w:rsidP="00391C2F">
            <w:pPr>
              <w:rPr>
                <w:rFonts w:ascii="Times New Roman" w:hAnsi="Times New Roman" w:cs="Times New Roman"/>
              </w:rPr>
            </w:pPr>
          </w:p>
        </w:tc>
        <w:tc>
          <w:tcPr>
            <w:tcW w:w="187" w:type="pct"/>
            <w:tcBorders>
              <w:bottom w:val="single" w:sz="12" w:space="0" w:color="auto"/>
              <w:right w:val="single" w:sz="12" w:space="0" w:color="auto"/>
            </w:tcBorders>
          </w:tcPr>
          <w:p w14:paraId="220BCB42" w14:textId="77777777" w:rsidR="00AA627F" w:rsidRPr="00D47880" w:rsidRDefault="00AA627F" w:rsidP="00391C2F">
            <w:pPr>
              <w:rPr>
                <w:rFonts w:ascii="Times New Roman" w:hAnsi="Times New Roman" w:cs="Times New Roman"/>
              </w:rPr>
            </w:pPr>
          </w:p>
        </w:tc>
      </w:tr>
      <w:tr w:rsidR="00AA627F" w:rsidRPr="00D47880" w14:paraId="4DB5BC73" w14:textId="77777777" w:rsidTr="00B40D8E">
        <w:tc>
          <w:tcPr>
            <w:tcW w:w="1175" w:type="pct"/>
            <w:tcBorders>
              <w:top w:val="single" w:sz="12" w:space="0" w:color="auto"/>
              <w:left w:val="single" w:sz="12" w:space="0" w:color="auto"/>
            </w:tcBorders>
            <w:shd w:val="clear" w:color="auto" w:fill="F2F2F2" w:themeFill="background1" w:themeFillShade="F2"/>
          </w:tcPr>
          <w:p w14:paraId="3625A08A" w14:textId="77777777" w:rsidR="00AA627F" w:rsidRPr="00D47880" w:rsidRDefault="00AA627F"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Fall</w:t>
            </w:r>
            <w:r>
              <w:rPr>
                <w:rFonts w:ascii="Times New Roman" w:hAnsi="Times New Roman" w:cs="Times New Roman"/>
              </w:rPr>
              <w:t xml:space="preserve"> </w:t>
            </w:r>
          </w:p>
        </w:tc>
        <w:tc>
          <w:tcPr>
            <w:tcW w:w="187" w:type="pct"/>
            <w:tcBorders>
              <w:top w:val="single" w:sz="12" w:space="0" w:color="auto"/>
            </w:tcBorders>
            <w:shd w:val="clear" w:color="auto" w:fill="F2F2F2" w:themeFill="background1" w:themeFillShade="F2"/>
          </w:tcPr>
          <w:p w14:paraId="5C8CAA4B" w14:textId="77777777" w:rsidR="00AA627F" w:rsidRPr="00D47880" w:rsidRDefault="00AA627F" w:rsidP="00391C2F">
            <w:pPr>
              <w:rPr>
                <w:rFonts w:ascii="Times New Roman" w:hAnsi="Times New Roman" w:cs="Times New Roman"/>
                <w:b/>
              </w:rPr>
            </w:pPr>
          </w:p>
        </w:tc>
        <w:tc>
          <w:tcPr>
            <w:tcW w:w="1265" w:type="pct"/>
            <w:tcBorders>
              <w:top w:val="single" w:sz="12" w:space="0" w:color="auto"/>
            </w:tcBorders>
            <w:shd w:val="clear" w:color="auto" w:fill="F2F2F2" w:themeFill="background1" w:themeFillShade="F2"/>
          </w:tcPr>
          <w:p w14:paraId="1B6DE91F" w14:textId="77777777" w:rsidR="00AA627F" w:rsidRPr="00D47880" w:rsidRDefault="00AA627F"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Winter</w:t>
            </w:r>
            <w:r>
              <w:rPr>
                <w:rFonts w:ascii="Times New Roman" w:hAnsi="Times New Roman" w:cs="Times New Roman"/>
              </w:rPr>
              <w:t xml:space="preserve"> </w:t>
            </w:r>
          </w:p>
        </w:tc>
        <w:tc>
          <w:tcPr>
            <w:tcW w:w="187" w:type="pct"/>
            <w:tcBorders>
              <w:top w:val="single" w:sz="12" w:space="0" w:color="auto"/>
            </w:tcBorders>
            <w:shd w:val="clear" w:color="auto" w:fill="F2F2F2" w:themeFill="background1" w:themeFillShade="F2"/>
          </w:tcPr>
          <w:p w14:paraId="629516FD" w14:textId="77777777" w:rsidR="00AA627F" w:rsidRPr="00D47880" w:rsidRDefault="00AA627F" w:rsidP="00391C2F">
            <w:pPr>
              <w:rPr>
                <w:rFonts w:ascii="Times New Roman" w:hAnsi="Times New Roman" w:cs="Times New Roman"/>
                <w:b/>
              </w:rPr>
            </w:pPr>
          </w:p>
        </w:tc>
        <w:tc>
          <w:tcPr>
            <w:tcW w:w="1084" w:type="pct"/>
            <w:tcBorders>
              <w:top w:val="single" w:sz="12" w:space="0" w:color="auto"/>
            </w:tcBorders>
            <w:shd w:val="clear" w:color="auto" w:fill="F2F2F2" w:themeFill="background1" w:themeFillShade="F2"/>
          </w:tcPr>
          <w:p w14:paraId="0C9FC1C1" w14:textId="77777777" w:rsidR="00AA627F" w:rsidRPr="00D47880" w:rsidRDefault="00AA627F"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F13C84">
              <w:rPr>
                <w:rFonts w:ascii="Times New Roman" w:hAnsi="Times New Roman" w:cs="Times New Roman"/>
              </w:rPr>
              <w:t>Spring</w:t>
            </w:r>
            <w:r>
              <w:rPr>
                <w:rFonts w:ascii="Times New Roman" w:hAnsi="Times New Roman" w:cs="Times New Roman"/>
              </w:rPr>
              <w:t xml:space="preserve"> </w:t>
            </w:r>
          </w:p>
        </w:tc>
        <w:tc>
          <w:tcPr>
            <w:tcW w:w="187" w:type="pct"/>
            <w:tcBorders>
              <w:top w:val="single" w:sz="12" w:space="0" w:color="auto"/>
            </w:tcBorders>
            <w:shd w:val="clear" w:color="auto" w:fill="F2F2F2" w:themeFill="background1" w:themeFillShade="F2"/>
          </w:tcPr>
          <w:p w14:paraId="67D8B46B" w14:textId="77777777" w:rsidR="00AA627F" w:rsidRPr="00D47880" w:rsidRDefault="00AA627F" w:rsidP="00391C2F">
            <w:pPr>
              <w:rPr>
                <w:rFonts w:ascii="Times New Roman" w:hAnsi="Times New Roman" w:cs="Times New Roman"/>
                <w:b/>
              </w:rPr>
            </w:pPr>
          </w:p>
        </w:tc>
        <w:tc>
          <w:tcPr>
            <w:tcW w:w="727" w:type="pct"/>
            <w:tcBorders>
              <w:top w:val="single" w:sz="12" w:space="0" w:color="auto"/>
            </w:tcBorders>
            <w:shd w:val="clear" w:color="auto" w:fill="F2F2F2" w:themeFill="background1" w:themeFillShade="F2"/>
          </w:tcPr>
          <w:p w14:paraId="7F8E6C9F" w14:textId="77777777" w:rsidR="00AA627F" w:rsidRPr="00D47880" w:rsidRDefault="00AA627F" w:rsidP="00391C2F">
            <w:pPr>
              <w:rPr>
                <w:rFonts w:ascii="Times New Roman" w:hAnsi="Times New Roman" w:cs="Times New Roman"/>
                <w:b/>
              </w:rPr>
            </w:pPr>
            <w:r w:rsidRPr="00D47880">
              <w:rPr>
                <w:rFonts w:ascii="Times New Roman" w:hAnsi="Times New Roman" w:cs="Times New Roman"/>
                <w:b/>
              </w:rPr>
              <w:t>Quarter:</w:t>
            </w:r>
            <w:r>
              <w:rPr>
                <w:rFonts w:ascii="Times New Roman" w:hAnsi="Times New Roman" w:cs="Times New Roman"/>
                <w:b/>
              </w:rPr>
              <w:t xml:space="preserve"> </w:t>
            </w:r>
            <w:r w:rsidRPr="003A583C">
              <w:rPr>
                <w:rFonts w:ascii="Times New Roman" w:hAnsi="Times New Roman" w:cs="Times New Roman"/>
              </w:rPr>
              <w:t>Summer</w:t>
            </w:r>
          </w:p>
        </w:tc>
        <w:tc>
          <w:tcPr>
            <w:tcW w:w="187" w:type="pct"/>
            <w:tcBorders>
              <w:top w:val="single" w:sz="12" w:space="0" w:color="auto"/>
              <w:right w:val="single" w:sz="12" w:space="0" w:color="auto"/>
            </w:tcBorders>
            <w:shd w:val="clear" w:color="auto" w:fill="F2F2F2" w:themeFill="background1" w:themeFillShade="F2"/>
          </w:tcPr>
          <w:p w14:paraId="15EA045A" w14:textId="77777777" w:rsidR="00AA627F" w:rsidRPr="00D47880" w:rsidRDefault="00AA627F" w:rsidP="00391C2F">
            <w:pPr>
              <w:rPr>
                <w:rFonts w:ascii="Times New Roman" w:hAnsi="Times New Roman" w:cs="Times New Roman"/>
                <w:b/>
              </w:rPr>
            </w:pPr>
          </w:p>
        </w:tc>
      </w:tr>
      <w:tr w:rsidR="00AA627F" w:rsidRPr="00D47880" w14:paraId="565C6831" w14:textId="77777777" w:rsidTr="00B40D8E">
        <w:tc>
          <w:tcPr>
            <w:tcW w:w="1175" w:type="pct"/>
            <w:tcBorders>
              <w:left w:val="single" w:sz="12" w:space="0" w:color="auto"/>
            </w:tcBorders>
            <w:shd w:val="clear" w:color="auto" w:fill="F2F2F2" w:themeFill="background1" w:themeFillShade="F2"/>
          </w:tcPr>
          <w:p w14:paraId="500B53C1" w14:textId="77777777" w:rsidR="00AA627F" w:rsidRPr="00D47880" w:rsidRDefault="00AA627F"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5D98F3FE" w14:textId="77777777" w:rsidR="00AA627F" w:rsidRPr="00D47880" w:rsidRDefault="00AA627F" w:rsidP="00391C2F">
            <w:pPr>
              <w:rPr>
                <w:rFonts w:ascii="Times New Roman" w:hAnsi="Times New Roman" w:cs="Times New Roman"/>
                <w:b/>
              </w:rPr>
            </w:pPr>
            <w:r>
              <w:rPr>
                <w:rFonts w:ascii="Times New Roman" w:hAnsi="Times New Roman" w:cs="Times New Roman"/>
                <w:b/>
              </w:rPr>
              <w:t>Cr.</w:t>
            </w:r>
          </w:p>
        </w:tc>
        <w:tc>
          <w:tcPr>
            <w:tcW w:w="1265" w:type="pct"/>
            <w:shd w:val="clear" w:color="auto" w:fill="F2F2F2" w:themeFill="background1" w:themeFillShade="F2"/>
          </w:tcPr>
          <w:p w14:paraId="4FD55228" w14:textId="77777777" w:rsidR="00AA627F" w:rsidRPr="00D47880" w:rsidRDefault="00AA627F"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45BD9E2D" w14:textId="77777777" w:rsidR="00AA627F" w:rsidRPr="00D47880" w:rsidRDefault="00AA627F" w:rsidP="00391C2F">
            <w:pPr>
              <w:rPr>
                <w:rFonts w:ascii="Times New Roman" w:hAnsi="Times New Roman" w:cs="Times New Roman"/>
                <w:b/>
              </w:rPr>
            </w:pPr>
            <w:r>
              <w:rPr>
                <w:rFonts w:ascii="Times New Roman" w:hAnsi="Times New Roman" w:cs="Times New Roman"/>
                <w:b/>
              </w:rPr>
              <w:t>Cr.</w:t>
            </w:r>
          </w:p>
        </w:tc>
        <w:tc>
          <w:tcPr>
            <w:tcW w:w="1084" w:type="pct"/>
            <w:shd w:val="clear" w:color="auto" w:fill="F2F2F2" w:themeFill="background1" w:themeFillShade="F2"/>
          </w:tcPr>
          <w:p w14:paraId="1669EF6E" w14:textId="77777777" w:rsidR="00AA627F" w:rsidRPr="00D47880" w:rsidRDefault="00AA627F"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shd w:val="clear" w:color="auto" w:fill="F2F2F2" w:themeFill="background1" w:themeFillShade="F2"/>
          </w:tcPr>
          <w:p w14:paraId="79130295" w14:textId="77777777" w:rsidR="00AA627F" w:rsidRPr="00D47880" w:rsidRDefault="00AA627F" w:rsidP="00391C2F">
            <w:pPr>
              <w:rPr>
                <w:rFonts w:ascii="Times New Roman" w:hAnsi="Times New Roman" w:cs="Times New Roman"/>
                <w:b/>
              </w:rPr>
            </w:pPr>
            <w:r>
              <w:rPr>
                <w:rFonts w:ascii="Times New Roman" w:hAnsi="Times New Roman" w:cs="Times New Roman"/>
                <w:b/>
              </w:rPr>
              <w:t>Cr.</w:t>
            </w:r>
          </w:p>
        </w:tc>
        <w:tc>
          <w:tcPr>
            <w:tcW w:w="727" w:type="pct"/>
            <w:shd w:val="clear" w:color="auto" w:fill="F2F2F2" w:themeFill="background1" w:themeFillShade="F2"/>
          </w:tcPr>
          <w:p w14:paraId="69571419" w14:textId="77777777" w:rsidR="00AA627F" w:rsidRPr="00D47880" w:rsidRDefault="00AA627F" w:rsidP="00391C2F">
            <w:pPr>
              <w:rPr>
                <w:rFonts w:ascii="Times New Roman" w:hAnsi="Times New Roman" w:cs="Times New Roman"/>
                <w:b/>
              </w:rPr>
            </w:pPr>
            <w:r w:rsidRPr="00D47880">
              <w:rPr>
                <w:rFonts w:ascii="Times New Roman" w:hAnsi="Times New Roman" w:cs="Times New Roman"/>
                <w:b/>
              </w:rPr>
              <w:t>Course</w:t>
            </w:r>
            <w:r>
              <w:rPr>
                <w:rFonts w:ascii="Times New Roman" w:hAnsi="Times New Roman" w:cs="Times New Roman"/>
                <w:b/>
              </w:rPr>
              <w:t>s</w:t>
            </w:r>
          </w:p>
        </w:tc>
        <w:tc>
          <w:tcPr>
            <w:tcW w:w="187" w:type="pct"/>
            <w:tcBorders>
              <w:right w:val="single" w:sz="12" w:space="0" w:color="auto"/>
            </w:tcBorders>
            <w:shd w:val="clear" w:color="auto" w:fill="F2F2F2" w:themeFill="background1" w:themeFillShade="F2"/>
          </w:tcPr>
          <w:p w14:paraId="4CAAFA98" w14:textId="77777777" w:rsidR="00AA627F" w:rsidRPr="00D47880" w:rsidRDefault="00AA627F" w:rsidP="00391C2F">
            <w:pPr>
              <w:rPr>
                <w:rFonts w:ascii="Times New Roman" w:hAnsi="Times New Roman" w:cs="Times New Roman"/>
                <w:b/>
              </w:rPr>
            </w:pPr>
            <w:r>
              <w:rPr>
                <w:rFonts w:ascii="Times New Roman" w:hAnsi="Times New Roman" w:cs="Times New Roman"/>
                <w:b/>
              </w:rPr>
              <w:t>Cr.</w:t>
            </w:r>
          </w:p>
        </w:tc>
      </w:tr>
      <w:tr w:rsidR="00AA627F" w:rsidRPr="00D47880" w14:paraId="0F3B48CF" w14:textId="77777777" w:rsidTr="00B40D8E">
        <w:tc>
          <w:tcPr>
            <w:tcW w:w="1175" w:type="pct"/>
            <w:tcBorders>
              <w:left w:val="single" w:sz="12" w:space="0" w:color="auto"/>
            </w:tcBorders>
          </w:tcPr>
          <w:p w14:paraId="32160AE0" w14:textId="77777777" w:rsidR="00AA627F" w:rsidRPr="00D47880" w:rsidRDefault="00AA627F" w:rsidP="00391C2F">
            <w:pPr>
              <w:rPr>
                <w:rFonts w:ascii="Times New Roman" w:hAnsi="Times New Roman" w:cs="Times New Roman"/>
              </w:rPr>
            </w:pPr>
            <w:r>
              <w:rPr>
                <w:rFonts w:ascii="Times New Roman" w:hAnsi="Times New Roman" w:cs="Times New Roman"/>
              </w:rPr>
              <w:t>SHM 377 Hazardous Materials</w:t>
            </w:r>
          </w:p>
        </w:tc>
        <w:tc>
          <w:tcPr>
            <w:tcW w:w="187" w:type="pct"/>
          </w:tcPr>
          <w:p w14:paraId="12ABFC82" w14:textId="77777777" w:rsidR="00AA627F" w:rsidRPr="00D47880" w:rsidRDefault="00AA627F" w:rsidP="00391C2F">
            <w:pPr>
              <w:rPr>
                <w:rFonts w:ascii="Times New Roman" w:hAnsi="Times New Roman" w:cs="Times New Roman"/>
              </w:rPr>
            </w:pPr>
            <w:r>
              <w:rPr>
                <w:rFonts w:ascii="Times New Roman" w:hAnsi="Times New Roman" w:cs="Times New Roman"/>
              </w:rPr>
              <w:t>4</w:t>
            </w:r>
          </w:p>
        </w:tc>
        <w:tc>
          <w:tcPr>
            <w:tcW w:w="1265" w:type="pct"/>
          </w:tcPr>
          <w:p w14:paraId="6B02C57D" w14:textId="77777777" w:rsidR="00AA627F" w:rsidRPr="00D47880" w:rsidRDefault="00AA627F" w:rsidP="00391C2F">
            <w:pPr>
              <w:rPr>
                <w:rFonts w:ascii="Times New Roman" w:hAnsi="Times New Roman" w:cs="Times New Roman"/>
              </w:rPr>
            </w:pPr>
            <w:r>
              <w:rPr>
                <w:rFonts w:ascii="Times New Roman" w:hAnsi="Times New Roman" w:cs="Times New Roman"/>
              </w:rPr>
              <w:t>SHM 472 Ergonomics</w:t>
            </w:r>
          </w:p>
        </w:tc>
        <w:tc>
          <w:tcPr>
            <w:tcW w:w="187" w:type="pct"/>
          </w:tcPr>
          <w:p w14:paraId="645F4A70" w14:textId="77777777" w:rsidR="00AA627F" w:rsidRPr="00D47880" w:rsidRDefault="00AA627F" w:rsidP="00391C2F">
            <w:pPr>
              <w:rPr>
                <w:rFonts w:ascii="Times New Roman" w:hAnsi="Times New Roman" w:cs="Times New Roman"/>
              </w:rPr>
            </w:pPr>
            <w:r>
              <w:rPr>
                <w:rFonts w:ascii="Times New Roman" w:hAnsi="Times New Roman" w:cs="Times New Roman"/>
              </w:rPr>
              <w:t>3</w:t>
            </w:r>
          </w:p>
        </w:tc>
        <w:tc>
          <w:tcPr>
            <w:tcW w:w="1084" w:type="pct"/>
          </w:tcPr>
          <w:p w14:paraId="36B7989C" w14:textId="77777777" w:rsidR="00AA627F" w:rsidRPr="00D47880" w:rsidRDefault="00AA627F" w:rsidP="00391C2F">
            <w:pPr>
              <w:rPr>
                <w:rFonts w:ascii="Times New Roman" w:hAnsi="Times New Roman" w:cs="Times New Roman"/>
              </w:rPr>
            </w:pPr>
            <w:r>
              <w:rPr>
                <w:rFonts w:ascii="Times New Roman" w:hAnsi="Times New Roman" w:cs="Times New Roman"/>
              </w:rPr>
              <w:t>SHM 477 Environ. Mgmt.</w:t>
            </w:r>
          </w:p>
        </w:tc>
        <w:tc>
          <w:tcPr>
            <w:tcW w:w="187" w:type="pct"/>
          </w:tcPr>
          <w:p w14:paraId="3C665E0E" w14:textId="77777777" w:rsidR="00AA627F" w:rsidRPr="00D47880" w:rsidRDefault="00AA627F" w:rsidP="00391C2F">
            <w:pPr>
              <w:rPr>
                <w:rFonts w:ascii="Times New Roman" w:hAnsi="Times New Roman" w:cs="Times New Roman"/>
              </w:rPr>
            </w:pPr>
            <w:r>
              <w:rPr>
                <w:rFonts w:ascii="Times New Roman" w:hAnsi="Times New Roman" w:cs="Times New Roman"/>
              </w:rPr>
              <w:t>4</w:t>
            </w:r>
          </w:p>
        </w:tc>
        <w:tc>
          <w:tcPr>
            <w:tcW w:w="727" w:type="pct"/>
          </w:tcPr>
          <w:p w14:paraId="3E332091" w14:textId="77777777" w:rsidR="00AA627F" w:rsidRPr="00D47880" w:rsidRDefault="00AA627F" w:rsidP="00391C2F">
            <w:pPr>
              <w:rPr>
                <w:rFonts w:ascii="Times New Roman" w:hAnsi="Times New Roman" w:cs="Times New Roman"/>
              </w:rPr>
            </w:pPr>
          </w:p>
        </w:tc>
        <w:tc>
          <w:tcPr>
            <w:tcW w:w="187" w:type="pct"/>
            <w:tcBorders>
              <w:right w:val="single" w:sz="12" w:space="0" w:color="auto"/>
            </w:tcBorders>
          </w:tcPr>
          <w:p w14:paraId="4A754094" w14:textId="77777777" w:rsidR="00AA627F" w:rsidRPr="00D47880" w:rsidRDefault="00AA627F" w:rsidP="00391C2F">
            <w:pPr>
              <w:rPr>
                <w:rFonts w:ascii="Times New Roman" w:hAnsi="Times New Roman" w:cs="Times New Roman"/>
              </w:rPr>
            </w:pPr>
          </w:p>
        </w:tc>
      </w:tr>
      <w:tr w:rsidR="00AA627F" w:rsidRPr="00D47880" w14:paraId="30DBAEE7" w14:textId="77777777" w:rsidTr="00B40D8E">
        <w:tc>
          <w:tcPr>
            <w:tcW w:w="1175" w:type="pct"/>
            <w:tcBorders>
              <w:left w:val="single" w:sz="12" w:space="0" w:color="auto"/>
            </w:tcBorders>
          </w:tcPr>
          <w:p w14:paraId="7064D4E9" w14:textId="77777777" w:rsidR="00AA627F" w:rsidRPr="00D47880" w:rsidRDefault="00AA627F" w:rsidP="00391C2F">
            <w:pPr>
              <w:rPr>
                <w:rFonts w:ascii="Times New Roman" w:hAnsi="Times New Roman" w:cs="Times New Roman"/>
              </w:rPr>
            </w:pPr>
            <w:r>
              <w:rPr>
                <w:rFonts w:ascii="Times New Roman" w:hAnsi="Times New Roman" w:cs="Times New Roman"/>
              </w:rPr>
              <w:t xml:space="preserve">SHM 379 Facility &amp; Building </w:t>
            </w:r>
            <w:proofErr w:type="spellStart"/>
            <w:r>
              <w:rPr>
                <w:rFonts w:ascii="Times New Roman" w:hAnsi="Times New Roman" w:cs="Times New Roman"/>
              </w:rPr>
              <w:t>Saf</w:t>
            </w:r>
            <w:proofErr w:type="spellEnd"/>
            <w:r>
              <w:rPr>
                <w:rFonts w:ascii="Times New Roman" w:hAnsi="Times New Roman" w:cs="Times New Roman"/>
              </w:rPr>
              <w:t>.</w:t>
            </w:r>
          </w:p>
        </w:tc>
        <w:tc>
          <w:tcPr>
            <w:tcW w:w="187" w:type="pct"/>
          </w:tcPr>
          <w:p w14:paraId="6748D2D2" w14:textId="77777777" w:rsidR="00AA627F" w:rsidRPr="00D47880" w:rsidRDefault="00AA627F" w:rsidP="00391C2F">
            <w:pPr>
              <w:rPr>
                <w:rFonts w:ascii="Times New Roman" w:hAnsi="Times New Roman" w:cs="Times New Roman"/>
              </w:rPr>
            </w:pPr>
            <w:r>
              <w:rPr>
                <w:rFonts w:ascii="Times New Roman" w:hAnsi="Times New Roman" w:cs="Times New Roman"/>
              </w:rPr>
              <w:t>4</w:t>
            </w:r>
          </w:p>
        </w:tc>
        <w:tc>
          <w:tcPr>
            <w:tcW w:w="1265" w:type="pct"/>
          </w:tcPr>
          <w:p w14:paraId="6FCCBCF2" w14:textId="2928A55D" w:rsidR="00AA627F" w:rsidRPr="00D47880" w:rsidRDefault="00AA627F" w:rsidP="00391C2F">
            <w:pPr>
              <w:rPr>
                <w:rFonts w:ascii="Times New Roman" w:hAnsi="Times New Roman" w:cs="Times New Roman"/>
              </w:rPr>
            </w:pPr>
            <w:r>
              <w:rPr>
                <w:rFonts w:ascii="Times New Roman" w:hAnsi="Times New Roman" w:cs="Times New Roman"/>
              </w:rPr>
              <w:t>SHM 474 SHM Systems (</w:t>
            </w:r>
            <w:r w:rsidR="00891A48">
              <w:rPr>
                <w:rFonts w:ascii="Times New Roman" w:hAnsi="Times New Roman" w:cs="Times New Roman"/>
              </w:rPr>
              <w:t>O</w:t>
            </w:r>
            <w:r>
              <w:rPr>
                <w:rFonts w:ascii="Times New Roman" w:hAnsi="Times New Roman" w:cs="Times New Roman"/>
              </w:rPr>
              <w:t>)</w:t>
            </w:r>
          </w:p>
        </w:tc>
        <w:tc>
          <w:tcPr>
            <w:tcW w:w="187" w:type="pct"/>
          </w:tcPr>
          <w:p w14:paraId="1C797705" w14:textId="77777777" w:rsidR="00AA627F" w:rsidRPr="00D47880" w:rsidRDefault="00AA627F" w:rsidP="00391C2F">
            <w:pPr>
              <w:rPr>
                <w:rFonts w:ascii="Times New Roman" w:hAnsi="Times New Roman" w:cs="Times New Roman"/>
              </w:rPr>
            </w:pPr>
            <w:r>
              <w:rPr>
                <w:rFonts w:ascii="Times New Roman" w:hAnsi="Times New Roman" w:cs="Times New Roman"/>
              </w:rPr>
              <w:t>4</w:t>
            </w:r>
          </w:p>
        </w:tc>
        <w:tc>
          <w:tcPr>
            <w:tcW w:w="1084" w:type="pct"/>
          </w:tcPr>
          <w:p w14:paraId="7AD7ABE4" w14:textId="77777777" w:rsidR="00AA627F" w:rsidRPr="00D47880" w:rsidRDefault="00AA627F" w:rsidP="00391C2F">
            <w:pPr>
              <w:rPr>
                <w:rFonts w:ascii="Times New Roman" w:hAnsi="Times New Roman" w:cs="Times New Roman"/>
              </w:rPr>
            </w:pPr>
            <w:r>
              <w:rPr>
                <w:rFonts w:ascii="Times New Roman" w:hAnsi="Times New Roman" w:cs="Times New Roman"/>
              </w:rPr>
              <w:t>SHM 481 Evolving Issues</w:t>
            </w:r>
          </w:p>
        </w:tc>
        <w:tc>
          <w:tcPr>
            <w:tcW w:w="187" w:type="pct"/>
          </w:tcPr>
          <w:p w14:paraId="3EEA490F" w14:textId="77777777" w:rsidR="00AA627F" w:rsidRPr="00D47880" w:rsidRDefault="00AA627F" w:rsidP="00391C2F">
            <w:pPr>
              <w:rPr>
                <w:rFonts w:ascii="Times New Roman" w:hAnsi="Times New Roman" w:cs="Times New Roman"/>
              </w:rPr>
            </w:pPr>
            <w:r>
              <w:rPr>
                <w:rFonts w:ascii="Times New Roman" w:hAnsi="Times New Roman" w:cs="Times New Roman"/>
              </w:rPr>
              <w:t>2</w:t>
            </w:r>
          </w:p>
        </w:tc>
        <w:tc>
          <w:tcPr>
            <w:tcW w:w="727" w:type="pct"/>
          </w:tcPr>
          <w:p w14:paraId="3D018869" w14:textId="77777777" w:rsidR="00AA627F" w:rsidRPr="00D47880" w:rsidRDefault="00AA627F" w:rsidP="00391C2F">
            <w:pPr>
              <w:rPr>
                <w:rFonts w:ascii="Times New Roman" w:hAnsi="Times New Roman" w:cs="Times New Roman"/>
              </w:rPr>
            </w:pPr>
          </w:p>
        </w:tc>
        <w:tc>
          <w:tcPr>
            <w:tcW w:w="187" w:type="pct"/>
            <w:tcBorders>
              <w:right w:val="single" w:sz="12" w:space="0" w:color="auto"/>
            </w:tcBorders>
          </w:tcPr>
          <w:p w14:paraId="7EDAF450" w14:textId="77777777" w:rsidR="00AA627F" w:rsidRPr="00D47880" w:rsidRDefault="00AA627F" w:rsidP="00391C2F">
            <w:pPr>
              <w:rPr>
                <w:rFonts w:ascii="Times New Roman" w:hAnsi="Times New Roman" w:cs="Times New Roman"/>
              </w:rPr>
            </w:pPr>
          </w:p>
        </w:tc>
      </w:tr>
      <w:tr w:rsidR="00AA627F" w:rsidRPr="00D47880" w14:paraId="0CA8B735" w14:textId="77777777" w:rsidTr="00B40D8E">
        <w:tc>
          <w:tcPr>
            <w:tcW w:w="1175" w:type="pct"/>
            <w:tcBorders>
              <w:left w:val="single" w:sz="12" w:space="0" w:color="auto"/>
            </w:tcBorders>
          </w:tcPr>
          <w:p w14:paraId="76D1A7E9" w14:textId="77777777" w:rsidR="00AA627F" w:rsidRPr="00D47880" w:rsidRDefault="00AA627F" w:rsidP="00391C2F">
            <w:pPr>
              <w:rPr>
                <w:rFonts w:ascii="Times New Roman" w:hAnsi="Times New Roman" w:cs="Times New Roman"/>
              </w:rPr>
            </w:pPr>
            <w:r>
              <w:rPr>
                <w:rFonts w:ascii="Times New Roman" w:hAnsi="Times New Roman" w:cs="Times New Roman"/>
              </w:rPr>
              <w:t>SHM 471 Fundamentals of IH</w:t>
            </w:r>
          </w:p>
        </w:tc>
        <w:tc>
          <w:tcPr>
            <w:tcW w:w="187" w:type="pct"/>
          </w:tcPr>
          <w:p w14:paraId="6423873C" w14:textId="77777777" w:rsidR="00AA627F" w:rsidRPr="00D47880" w:rsidRDefault="00AA627F" w:rsidP="00391C2F">
            <w:pPr>
              <w:rPr>
                <w:rFonts w:ascii="Times New Roman" w:hAnsi="Times New Roman" w:cs="Times New Roman"/>
              </w:rPr>
            </w:pPr>
            <w:r>
              <w:rPr>
                <w:rFonts w:ascii="Times New Roman" w:hAnsi="Times New Roman" w:cs="Times New Roman"/>
              </w:rPr>
              <w:t>4</w:t>
            </w:r>
          </w:p>
        </w:tc>
        <w:tc>
          <w:tcPr>
            <w:tcW w:w="1265" w:type="pct"/>
          </w:tcPr>
          <w:p w14:paraId="4207F0B9" w14:textId="77777777" w:rsidR="00AA627F" w:rsidRPr="00D47880" w:rsidRDefault="00AA627F" w:rsidP="00391C2F">
            <w:pPr>
              <w:rPr>
                <w:rFonts w:ascii="Times New Roman" w:hAnsi="Times New Roman" w:cs="Times New Roman"/>
              </w:rPr>
            </w:pPr>
            <w:r>
              <w:rPr>
                <w:rFonts w:ascii="Times New Roman" w:hAnsi="Times New Roman" w:cs="Times New Roman"/>
              </w:rPr>
              <w:t xml:space="preserve">SHM 480 </w:t>
            </w:r>
            <w:proofErr w:type="spellStart"/>
            <w:r>
              <w:rPr>
                <w:rFonts w:ascii="Times New Roman" w:hAnsi="Times New Roman" w:cs="Times New Roman"/>
              </w:rPr>
              <w:t>Saf</w:t>
            </w:r>
            <w:proofErr w:type="spellEnd"/>
            <w:r>
              <w:rPr>
                <w:rFonts w:ascii="Times New Roman" w:hAnsi="Times New Roman" w:cs="Times New Roman"/>
              </w:rPr>
              <w:t>. and Health Lab</w:t>
            </w:r>
          </w:p>
        </w:tc>
        <w:tc>
          <w:tcPr>
            <w:tcW w:w="187" w:type="pct"/>
          </w:tcPr>
          <w:p w14:paraId="45AAC093" w14:textId="77777777" w:rsidR="00AA627F" w:rsidRPr="00D47880" w:rsidRDefault="00AA627F" w:rsidP="00391C2F">
            <w:pPr>
              <w:rPr>
                <w:rFonts w:ascii="Times New Roman" w:hAnsi="Times New Roman" w:cs="Times New Roman"/>
              </w:rPr>
            </w:pPr>
            <w:r>
              <w:rPr>
                <w:rFonts w:ascii="Times New Roman" w:hAnsi="Times New Roman" w:cs="Times New Roman"/>
              </w:rPr>
              <w:t>2</w:t>
            </w:r>
          </w:p>
        </w:tc>
        <w:tc>
          <w:tcPr>
            <w:tcW w:w="1084" w:type="pct"/>
          </w:tcPr>
          <w:p w14:paraId="42AA994D" w14:textId="77777777" w:rsidR="00AA627F" w:rsidRPr="00D47880" w:rsidRDefault="00AA627F" w:rsidP="00391C2F">
            <w:pPr>
              <w:rPr>
                <w:rFonts w:ascii="Times New Roman" w:hAnsi="Times New Roman" w:cs="Times New Roman"/>
              </w:rPr>
            </w:pPr>
            <w:r>
              <w:rPr>
                <w:rFonts w:ascii="Times New Roman" w:hAnsi="Times New Roman" w:cs="Times New Roman"/>
              </w:rPr>
              <w:t>SHM 485 SHM Capstone</w:t>
            </w:r>
          </w:p>
        </w:tc>
        <w:tc>
          <w:tcPr>
            <w:tcW w:w="187" w:type="pct"/>
          </w:tcPr>
          <w:p w14:paraId="25C7E6E8" w14:textId="77777777" w:rsidR="00AA627F" w:rsidRPr="00D47880" w:rsidRDefault="00AA627F" w:rsidP="00391C2F">
            <w:pPr>
              <w:rPr>
                <w:rFonts w:ascii="Times New Roman" w:hAnsi="Times New Roman" w:cs="Times New Roman"/>
              </w:rPr>
            </w:pPr>
            <w:r>
              <w:rPr>
                <w:rFonts w:ascii="Times New Roman" w:hAnsi="Times New Roman" w:cs="Times New Roman"/>
              </w:rPr>
              <w:t>3</w:t>
            </w:r>
          </w:p>
        </w:tc>
        <w:tc>
          <w:tcPr>
            <w:tcW w:w="727" w:type="pct"/>
          </w:tcPr>
          <w:p w14:paraId="00F21426" w14:textId="77777777" w:rsidR="00AA627F" w:rsidRPr="00D47880" w:rsidRDefault="00AA627F" w:rsidP="00391C2F">
            <w:pPr>
              <w:rPr>
                <w:rFonts w:ascii="Times New Roman" w:hAnsi="Times New Roman" w:cs="Times New Roman"/>
              </w:rPr>
            </w:pPr>
          </w:p>
        </w:tc>
        <w:tc>
          <w:tcPr>
            <w:tcW w:w="187" w:type="pct"/>
            <w:tcBorders>
              <w:right w:val="single" w:sz="12" w:space="0" w:color="auto"/>
            </w:tcBorders>
          </w:tcPr>
          <w:p w14:paraId="61FB9C51" w14:textId="77777777" w:rsidR="00AA627F" w:rsidRPr="00D47880" w:rsidRDefault="00AA627F" w:rsidP="00391C2F">
            <w:pPr>
              <w:rPr>
                <w:rFonts w:ascii="Times New Roman" w:hAnsi="Times New Roman" w:cs="Times New Roman"/>
              </w:rPr>
            </w:pPr>
          </w:p>
        </w:tc>
      </w:tr>
      <w:tr w:rsidR="00AA627F" w:rsidRPr="00D47880" w14:paraId="7B1D425F" w14:textId="77777777" w:rsidTr="00B40D8E">
        <w:trPr>
          <w:trHeight w:val="116"/>
        </w:trPr>
        <w:tc>
          <w:tcPr>
            <w:tcW w:w="1175" w:type="pct"/>
            <w:tcBorders>
              <w:left w:val="single" w:sz="12" w:space="0" w:color="auto"/>
            </w:tcBorders>
          </w:tcPr>
          <w:p w14:paraId="3F891AC9" w14:textId="77777777" w:rsidR="00AA627F" w:rsidRPr="00AA627F" w:rsidRDefault="00AA627F" w:rsidP="00391C2F">
            <w:pPr>
              <w:rPr>
                <w:rFonts w:ascii="Times New Roman" w:hAnsi="Times New Roman" w:cs="Times New Roman"/>
                <w:color w:val="00B050"/>
              </w:rPr>
            </w:pPr>
            <w:r w:rsidRPr="00AA627F">
              <w:rPr>
                <w:rFonts w:ascii="Times New Roman" w:hAnsi="Times New Roman" w:cs="Times New Roman"/>
                <w:color w:val="00B050"/>
              </w:rPr>
              <w:t>SHM 456</w:t>
            </w:r>
            <w:r w:rsidR="00B40D8E">
              <w:rPr>
                <w:rFonts w:ascii="Times New Roman" w:hAnsi="Times New Roman" w:cs="Times New Roman"/>
                <w:color w:val="00B050"/>
              </w:rPr>
              <w:t xml:space="preserve"> Risk Finance</w:t>
            </w:r>
          </w:p>
        </w:tc>
        <w:tc>
          <w:tcPr>
            <w:tcW w:w="187" w:type="pct"/>
          </w:tcPr>
          <w:p w14:paraId="09D56325" w14:textId="77777777" w:rsidR="00AA627F" w:rsidRPr="00AA627F" w:rsidRDefault="00AA627F" w:rsidP="00391C2F">
            <w:pPr>
              <w:rPr>
                <w:rFonts w:ascii="Times New Roman" w:hAnsi="Times New Roman" w:cs="Times New Roman"/>
                <w:color w:val="00B050"/>
              </w:rPr>
            </w:pPr>
            <w:r w:rsidRPr="00AA627F">
              <w:rPr>
                <w:rFonts w:ascii="Times New Roman" w:hAnsi="Times New Roman" w:cs="Times New Roman"/>
                <w:color w:val="00B050"/>
              </w:rPr>
              <w:t>4</w:t>
            </w:r>
          </w:p>
        </w:tc>
        <w:tc>
          <w:tcPr>
            <w:tcW w:w="1265" w:type="pct"/>
          </w:tcPr>
          <w:p w14:paraId="5A4938EA" w14:textId="77777777" w:rsidR="00AA627F" w:rsidRPr="00D47880" w:rsidRDefault="00AA627F" w:rsidP="00391C2F">
            <w:pPr>
              <w:rPr>
                <w:rFonts w:ascii="Times New Roman" w:hAnsi="Times New Roman" w:cs="Times New Roman"/>
              </w:rPr>
            </w:pPr>
          </w:p>
        </w:tc>
        <w:tc>
          <w:tcPr>
            <w:tcW w:w="187" w:type="pct"/>
          </w:tcPr>
          <w:p w14:paraId="461944DF" w14:textId="77777777" w:rsidR="00AA627F" w:rsidRPr="00D47880" w:rsidRDefault="00AA627F" w:rsidP="00391C2F">
            <w:pPr>
              <w:rPr>
                <w:rFonts w:ascii="Times New Roman" w:hAnsi="Times New Roman" w:cs="Times New Roman"/>
              </w:rPr>
            </w:pPr>
          </w:p>
        </w:tc>
        <w:tc>
          <w:tcPr>
            <w:tcW w:w="1084" w:type="pct"/>
          </w:tcPr>
          <w:p w14:paraId="5273ED03" w14:textId="77777777" w:rsidR="00AA627F" w:rsidRPr="00D47880" w:rsidRDefault="00AA627F" w:rsidP="00391C2F">
            <w:pPr>
              <w:rPr>
                <w:rFonts w:ascii="Times New Roman" w:hAnsi="Times New Roman" w:cs="Times New Roman"/>
              </w:rPr>
            </w:pPr>
          </w:p>
        </w:tc>
        <w:tc>
          <w:tcPr>
            <w:tcW w:w="187" w:type="pct"/>
          </w:tcPr>
          <w:p w14:paraId="4458694D" w14:textId="77777777" w:rsidR="00AA627F" w:rsidRPr="00D47880" w:rsidRDefault="00AA627F" w:rsidP="00391C2F">
            <w:pPr>
              <w:rPr>
                <w:rFonts w:ascii="Times New Roman" w:hAnsi="Times New Roman" w:cs="Times New Roman"/>
              </w:rPr>
            </w:pPr>
          </w:p>
        </w:tc>
        <w:tc>
          <w:tcPr>
            <w:tcW w:w="727" w:type="pct"/>
          </w:tcPr>
          <w:p w14:paraId="0ECC8751" w14:textId="77777777" w:rsidR="00AA627F" w:rsidRPr="00D47880" w:rsidRDefault="00AA627F" w:rsidP="00391C2F">
            <w:pPr>
              <w:rPr>
                <w:rFonts w:ascii="Times New Roman" w:hAnsi="Times New Roman" w:cs="Times New Roman"/>
              </w:rPr>
            </w:pPr>
          </w:p>
        </w:tc>
        <w:tc>
          <w:tcPr>
            <w:tcW w:w="187" w:type="pct"/>
            <w:tcBorders>
              <w:right w:val="single" w:sz="12" w:space="0" w:color="auto"/>
            </w:tcBorders>
          </w:tcPr>
          <w:p w14:paraId="576FE7D2" w14:textId="77777777" w:rsidR="00AA627F" w:rsidRPr="00D47880" w:rsidRDefault="00AA627F" w:rsidP="00391C2F">
            <w:pPr>
              <w:rPr>
                <w:rFonts w:ascii="Times New Roman" w:hAnsi="Times New Roman" w:cs="Times New Roman"/>
              </w:rPr>
            </w:pPr>
          </w:p>
        </w:tc>
      </w:tr>
      <w:tr w:rsidR="00AA627F" w:rsidRPr="00D47880" w14:paraId="58C234E1" w14:textId="77777777" w:rsidTr="00B40D8E">
        <w:tc>
          <w:tcPr>
            <w:tcW w:w="1175" w:type="pct"/>
            <w:tcBorders>
              <w:left w:val="single" w:sz="12" w:space="0" w:color="auto"/>
              <w:bottom w:val="single" w:sz="12" w:space="0" w:color="auto"/>
            </w:tcBorders>
          </w:tcPr>
          <w:p w14:paraId="2C88239C" w14:textId="77777777" w:rsidR="00AA627F" w:rsidRPr="00AA627F" w:rsidRDefault="00AA627F" w:rsidP="00391C2F">
            <w:pPr>
              <w:rPr>
                <w:rFonts w:ascii="Times New Roman" w:hAnsi="Times New Roman" w:cs="Times New Roman"/>
                <w:color w:val="00B050"/>
              </w:rPr>
            </w:pPr>
            <w:r w:rsidRPr="00AA627F">
              <w:rPr>
                <w:rFonts w:ascii="Times New Roman" w:hAnsi="Times New Roman" w:cs="Times New Roman"/>
                <w:color w:val="00B050"/>
              </w:rPr>
              <w:t>SHM 482</w:t>
            </w:r>
            <w:r w:rsidR="00B40D8E">
              <w:rPr>
                <w:rFonts w:ascii="Times New Roman" w:hAnsi="Times New Roman" w:cs="Times New Roman"/>
                <w:color w:val="00B050"/>
              </w:rPr>
              <w:t xml:space="preserve"> </w:t>
            </w:r>
            <w:r w:rsidR="00B40D8E" w:rsidRPr="00B40D8E">
              <w:rPr>
                <w:rFonts w:ascii="Times New Roman" w:hAnsi="Times New Roman" w:cs="Times New Roman"/>
                <w:color w:val="00B050"/>
              </w:rPr>
              <w:t>Evolving Issues</w:t>
            </w:r>
            <w:r w:rsidR="00B40D8E">
              <w:rPr>
                <w:rFonts w:ascii="Times New Roman" w:hAnsi="Times New Roman" w:cs="Times New Roman"/>
                <w:color w:val="00B050"/>
              </w:rPr>
              <w:t xml:space="preserve"> in RM</w:t>
            </w:r>
          </w:p>
        </w:tc>
        <w:tc>
          <w:tcPr>
            <w:tcW w:w="187" w:type="pct"/>
            <w:tcBorders>
              <w:bottom w:val="single" w:sz="12" w:space="0" w:color="auto"/>
            </w:tcBorders>
          </w:tcPr>
          <w:p w14:paraId="7DCADD21" w14:textId="77777777" w:rsidR="00AA627F" w:rsidRPr="00AA627F" w:rsidRDefault="00AA627F" w:rsidP="00391C2F">
            <w:pPr>
              <w:rPr>
                <w:rFonts w:ascii="Times New Roman" w:hAnsi="Times New Roman" w:cs="Times New Roman"/>
                <w:color w:val="00B050"/>
              </w:rPr>
            </w:pPr>
            <w:r w:rsidRPr="00AA627F">
              <w:rPr>
                <w:rFonts w:ascii="Times New Roman" w:hAnsi="Times New Roman" w:cs="Times New Roman"/>
                <w:color w:val="00B050"/>
              </w:rPr>
              <w:t>1</w:t>
            </w:r>
          </w:p>
        </w:tc>
        <w:tc>
          <w:tcPr>
            <w:tcW w:w="1265" w:type="pct"/>
            <w:tcBorders>
              <w:bottom w:val="single" w:sz="12" w:space="0" w:color="auto"/>
            </w:tcBorders>
          </w:tcPr>
          <w:p w14:paraId="6A922370" w14:textId="77777777" w:rsidR="00AA627F" w:rsidRPr="00D47880" w:rsidRDefault="00AA627F" w:rsidP="00391C2F">
            <w:pPr>
              <w:rPr>
                <w:rFonts w:ascii="Times New Roman" w:hAnsi="Times New Roman" w:cs="Times New Roman"/>
              </w:rPr>
            </w:pPr>
          </w:p>
        </w:tc>
        <w:tc>
          <w:tcPr>
            <w:tcW w:w="187" w:type="pct"/>
            <w:tcBorders>
              <w:bottom w:val="single" w:sz="12" w:space="0" w:color="auto"/>
            </w:tcBorders>
          </w:tcPr>
          <w:p w14:paraId="0366619F" w14:textId="77777777" w:rsidR="00AA627F" w:rsidRPr="00D47880" w:rsidRDefault="00AA627F" w:rsidP="00391C2F">
            <w:pPr>
              <w:rPr>
                <w:rFonts w:ascii="Times New Roman" w:hAnsi="Times New Roman" w:cs="Times New Roman"/>
              </w:rPr>
            </w:pPr>
          </w:p>
        </w:tc>
        <w:tc>
          <w:tcPr>
            <w:tcW w:w="1084" w:type="pct"/>
            <w:tcBorders>
              <w:bottom w:val="single" w:sz="12" w:space="0" w:color="auto"/>
            </w:tcBorders>
          </w:tcPr>
          <w:p w14:paraId="09BBD3C0" w14:textId="77777777" w:rsidR="00AA627F" w:rsidRPr="00D47880" w:rsidRDefault="00AA627F" w:rsidP="00391C2F">
            <w:pPr>
              <w:rPr>
                <w:rFonts w:ascii="Times New Roman" w:hAnsi="Times New Roman" w:cs="Times New Roman"/>
              </w:rPr>
            </w:pPr>
          </w:p>
        </w:tc>
        <w:tc>
          <w:tcPr>
            <w:tcW w:w="187" w:type="pct"/>
            <w:tcBorders>
              <w:bottom w:val="single" w:sz="12" w:space="0" w:color="auto"/>
            </w:tcBorders>
          </w:tcPr>
          <w:p w14:paraId="05B72F11" w14:textId="77777777" w:rsidR="00AA627F" w:rsidRPr="00D47880" w:rsidRDefault="00AA627F" w:rsidP="00391C2F">
            <w:pPr>
              <w:rPr>
                <w:rFonts w:ascii="Times New Roman" w:hAnsi="Times New Roman" w:cs="Times New Roman"/>
              </w:rPr>
            </w:pPr>
          </w:p>
        </w:tc>
        <w:tc>
          <w:tcPr>
            <w:tcW w:w="727" w:type="pct"/>
            <w:tcBorders>
              <w:bottom w:val="single" w:sz="12" w:space="0" w:color="auto"/>
            </w:tcBorders>
          </w:tcPr>
          <w:p w14:paraId="5F954922" w14:textId="77777777" w:rsidR="00AA627F" w:rsidRPr="00D47880" w:rsidRDefault="00AA627F" w:rsidP="00391C2F">
            <w:pPr>
              <w:rPr>
                <w:rFonts w:ascii="Times New Roman" w:hAnsi="Times New Roman" w:cs="Times New Roman"/>
              </w:rPr>
            </w:pPr>
          </w:p>
        </w:tc>
        <w:tc>
          <w:tcPr>
            <w:tcW w:w="187" w:type="pct"/>
            <w:tcBorders>
              <w:bottom w:val="single" w:sz="12" w:space="0" w:color="auto"/>
              <w:right w:val="single" w:sz="12" w:space="0" w:color="auto"/>
            </w:tcBorders>
          </w:tcPr>
          <w:p w14:paraId="7D2392C3" w14:textId="77777777" w:rsidR="00AA627F" w:rsidRPr="00D47880" w:rsidRDefault="00AA627F" w:rsidP="00391C2F">
            <w:pPr>
              <w:rPr>
                <w:rFonts w:ascii="Times New Roman" w:hAnsi="Times New Roman" w:cs="Times New Roman"/>
              </w:rPr>
            </w:pPr>
          </w:p>
        </w:tc>
      </w:tr>
    </w:tbl>
    <w:p w14:paraId="2D738743" w14:textId="77777777" w:rsidR="00C44194" w:rsidRPr="00483553" w:rsidRDefault="00C44194" w:rsidP="00391C2F">
      <w:pPr>
        <w:pStyle w:val="NoSpacing"/>
        <w:rPr>
          <w:sz w:val="6"/>
        </w:rPr>
      </w:pPr>
    </w:p>
    <w:tbl>
      <w:tblPr>
        <w:tblStyle w:val="TableGrid"/>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6262"/>
        <w:gridCol w:w="3110"/>
      </w:tblGrid>
      <w:tr w:rsidR="00C44194" w:rsidRPr="00581CBC" w14:paraId="78762CF0" w14:textId="77777777" w:rsidTr="00FF2E19">
        <w:tc>
          <w:tcPr>
            <w:tcW w:w="5028" w:type="dxa"/>
          </w:tcPr>
          <w:p w14:paraId="4418E1EB" w14:textId="77777777" w:rsidR="00C44194" w:rsidRPr="00581CBC" w:rsidRDefault="00C44194" w:rsidP="00391C2F">
            <w:pPr>
              <w:rPr>
                <w:rFonts w:ascii="Times New Roman" w:hAnsi="Times New Roman" w:cs="Times New Roman"/>
                <w:b/>
                <w:sz w:val="24"/>
              </w:rPr>
            </w:pPr>
            <w:r w:rsidRPr="00581CBC">
              <w:rPr>
                <w:rFonts w:ascii="Times New Roman" w:hAnsi="Times New Roman" w:cs="Times New Roman"/>
                <w:b/>
                <w:sz w:val="24"/>
              </w:rPr>
              <w:t>Student Signature:</w:t>
            </w:r>
            <w:r>
              <w:rPr>
                <w:rFonts w:ascii="Times New Roman" w:hAnsi="Times New Roman" w:cs="Times New Roman"/>
                <w:b/>
                <w:sz w:val="24"/>
              </w:rPr>
              <w:t xml:space="preserve"> </w:t>
            </w:r>
            <w:r>
              <w:rPr>
                <w:rFonts w:ascii="Times New Roman" w:hAnsi="Times New Roman" w:cs="Times New Roman"/>
                <w:b/>
                <w:sz w:val="24"/>
                <w:szCs w:val="16"/>
              </w:rPr>
              <w:t>_______________________</w:t>
            </w:r>
          </w:p>
        </w:tc>
        <w:tc>
          <w:tcPr>
            <w:tcW w:w="6262" w:type="dxa"/>
          </w:tcPr>
          <w:p w14:paraId="099FC047" w14:textId="77777777" w:rsidR="00C44194" w:rsidRDefault="00C44194" w:rsidP="00391C2F">
            <w:pPr>
              <w:rPr>
                <w:rFonts w:ascii="Times New Roman" w:hAnsi="Times New Roman" w:cs="Times New Roman"/>
                <w:b/>
                <w:sz w:val="24"/>
              </w:rPr>
            </w:pPr>
            <w:r w:rsidRPr="00581CBC">
              <w:rPr>
                <w:rFonts w:ascii="Times New Roman" w:hAnsi="Times New Roman" w:cs="Times New Roman"/>
                <w:b/>
                <w:sz w:val="24"/>
              </w:rPr>
              <w:t>Major Advisor Signature:</w:t>
            </w:r>
            <w:r>
              <w:rPr>
                <w:rFonts w:ascii="Times New Roman" w:hAnsi="Times New Roman" w:cs="Times New Roman"/>
                <w:b/>
                <w:sz w:val="24"/>
              </w:rPr>
              <w:t xml:space="preserve"> </w:t>
            </w:r>
            <w:r>
              <w:rPr>
                <w:rFonts w:ascii="Times New Roman" w:hAnsi="Times New Roman" w:cs="Times New Roman"/>
                <w:b/>
                <w:sz w:val="24"/>
                <w:szCs w:val="16"/>
              </w:rPr>
              <w:t>___________________________</w:t>
            </w:r>
          </w:p>
          <w:p w14:paraId="50A01758" w14:textId="77777777" w:rsidR="00C44194" w:rsidRPr="00507F67" w:rsidRDefault="00C44194" w:rsidP="00391C2F">
            <w:pPr>
              <w:rPr>
                <w:rFonts w:ascii="Times New Roman" w:hAnsi="Times New Roman" w:cs="Times New Roman"/>
                <w:sz w:val="24"/>
              </w:rPr>
            </w:pPr>
            <w:r>
              <w:rPr>
                <w:rFonts w:ascii="Times New Roman" w:hAnsi="Times New Roman" w:cs="Times New Roman"/>
                <w:sz w:val="24"/>
              </w:rPr>
              <w:t xml:space="preserve"> </w:t>
            </w:r>
          </w:p>
        </w:tc>
        <w:tc>
          <w:tcPr>
            <w:tcW w:w="3110" w:type="dxa"/>
          </w:tcPr>
          <w:p w14:paraId="28AC639C" w14:textId="77777777" w:rsidR="00C44194" w:rsidRPr="00581CBC" w:rsidRDefault="00C44194" w:rsidP="00391C2F">
            <w:pPr>
              <w:rPr>
                <w:rFonts w:ascii="Times New Roman" w:hAnsi="Times New Roman" w:cs="Times New Roman"/>
                <w:b/>
                <w:sz w:val="24"/>
              </w:rPr>
            </w:pPr>
            <w:r w:rsidRPr="00581CBC">
              <w:rPr>
                <w:rFonts w:ascii="Times New Roman" w:hAnsi="Times New Roman" w:cs="Times New Roman"/>
                <w:b/>
                <w:sz w:val="24"/>
              </w:rPr>
              <w:t>Date:</w:t>
            </w:r>
            <w:r>
              <w:rPr>
                <w:rFonts w:ascii="Times New Roman" w:hAnsi="Times New Roman" w:cs="Times New Roman"/>
                <w:b/>
                <w:sz w:val="24"/>
              </w:rPr>
              <w:t xml:space="preserve"> _________________</w:t>
            </w:r>
          </w:p>
        </w:tc>
      </w:tr>
    </w:tbl>
    <w:p w14:paraId="28378CFE" w14:textId="40222BE8" w:rsidR="00C44194" w:rsidRDefault="00C44194" w:rsidP="00391C2F">
      <w:pPr>
        <w:spacing w:line="240" w:lineRule="auto"/>
      </w:pPr>
      <w:r>
        <w:br w:type="page"/>
      </w:r>
    </w:p>
    <w:p w14:paraId="7628BB8B" w14:textId="77777777" w:rsidR="00C44194" w:rsidRDefault="00C44194" w:rsidP="00391C2F">
      <w:pPr>
        <w:spacing w:line="240" w:lineRule="auto"/>
        <w:sectPr w:rsidR="00C44194" w:rsidSect="00C44194">
          <w:headerReference w:type="default" r:id="rId14"/>
          <w:headerReference w:type="first" r:id="rId15"/>
          <w:pgSz w:w="15840" w:h="12240" w:orient="landscape"/>
          <w:pgMar w:top="1440" w:right="1008" w:bottom="720" w:left="720" w:header="432" w:footer="432" w:gutter="0"/>
          <w:pgNumType w:start="1"/>
          <w:cols w:space="720"/>
          <w:titlePg/>
          <w:docGrid w:linePitch="360"/>
        </w:sectPr>
      </w:pPr>
    </w:p>
    <w:p w14:paraId="13AFCA72" w14:textId="77777777" w:rsidR="00A52AE2" w:rsidRDefault="00A52AE2" w:rsidP="00391C2F">
      <w:pPr>
        <w:pStyle w:val="NoSpacing"/>
        <w:jc w:val="center"/>
        <w:rPr>
          <w:rFonts w:ascii="Times New Roman" w:hAnsi="Times New Roman" w:cs="Times New Roman"/>
          <w:b/>
          <w:sz w:val="24"/>
        </w:rPr>
      </w:pPr>
    </w:p>
    <w:p w14:paraId="59F63022" w14:textId="77777777" w:rsidR="00C11DEC" w:rsidRPr="00CB0690" w:rsidRDefault="00C11DEC" w:rsidP="00391C2F">
      <w:pPr>
        <w:pStyle w:val="NoSpacing"/>
        <w:jc w:val="center"/>
        <w:rPr>
          <w:rFonts w:ascii="Times New Roman" w:hAnsi="Times New Roman" w:cs="Times New Roman"/>
          <w:b/>
          <w:sz w:val="24"/>
        </w:rPr>
      </w:pPr>
      <w:r w:rsidRPr="00CB0690">
        <w:rPr>
          <w:rFonts w:ascii="Times New Roman" w:hAnsi="Times New Roman" w:cs="Times New Roman"/>
          <w:b/>
          <w:sz w:val="24"/>
        </w:rPr>
        <w:t>Bachelor of Science (B.S.) in Safety and Health Management (SHM) Program</w:t>
      </w:r>
    </w:p>
    <w:p w14:paraId="54A17572" w14:textId="63C1811F" w:rsidR="00C44194" w:rsidRPr="00C11DEC" w:rsidRDefault="00B40D8E" w:rsidP="00391C2F">
      <w:pPr>
        <w:spacing w:line="240" w:lineRule="auto"/>
        <w:jc w:val="center"/>
        <w:rPr>
          <w:rFonts w:ascii="Times New Roman" w:hAnsi="Times New Roman" w:cs="Times New Roman"/>
          <w:b/>
          <w:sz w:val="24"/>
        </w:rPr>
      </w:pPr>
      <w:r>
        <w:rPr>
          <w:rFonts w:ascii="Times New Roman" w:hAnsi="Times New Roman" w:cs="Times New Roman"/>
          <w:b/>
          <w:sz w:val="24"/>
        </w:rPr>
        <w:t xml:space="preserve">Form </w:t>
      </w:r>
      <w:r w:rsidR="00F93698">
        <w:rPr>
          <w:rFonts w:ascii="Times New Roman" w:hAnsi="Times New Roman" w:cs="Times New Roman"/>
          <w:b/>
          <w:sz w:val="24"/>
        </w:rPr>
        <w:t>B</w:t>
      </w:r>
      <w:r w:rsidR="00C11DEC" w:rsidRPr="00C11DEC">
        <w:rPr>
          <w:rFonts w:ascii="Times New Roman" w:hAnsi="Times New Roman" w:cs="Times New Roman"/>
          <w:b/>
          <w:sz w:val="24"/>
        </w:rPr>
        <w:t xml:space="preserve">: </w:t>
      </w:r>
      <w:r w:rsidR="00EB41F7">
        <w:rPr>
          <w:rFonts w:ascii="Times New Roman" w:hAnsi="Times New Roman" w:cs="Times New Roman"/>
          <w:b/>
          <w:sz w:val="24"/>
        </w:rPr>
        <w:t xml:space="preserve">SHM </w:t>
      </w:r>
      <w:r w:rsidR="00C11DEC">
        <w:rPr>
          <w:rFonts w:ascii="Times New Roman" w:hAnsi="Times New Roman" w:cs="Times New Roman"/>
          <w:b/>
          <w:sz w:val="24"/>
        </w:rPr>
        <w:t>Prer</w:t>
      </w:r>
      <w:r w:rsidR="00C11DEC" w:rsidRPr="00C11DEC">
        <w:rPr>
          <w:rFonts w:ascii="Times New Roman" w:hAnsi="Times New Roman" w:cs="Times New Roman"/>
          <w:b/>
          <w:sz w:val="24"/>
        </w:rPr>
        <w:t xml:space="preserve">equisite </w:t>
      </w:r>
      <w:r w:rsidR="00CA0A8C">
        <w:rPr>
          <w:rFonts w:ascii="Times New Roman" w:hAnsi="Times New Roman" w:cs="Times New Roman"/>
          <w:b/>
          <w:sz w:val="24"/>
        </w:rPr>
        <w:t xml:space="preserve">Grade / Requirement </w:t>
      </w:r>
      <w:r w:rsidR="00EB41F7">
        <w:rPr>
          <w:rFonts w:ascii="Times New Roman" w:hAnsi="Times New Roman" w:cs="Times New Roman"/>
          <w:b/>
          <w:sz w:val="24"/>
        </w:rPr>
        <w:t xml:space="preserve">Internal </w:t>
      </w:r>
      <w:r w:rsidR="00C11DEC" w:rsidRPr="00C11DEC">
        <w:rPr>
          <w:rFonts w:ascii="Times New Roman" w:hAnsi="Times New Roman" w:cs="Times New Roman"/>
          <w:b/>
          <w:sz w:val="24"/>
        </w:rPr>
        <w:t>Waiver Form</w:t>
      </w:r>
    </w:p>
    <w:p w14:paraId="5123823C" w14:textId="77777777" w:rsidR="002D56F3" w:rsidRPr="00EB41F7" w:rsidRDefault="002D56F3" w:rsidP="00391C2F">
      <w:pPr>
        <w:pStyle w:val="NoSpacing"/>
        <w:numPr>
          <w:ilvl w:val="0"/>
          <w:numId w:val="16"/>
        </w:numPr>
        <w:rPr>
          <w:rFonts w:ascii="Times New Roman" w:hAnsi="Times New Roman" w:cs="Times New Roman"/>
        </w:rPr>
      </w:pPr>
      <w:r w:rsidRPr="00EB41F7">
        <w:rPr>
          <w:rFonts w:ascii="Times New Roman" w:hAnsi="Times New Roman" w:cs="Times New Roman"/>
        </w:rPr>
        <w:t xml:space="preserve">Occasionally students may be admitted to the program with deficiencies in required prerequisite courses, where their qualifications are otherwise acceptable or extenuating circumstances. In such cases, to maintain their </w:t>
      </w:r>
      <w:r w:rsidRPr="00EB41F7">
        <w:rPr>
          <w:rFonts w:ascii="Times New Roman" w:hAnsi="Times New Roman" w:cs="Times New Roman"/>
          <w:noProof/>
        </w:rPr>
        <w:t>major</w:t>
      </w:r>
      <w:r w:rsidRPr="00EB41F7">
        <w:rPr>
          <w:rFonts w:ascii="Times New Roman" w:hAnsi="Times New Roman" w:cs="Times New Roman"/>
        </w:rPr>
        <w:t xml:space="preserve"> status, students are required to make up any deficiencies within the first quarter (typically fall) of enrollment in the program. </w:t>
      </w:r>
    </w:p>
    <w:p w14:paraId="5A48203F" w14:textId="77777777" w:rsidR="002D56F3" w:rsidRPr="00EB41F7" w:rsidRDefault="002D56F3" w:rsidP="00391C2F">
      <w:pPr>
        <w:pStyle w:val="NoSpacing"/>
        <w:numPr>
          <w:ilvl w:val="0"/>
          <w:numId w:val="16"/>
        </w:numPr>
        <w:rPr>
          <w:rFonts w:ascii="Times New Roman" w:hAnsi="Times New Roman" w:cs="Times New Roman"/>
        </w:rPr>
      </w:pPr>
      <w:r w:rsidRPr="00EB41F7">
        <w:rPr>
          <w:rFonts w:ascii="Times New Roman" w:hAnsi="Times New Roman" w:cs="Times New Roman"/>
        </w:rPr>
        <w:t xml:space="preserve">Admission to any SHM course (those courses with a prefix SHM) requires a grade of “C” or better in each prerequisite course listed. Students who do not meet the prerequisite grade requirement may be dropped from the SHM course. </w:t>
      </w:r>
    </w:p>
    <w:p w14:paraId="1C09F2AC" w14:textId="77777777" w:rsidR="002D56F3" w:rsidRPr="00EB41F7" w:rsidRDefault="002D56F3" w:rsidP="00391C2F">
      <w:pPr>
        <w:pStyle w:val="NoSpacing"/>
        <w:numPr>
          <w:ilvl w:val="0"/>
          <w:numId w:val="16"/>
        </w:numPr>
        <w:rPr>
          <w:rFonts w:ascii="Times New Roman" w:hAnsi="Times New Roman" w:cs="Times New Roman"/>
        </w:rPr>
      </w:pPr>
      <w:r w:rsidRPr="00EB41F7">
        <w:rPr>
          <w:rFonts w:ascii="Times New Roman" w:hAnsi="Times New Roman" w:cs="Times New Roman"/>
        </w:rPr>
        <w:t>Each SHM major is expected to complete every course that is used to fulfill the B.S. in Safety and Health Management degree requirement with a grade of “C” or better.</w:t>
      </w:r>
    </w:p>
    <w:p w14:paraId="44AF6589" w14:textId="77777777" w:rsidR="00EB41F7" w:rsidRPr="00EB41F7" w:rsidRDefault="00EB41F7" w:rsidP="00391C2F">
      <w:pPr>
        <w:pStyle w:val="NoSpacing"/>
        <w:rPr>
          <w:noProof/>
        </w:rPr>
      </w:pPr>
    </w:p>
    <w:p w14:paraId="17D70353" w14:textId="77777777" w:rsidR="002D56F3" w:rsidRPr="00EB41F7" w:rsidRDefault="002D56F3" w:rsidP="00391C2F">
      <w:pPr>
        <w:spacing w:line="240" w:lineRule="auto"/>
        <w:rPr>
          <w:rFonts w:ascii="Times New Roman" w:hAnsi="Times New Roman" w:cs="Times New Roman"/>
        </w:rPr>
      </w:pPr>
      <w:r w:rsidRPr="00EB41F7">
        <w:rPr>
          <w:rFonts w:ascii="Times New Roman" w:hAnsi="Times New Roman" w:cs="Times New Roman"/>
          <w:noProof/>
        </w:rPr>
        <w:t>Any exceptions to these three program requirements, which are extremely rare, due to extenuating circumstances are dealt on a case by case basis. Students requesting waiving one of these requirements will fill out this form for progam faculty review and approval. Once approved by the program, further approvals may be required by the ETSC department chair and the CEPS Dean’s office.</w:t>
      </w:r>
    </w:p>
    <w:p w14:paraId="2EA756BA" w14:textId="77777777" w:rsidR="002D56F3" w:rsidRPr="00EB41F7" w:rsidRDefault="002D56F3" w:rsidP="00391C2F">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5395"/>
        <w:gridCol w:w="4387"/>
      </w:tblGrid>
      <w:tr w:rsidR="00EB41F7" w:rsidRPr="00EB41F7" w14:paraId="18BBA4C9" w14:textId="77777777" w:rsidTr="00FF2E19">
        <w:trPr>
          <w:trHeight w:val="386"/>
        </w:trPr>
        <w:tc>
          <w:tcPr>
            <w:tcW w:w="5395" w:type="dxa"/>
            <w:tcBorders>
              <w:top w:val="single" w:sz="12" w:space="0" w:color="auto"/>
              <w:left w:val="single" w:sz="12" w:space="0" w:color="auto"/>
              <w:bottom w:val="single" w:sz="12" w:space="0" w:color="auto"/>
              <w:right w:val="single" w:sz="12" w:space="0" w:color="auto"/>
            </w:tcBorders>
          </w:tcPr>
          <w:p w14:paraId="64B6F3A9" w14:textId="77777777" w:rsidR="00EB41F7" w:rsidRPr="00EB41F7" w:rsidRDefault="00EB41F7" w:rsidP="00391C2F">
            <w:pPr>
              <w:pStyle w:val="NoSpacing"/>
              <w:rPr>
                <w:rFonts w:ascii="Times New Roman" w:hAnsi="Times New Roman" w:cs="Times New Roman"/>
              </w:rPr>
            </w:pPr>
            <w:r w:rsidRPr="00EB41F7">
              <w:rPr>
                <w:rFonts w:ascii="Times New Roman" w:hAnsi="Times New Roman" w:cs="Times New Roman"/>
                <w:b/>
              </w:rPr>
              <w:t xml:space="preserve">Student Name: </w:t>
            </w:r>
            <w:sdt>
              <w:sdtPr>
                <w:rPr>
                  <w:rFonts w:ascii="Times New Roman" w:hAnsi="Times New Roman" w:cs="Times New Roman"/>
                  <w:b/>
                </w:rPr>
                <w:id w:val="-174349810"/>
                <w:showingPlcHdr/>
              </w:sdtPr>
              <w:sdtContent>
                <w:r w:rsidRPr="00EB41F7">
                  <w:rPr>
                    <w:rStyle w:val="PlaceholderText"/>
                  </w:rPr>
                  <w:t>Click here to enter text.</w:t>
                </w:r>
              </w:sdtContent>
            </w:sdt>
          </w:p>
        </w:tc>
        <w:tc>
          <w:tcPr>
            <w:tcW w:w="4387" w:type="dxa"/>
            <w:tcBorders>
              <w:top w:val="single" w:sz="12" w:space="0" w:color="auto"/>
              <w:left w:val="single" w:sz="12" w:space="0" w:color="auto"/>
              <w:bottom w:val="single" w:sz="12" w:space="0" w:color="auto"/>
              <w:right w:val="single" w:sz="12" w:space="0" w:color="auto"/>
            </w:tcBorders>
          </w:tcPr>
          <w:p w14:paraId="59AE8F48" w14:textId="77777777" w:rsidR="00EB41F7" w:rsidRPr="00EB41F7" w:rsidRDefault="00EB41F7" w:rsidP="00391C2F">
            <w:pPr>
              <w:pStyle w:val="NoSpacing"/>
              <w:rPr>
                <w:rFonts w:ascii="Times New Roman" w:hAnsi="Times New Roman" w:cs="Times New Roman"/>
              </w:rPr>
            </w:pPr>
            <w:r w:rsidRPr="00EB41F7">
              <w:rPr>
                <w:rFonts w:ascii="Times New Roman" w:hAnsi="Times New Roman" w:cs="Times New Roman"/>
                <w:b/>
              </w:rPr>
              <w:t xml:space="preserve">Student ID: </w:t>
            </w:r>
            <w:sdt>
              <w:sdtPr>
                <w:rPr>
                  <w:rFonts w:ascii="Times New Roman" w:hAnsi="Times New Roman" w:cs="Times New Roman"/>
                  <w:b/>
                </w:rPr>
                <w:id w:val="1680232246"/>
                <w:showingPlcHdr/>
              </w:sdtPr>
              <w:sdtContent>
                <w:r w:rsidR="00653F33" w:rsidRPr="00EB41F7">
                  <w:rPr>
                    <w:rStyle w:val="PlaceholderText"/>
                  </w:rPr>
                  <w:t>Click here to enter text.</w:t>
                </w:r>
              </w:sdtContent>
            </w:sdt>
          </w:p>
        </w:tc>
      </w:tr>
    </w:tbl>
    <w:p w14:paraId="71AD6E83" w14:textId="77777777" w:rsidR="002D56F3" w:rsidRPr="00EB41F7" w:rsidRDefault="002D56F3" w:rsidP="00391C2F">
      <w:pPr>
        <w:pStyle w:val="NoSpacing"/>
        <w:rPr>
          <w:rFonts w:ascii="Times New Roman" w:hAnsi="Times New Roman" w:cs="Times New Roman"/>
        </w:rPr>
      </w:pPr>
    </w:p>
    <w:p w14:paraId="257579F9" w14:textId="77777777" w:rsidR="002D56F3" w:rsidRPr="00EB41F7" w:rsidRDefault="00EB41F7" w:rsidP="00391C2F">
      <w:pPr>
        <w:spacing w:line="240" w:lineRule="auto"/>
        <w:rPr>
          <w:rFonts w:ascii="Times New Roman" w:hAnsi="Times New Roman" w:cs="Times New Roman"/>
          <w:b/>
        </w:rPr>
      </w:pPr>
      <w:r w:rsidRPr="00EB41F7">
        <w:rPr>
          <w:rFonts w:ascii="Times New Roman" w:hAnsi="Times New Roman" w:cs="Times New Roman"/>
          <w:b/>
        </w:rPr>
        <w:t>Reason for Waiver:</w:t>
      </w:r>
    </w:p>
    <w:p w14:paraId="26D50BF7" w14:textId="77777777" w:rsidR="00EB41F7" w:rsidRPr="00EB41F7" w:rsidRDefault="00EB41F7" w:rsidP="00391C2F">
      <w:pPr>
        <w:spacing w:line="240" w:lineRule="auto"/>
        <w:rPr>
          <w:rFonts w:ascii="Times New Roman" w:hAnsi="Times New Roman" w:cs="Times New Roman"/>
        </w:rPr>
      </w:pPr>
      <w:r w:rsidRPr="00EB41F7">
        <w:rPr>
          <w:rFonts w:ascii="Times New Roman" w:hAnsi="Times New Roman" w:cs="Times New Roman"/>
        </w:rPr>
        <w:sym w:font="Wingdings" w:char="F0A8"/>
      </w:r>
      <w:r w:rsidRPr="00EB41F7">
        <w:rPr>
          <w:rFonts w:ascii="Times New Roman" w:hAnsi="Times New Roman" w:cs="Times New Roman"/>
        </w:rPr>
        <w:t xml:space="preserve"> </w:t>
      </w:r>
      <w:r w:rsidR="00F06487">
        <w:rPr>
          <w:rFonts w:ascii="Times New Roman" w:hAnsi="Times New Roman" w:cs="Times New Roman"/>
        </w:rPr>
        <w:t>Program admission deficiency not fulfilled by end of fall quarter</w:t>
      </w:r>
    </w:p>
    <w:p w14:paraId="5638D9A5" w14:textId="77777777" w:rsidR="00EB41F7" w:rsidRPr="00EB41F7" w:rsidRDefault="00EB41F7" w:rsidP="00391C2F">
      <w:pPr>
        <w:spacing w:line="240" w:lineRule="auto"/>
        <w:rPr>
          <w:rFonts w:ascii="Times New Roman" w:hAnsi="Times New Roman" w:cs="Times New Roman"/>
          <w:b/>
        </w:rPr>
      </w:pPr>
      <w:r w:rsidRPr="00EB41F7">
        <w:rPr>
          <w:rFonts w:ascii="Times New Roman" w:hAnsi="Times New Roman" w:cs="Times New Roman"/>
        </w:rPr>
        <w:sym w:font="Wingdings" w:char="F0A8"/>
      </w:r>
      <w:r w:rsidRPr="00EB41F7">
        <w:rPr>
          <w:rFonts w:ascii="Times New Roman" w:hAnsi="Times New Roman" w:cs="Times New Roman"/>
        </w:rPr>
        <w:t xml:space="preserve"> </w:t>
      </w:r>
      <w:r w:rsidR="00F06487">
        <w:rPr>
          <w:rFonts w:ascii="Times New Roman" w:hAnsi="Times New Roman" w:cs="Times New Roman"/>
        </w:rPr>
        <w:t>SHM Course “C” grade requirement for prerequisite not fulfilled</w:t>
      </w:r>
    </w:p>
    <w:p w14:paraId="5E0283C1" w14:textId="77777777" w:rsidR="00EB41F7" w:rsidRPr="00EB41F7" w:rsidRDefault="00EB41F7" w:rsidP="00391C2F">
      <w:pPr>
        <w:spacing w:line="240" w:lineRule="auto"/>
        <w:rPr>
          <w:rFonts w:ascii="Times New Roman" w:hAnsi="Times New Roman" w:cs="Times New Roman"/>
        </w:rPr>
      </w:pPr>
      <w:r w:rsidRPr="00EB41F7">
        <w:rPr>
          <w:rFonts w:ascii="Times New Roman" w:hAnsi="Times New Roman" w:cs="Times New Roman"/>
        </w:rPr>
        <w:sym w:font="Wingdings" w:char="F0A8"/>
      </w:r>
      <w:r w:rsidRPr="00EB41F7">
        <w:rPr>
          <w:rFonts w:ascii="Times New Roman" w:hAnsi="Times New Roman" w:cs="Times New Roman"/>
        </w:rPr>
        <w:t xml:space="preserve"> </w:t>
      </w:r>
      <w:r w:rsidR="00F06487">
        <w:rPr>
          <w:rFonts w:ascii="Times New Roman" w:hAnsi="Times New Roman" w:cs="Times New Roman"/>
        </w:rPr>
        <w:t>SHM Course “C” grade requirement for degree not fulfilled</w:t>
      </w:r>
    </w:p>
    <w:p w14:paraId="218563C6" w14:textId="77777777" w:rsidR="00EB41F7" w:rsidRPr="00EB41F7" w:rsidRDefault="00EB41F7" w:rsidP="00391C2F">
      <w:pPr>
        <w:spacing w:line="240" w:lineRule="auto"/>
        <w:rPr>
          <w:rFonts w:ascii="Times New Roman" w:hAnsi="Times New Roman" w:cs="Times New Roman"/>
        </w:rPr>
      </w:pPr>
      <w:r w:rsidRPr="00EB41F7">
        <w:rPr>
          <w:rFonts w:ascii="Times New Roman" w:hAnsi="Times New Roman" w:cs="Times New Roman"/>
        </w:rPr>
        <w:t xml:space="preserve">Why was </w:t>
      </w:r>
      <w:r w:rsidR="00F06487">
        <w:rPr>
          <w:rFonts w:ascii="Times New Roman" w:hAnsi="Times New Roman" w:cs="Times New Roman"/>
        </w:rPr>
        <w:t>requirement not fulfilled</w:t>
      </w:r>
      <w:r w:rsidRPr="00EB41F7">
        <w:rPr>
          <w:rFonts w:ascii="Times New Roman" w:hAnsi="Times New Roman" w:cs="Times New Roman"/>
        </w:rPr>
        <w:t>?</w:t>
      </w:r>
      <w:r>
        <w:rPr>
          <w:rFonts w:ascii="Times New Roman" w:hAnsi="Times New Roman" w:cs="Times New Roman"/>
        </w:rPr>
        <w:t xml:space="preserve"> (Attach additional sheets if needed) </w:t>
      </w:r>
      <w:r w:rsidR="00F06487">
        <w:rPr>
          <w:rFonts w:ascii="Times New Roman" w:hAnsi="Times New Roman" w:cs="Times New Roman"/>
        </w:rPr>
        <w:t>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w:t>
      </w:r>
    </w:p>
    <w:p w14:paraId="1551628C" w14:textId="77777777" w:rsidR="00EB41F7" w:rsidRDefault="00EB41F7" w:rsidP="00391C2F">
      <w:pPr>
        <w:spacing w:line="240" w:lineRule="auto"/>
        <w:rPr>
          <w:rFonts w:ascii="Times New Roman" w:hAnsi="Times New Roman" w:cs="Times New Roman"/>
          <w:b/>
        </w:rPr>
      </w:pPr>
      <w:r w:rsidRPr="00EB41F7">
        <w:rPr>
          <w:rFonts w:ascii="Times New Roman" w:hAnsi="Times New Roman" w:cs="Times New Roman"/>
          <w:b/>
        </w:rPr>
        <w:t>Major Advisor</w:t>
      </w:r>
      <w:r w:rsidRPr="00EB41F7">
        <w:rPr>
          <w:rFonts w:ascii="Times New Roman" w:hAnsi="Times New Roman" w:cs="Times New Roman"/>
          <w:b/>
        </w:rPr>
        <w:tab/>
      </w:r>
      <w:r>
        <w:rPr>
          <w:rFonts w:ascii="Times New Roman" w:hAnsi="Times New Roman" w:cs="Times New Roman"/>
          <w:b/>
        </w:rPr>
        <w:t xml:space="preserve">Approval </w:t>
      </w:r>
      <w:r w:rsidRPr="00EB41F7">
        <w:rPr>
          <w:rFonts w:ascii="Times New Roman" w:hAnsi="Times New Roman" w:cs="Times New Roman"/>
        </w:rPr>
        <w:sym w:font="Wingdings" w:char="F0A8"/>
      </w:r>
      <w:r w:rsidRPr="00EB41F7">
        <w:rPr>
          <w:rFonts w:ascii="Times New Roman" w:hAnsi="Times New Roman" w:cs="Times New Roman"/>
        </w:rPr>
        <w:t xml:space="preserve"> Yes </w:t>
      </w:r>
      <w:r w:rsidRPr="00EB41F7">
        <w:rPr>
          <w:rFonts w:ascii="Times New Roman" w:hAnsi="Times New Roman" w:cs="Times New Roman"/>
        </w:rPr>
        <w:sym w:font="Wingdings" w:char="F0A8"/>
      </w:r>
      <w:r w:rsidRPr="00EB41F7">
        <w:rPr>
          <w:rFonts w:ascii="Times New Roman" w:hAnsi="Times New Roman" w:cs="Times New Roman"/>
        </w:rPr>
        <w:t xml:space="preserve"> No</w:t>
      </w:r>
      <w:r>
        <w:rPr>
          <w:rFonts w:ascii="Times New Roman" w:hAnsi="Times New Roman" w:cs="Times New Roman"/>
        </w:rPr>
        <w:t xml:space="preserve"> </w:t>
      </w:r>
      <w:r>
        <w:rPr>
          <w:rFonts w:ascii="Times New Roman" w:hAnsi="Times New Roman" w:cs="Times New Roman"/>
          <w:b/>
        </w:rPr>
        <w:t>Signature</w:t>
      </w:r>
      <w:r w:rsidRPr="00EB41F7">
        <w:rPr>
          <w:rFonts w:ascii="Times New Roman" w:hAnsi="Times New Roman" w:cs="Times New Roman"/>
          <w:b/>
        </w:rPr>
        <w:t>: ___________________________ Date: ________________</w:t>
      </w:r>
    </w:p>
    <w:p w14:paraId="6E3E5080" w14:textId="0B0405E1" w:rsidR="00EB41F7" w:rsidRPr="00EB41F7" w:rsidRDefault="00EB41F7" w:rsidP="00391C2F">
      <w:pPr>
        <w:spacing w:line="240" w:lineRule="auto"/>
        <w:rPr>
          <w:rFonts w:ascii="Times New Roman" w:hAnsi="Times New Roman" w:cs="Times New Roman"/>
          <w:b/>
        </w:rPr>
      </w:pPr>
      <w:r>
        <w:rPr>
          <w:rFonts w:ascii="Times New Roman" w:hAnsi="Times New Roman" w:cs="Times New Roman"/>
          <w:b/>
        </w:rPr>
        <w:t xml:space="preserve">Program </w:t>
      </w:r>
      <w:r w:rsidR="00FF198D">
        <w:rPr>
          <w:rFonts w:ascii="Times New Roman" w:hAnsi="Times New Roman" w:cs="Times New Roman"/>
          <w:b/>
        </w:rPr>
        <w:t>Coordinator</w:t>
      </w:r>
      <w:r>
        <w:rPr>
          <w:rFonts w:ascii="Times New Roman" w:hAnsi="Times New Roman" w:cs="Times New Roman"/>
          <w:b/>
        </w:rPr>
        <w:t xml:space="preserve"> Approval </w:t>
      </w:r>
      <w:r w:rsidRPr="00EB41F7">
        <w:rPr>
          <w:rFonts w:ascii="Times New Roman" w:hAnsi="Times New Roman" w:cs="Times New Roman"/>
        </w:rPr>
        <w:sym w:font="Wingdings" w:char="F0A8"/>
      </w:r>
      <w:r w:rsidRPr="00EB41F7">
        <w:rPr>
          <w:rFonts w:ascii="Times New Roman" w:hAnsi="Times New Roman" w:cs="Times New Roman"/>
        </w:rPr>
        <w:t xml:space="preserve"> Yes </w:t>
      </w:r>
      <w:r w:rsidRPr="00EB41F7">
        <w:rPr>
          <w:rFonts w:ascii="Times New Roman" w:hAnsi="Times New Roman" w:cs="Times New Roman"/>
        </w:rPr>
        <w:sym w:font="Wingdings" w:char="F0A8"/>
      </w:r>
      <w:r w:rsidRPr="00EB41F7">
        <w:rPr>
          <w:rFonts w:ascii="Times New Roman" w:hAnsi="Times New Roman" w:cs="Times New Roman"/>
        </w:rPr>
        <w:t xml:space="preserve"> No</w:t>
      </w:r>
      <w:r>
        <w:rPr>
          <w:rFonts w:ascii="Times New Roman" w:hAnsi="Times New Roman" w:cs="Times New Roman"/>
        </w:rPr>
        <w:t xml:space="preserve"> </w:t>
      </w:r>
      <w:r>
        <w:rPr>
          <w:rFonts w:ascii="Times New Roman" w:hAnsi="Times New Roman" w:cs="Times New Roman"/>
          <w:b/>
        </w:rPr>
        <w:t>Signature</w:t>
      </w:r>
      <w:r w:rsidRPr="00EB41F7">
        <w:rPr>
          <w:rFonts w:ascii="Times New Roman" w:hAnsi="Times New Roman" w:cs="Times New Roman"/>
          <w:b/>
        </w:rPr>
        <w:t xml:space="preserve">: </w:t>
      </w:r>
      <w:r>
        <w:rPr>
          <w:rFonts w:ascii="Times New Roman" w:hAnsi="Times New Roman" w:cs="Times New Roman"/>
          <w:b/>
        </w:rPr>
        <w:t>____________________Date</w:t>
      </w:r>
      <w:r w:rsidRPr="00EB41F7">
        <w:rPr>
          <w:rFonts w:ascii="Times New Roman" w:hAnsi="Times New Roman" w:cs="Times New Roman"/>
          <w:b/>
        </w:rPr>
        <w:t>: ________________</w:t>
      </w:r>
    </w:p>
    <w:p w14:paraId="67A32ED1" w14:textId="77777777" w:rsidR="00EB41F7" w:rsidRPr="00EB41F7" w:rsidRDefault="00EB41F7" w:rsidP="00391C2F">
      <w:pPr>
        <w:spacing w:line="240" w:lineRule="auto"/>
        <w:rPr>
          <w:rFonts w:ascii="Times New Roman" w:hAnsi="Times New Roman" w:cs="Times New Roman"/>
          <w:b/>
        </w:rPr>
      </w:pPr>
      <w:r>
        <w:rPr>
          <w:rFonts w:ascii="Times New Roman" w:hAnsi="Times New Roman" w:cs="Times New Roman"/>
          <w:b/>
        </w:rPr>
        <w:t xml:space="preserve">ETSC Chair Approval </w:t>
      </w:r>
      <w:r w:rsidRPr="00EB41F7">
        <w:rPr>
          <w:rFonts w:ascii="Times New Roman" w:hAnsi="Times New Roman" w:cs="Times New Roman"/>
        </w:rPr>
        <w:sym w:font="Wingdings" w:char="F0A8"/>
      </w:r>
      <w:r w:rsidRPr="00EB41F7">
        <w:rPr>
          <w:rFonts w:ascii="Times New Roman" w:hAnsi="Times New Roman" w:cs="Times New Roman"/>
        </w:rPr>
        <w:t xml:space="preserve"> Yes </w:t>
      </w:r>
      <w:r w:rsidRPr="00EB41F7">
        <w:rPr>
          <w:rFonts w:ascii="Times New Roman" w:hAnsi="Times New Roman" w:cs="Times New Roman"/>
        </w:rPr>
        <w:sym w:font="Wingdings" w:char="F0A8"/>
      </w:r>
      <w:r w:rsidRPr="00EB41F7">
        <w:rPr>
          <w:rFonts w:ascii="Times New Roman" w:hAnsi="Times New Roman" w:cs="Times New Roman"/>
        </w:rPr>
        <w:t xml:space="preserve"> No</w:t>
      </w:r>
      <w:r>
        <w:rPr>
          <w:rFonts w:ascii="Times New Roman" w:hAnsi="Times New Roman" w:cs="Times New Roman"/>
        </w:rPr>
        <w:t xml:space="preserve"> </w:t>
      </w:r>
      <w:r>
        <w:rPr>
          <w:rFonts w:ascii="Times New Roman" w:hAnsi="Times New Roman" w:cs="Times New Roman"/>
          <w:b/>
        </w:rPr>
        <w:t>Signature</w:t>
      </w:r>
      <w:r w:rsidRPr="00EB41F7">
        <w:rPr>
          <w:rFonts w:ascii="Times New Roman" w:hAnsi="Times New Roman" w:cs="Times New Roman"/>
          <w:b/>
        </w:rPr>
        <w:t xml:space="preserve">: ___________________________ </w:t>
      </w:r>
      <w:r>
        <w:rPr>
          <w:rFonts w:ascii="Times New Roman" w:hAnsi="Times New Roman" w:cs="Times New Roman"/>
          <w:b/>
        </w:rPr>
        <w:t xml:space="preserve">   </w:t>
      </w:r>
      <w:r w:rsidRPr="00EB41F7">
        <w:rPr>
          <w:rFonts w:ascii="Times New Roman" w:hAnsi="Times New Roman" w:cs="Times New Roman"/>
          <w:b/>
        </w:rPr>
        <w:t>Date: ________________</w:t>
      </w:r>
    </w:p>
    <w:p w14:paraId="7A47EC8D" w14:textId="77777777" w:rsidR="000D361B" w:rsidRDefault="00EB41F7" w:rsidP="00391C2F">
      <w:pPr>
        <w:spacing w:line="240" w:lineRule="auto"/>
        <w:rPr>
          <w:rFonts w:ascii="Times New Roman" w:hAnsi="Times New Roman" w:cs="Times New Roman"/>
          <w:sz w:val="24"/>
          <w:szCs w:val="24"/>
        </w:rPr>
      </w:pPr>
      <w:r w:rsidRPr="00EB41F7">
        <w:rPr>
          <w:rFonts w:ascii="Times New Roman" w:hAnsi="Times New Roman" w:cs="Times New Roman"/>
          <w:i/>
        </w:rPr>
        <w:t>(ETSC Chair signature required for item # 3)</w:t>
      </w:r>
      <w:r w:rsidR="000D361B">
        <w:rPr>
          <w:rFonts w:ascii="Times New Roman" w:hAnsi="Times New Roman" w:cs="Times New Roman"/>
          <w:sz w:val="24"/>
          <w:szCs w:val="24"/>
        </w:rPr>
        <w:br w:type="page"/>
      </w:r>
    </w:p>
    <w:p w14:paraId="344ADB41" w14:textId="77777777" w:rsidR="00894472" w:rsidRDefault="00894472" w:rsidP="00391C2F">
      <w:pPr>
        <w:spacing w:line="240" w:lineRule="auto"/>
        <w:rPr>
          <w:rFonts w:ascii="Times New Roman" w:hAnsi="Times New Roman" w:cs="Times New Roman"/>
          <w:sz w:val="24"/>
          <w:szCs w:val="24"/>
        </w:rPr>
        <w:sectPr w:rsidR="00894472" w:rsidSect="00C44194">
          <w:pgSz w:w="12240" w:h="15840"/>
          <w:pgMar w:top="1008" w:right="720" w:bottom="720" w:left="1440" w:header="432" w:footer="432" w:gutter="0"/>
          <w:pgNumType w:start="1"/>
          <w:cols w:space="720"/>
          <w:titlePg/>
          <w:docGrid w:linePitch="360"/>
        </w:sectPr>
      </w:pPr>
    </w:p>
    <w:p w14:paraId="36CA142C" w14:textId="77777777" w:rsidR="00894472" w:rsidRPr="00FF198D" w:rsidRDefault="00894472" w:rsidP="00391C2F">
      <w:pPr>
        <w:pStyle w:val="NoSpacing"/>
        <w:jc w:val="center"/>
        <w:rPr>
          <w:rFonts w:ascii="Times New Roman" w:hAnsi="Times New Roman" w:cs="Times New Roman"/>
          <w:b/>
          <w:sz w:val="24"/>
        </w:rPr>
      </w:pPr>
      <w:r w:rsidRPr="00FF198D">
        <w:rPr>
          <w:rFonts w:ascii="Times New Roman" w:hAnsi="Times New Roman" w:cs="Times New Roman"/>
          <w:b/>
          <w:sz w:val="24"/>
        </w:rPr>
        <w:lastRenderedPageBreak/>
        <w:t>Bachelor of Science (B.S.) in Safety and Health Management (SHM) Program</w:t>
      </w:r>
    </w:p>
    <w:p w14:paraId="0174A15F" w14:textId="30F14BB3" w:rsidR="00894472" w:rsidRPr="00FF198D" w:rsidRDefault="00B40D8E" w:rsidP="00391C2F">
      <w:pPr>
        <w:spacing w:line="240" w:lineRule="auto"/>
        <w:jc w:val="center"/>
        <w:rPr>
          <w:rFonts w:ascii="Times New Roman" w:hAnsi="Times New Roman" w:cs="Times New Roman"/>
          <w:b/>
          <w:sz w:val="24"/>
          <w:szCs w:val="24"/>
        </w:rPr>
      </w:pPr>
      <w:r w:rsidRPr="00FF198D">
        <w:rPr>
          <w:rFonts w:ascii="Times New Roman" w:hAnsi="Times New Roman" w:cs="Times New Roman"/>
          <w:b/>
          <w:sz w:val="24"/>
        </w:rPr>
        <w:t xml:space="preserve">Form </w:t>
      </w:r>
      <w:r w:rsidR="00F93698" w:rsidRPr="00FF198D">
        <w:rPr>
          <w:rFonts w:ascii="Times New Roman" w:hAnsi="Times New Roman" w:cs="Times New Roman"/>
          <w:b/>
          <w:sz w:val="24"/>
        </w:rPr>
        <w:t>C</w:t>
      </w:r>
      <w:r w:rsidR="00894472" w:rsidRPr="00FF198D">
        <w:rPr>
          <w:rFonts w:ascii="Times New Roman" w:hAnsi="Times New Roman" w:cs="Times New Roman"/>
          <w:b/>
          <w:sz w:val="24"/>
        </w:rPr>
        <w:t xml:space="preserve">: </w:t>
      </w:r>
      <w:r w:rsidR="00894472" w:rsidRPr="00FF198D">
        <w:rPr>
          <w:rFonts w:ascii="Times New Roman" w:hAnsi="Times New Roman" w:cs="Times New Roman"/>
          <w:b/>
          <w:sz w:val="24"/>
          <w:szCs w:val="24"/>
        </w:rPr>
        <w:t>Equipment Check Out</w:t>
      </w:r>
    </w:p>
    <w:tbl>
      <w:tblPr>
        <w:tblStyle w:val="TableGrid"/>
        <w:tblW w:w="5000" w:type="pct"/>
        <w:tblLook w:val="04A0" w:firstRow="1" w:lastRow="0" w:firstColumn="1" w:lastColumn="0" w:noHBand="0" w:noVBand="1"/>
      </w:tblPr>
      <w:tblGrid>
        <w:gridCol w:w="1017"/>
        <w:gridCol w:w="3130"/>
        <w:gridCol w:w="2342"/>
        <w:gridCol w:w="2343"/>
        <w:gridCol w:w="1025"/>
        <w:gridCol w:w="1016"/>
        <w:gridCol w:w="1724"/>
        <w:gridCol w:w="1793"/>
      </w:tblGrid>
      <w:tr w:rsidR="00FF198D" w:rsidRPr="00FF198D" w14:paraId="549849DC" w14:textId="77777777" w:rsidTr="00FF198D">
        <w:tc>
          <w:tcPr>
            <w:tcW w:w="353" w:type="pct"/>
          </w:tcPr>
          <w:p w14:paraId="530A2A64" w14:textId="77777777" w:rsidR="00FF198D" w:rsidRPr="00FF198D" w:rsidRDefault="00FF198D" w:rsidP="00391C2F">
            <w:pPr>
              <w:jc w:val="center"/>
              <w:rPr>
                <w:rFonts w:ascii="Times New Roman" w:hAnsi="Times New Roman" w:cs="Times New Roman"/>
                <w:b/>
                <w:sz w:val="24"/>
                <w:szCs w:val="24"/>
              </w:rPr>
            </w:pPr>
            <w:r w:rsidRPr="00FF198D">
              <w:rPr>
                <w:rFonts w:ascii="Times New Roman" w:hAnsi="Times New Roman" w:cs="Times New Roman"/>
                <w:b/>
                <w:sz w:val="24"/>
                <w:szCs w:val="24"/>
              </w:rPr>
              <w:t>Student</w:t>
            </w:r>
          </w:p>
          <w:p w14:paraId="480924E8" w14:textId="77777777" w:rsidR="00FF198D" w:rsidRPr="00FF198D" w:rsidRDefault="00FF198D" w:rsidP="00391C2F">
            <w:pPr>
              <w:jc w:val="center"/>
              <w:rPr>
                <w:rFonts w:ascii="Times New Roman" w:hAnsi="Times New Roman" w:cs="Times New Roman"/>
                <w:b/>
                <w:sz w:val="24"/>
                <w:szCs w:val="24"/>
              </w:rPr>
            </w:pPr>
            <w:r w:rsidRPr="00FF198D">
              <w:rPr>
                <w:rFonts w:ascii="Times New Roman" w:hAnsi="Times New Roman" w:cs="Times New Roman"/>
                <w:b/>
                <w:sz w:val="24"/>
                <w:szCs w:val="24"/>
              </w:rPr>
              <w:t>ID</w:t>
            </w:r>
          </w:p>
        </w:tc>
        <w:tc>
          <w:tcPr>
            <w:tcW w:w="1088" w:type="pct"/>
          </w:tcPr>
          <w:p w14:paraId="21D9A54F" w14:textId="77777777" w:rsidR="00FF198D" w:rsidRPr="00FF198D" w:rsidRDefault="00FF198D" w:rsidP="00391C2F">
            <w:pPr>
              <w:jc w:val="center"/>
              <w:rPr>
                <w:rFonts w:ascii="Times New Roman" w:hAnsi="Times New Roman" w:cs="Times New Roman"/>
                <w:b/>
                <w:sz w:val="24"/>
                <w:szCs w:val="24"/>
              </w:rPr>
            </w:pPr>
            <w:r w:rsidRPr="00FF198D">
              <w:rPr>
                <w:rFonts w:ascii="Times New Roman" w:hAnsi="Times New Roman" w:cs="Times New Roman"/>
                <w:b/>
                <w:sz w:val="24"/>
                <w:szCs w:val="24"/>
              </w:rPr>
              <w:t>Name</w:t>
            </w:r>
          </w:p>
        </w:tc>
        <w:tc>
          <w:tcPr>
            <w:tcW w:w="814" w:type="pct"/>
          </w:tcPr>
          <w:p w14:paraId="4619CE24" w14:textId="07A00179" w:rsidR="00FF198D" w:rsidRPr="00FF198D" w:rsidRDefault="00FF198D" w:rsidP="00391C2F">
            <w:pPr>
              <w:jc w:val="center"/>
              <w:rPr>
                <w:rFonts w:ascii="Times New Roman" w:hAnsi="Times New Roman" w:cs="Times New Roman"/>
                <w:b/>
                <w:sz w:val="24"/>
                <w:szCs w:val="24"/>
              </w:rPr>
            </w:pPr>
            <w:r>
              <w:rPr>
                <w:rFonts w:ascii="Times New Roman" w:hAnsi="Times New Roman" w:cs="Times New Roman"/>
                <w:b/>
                <w:sz w:val="24"/>
                <w:szCs w:val="24"/>
              </w:rPr>
              <w:t>Equipment Checked Out (include SN)</w:t>
            </w:r>
          </w:p>
        </w:tc>
        <w:tc>
          <w:tcPr>
            <w:tcW w:w="814" w:type="pct"/>
          </w:tcPr>
          <w:p w14:paraId="35A7970D" w14:textId="2707B3ED" w:rsidR="00FF198D" w:rsidRPr="00FF198D" w:rsidRDefault="00FF198D" w:rsidP="00391C2F">
            <w:pPr>
              <w:jc w:val="center"/>
              <w:rPr>
                <w:rFonts w:ascii="Times New Roman" w:hAnsi="Times New Roman" w:cs="Times New Roman"/>
                <w:b/>
                <w:sz w:val="24"/>
                <w:szCs w:val="24"/>
              </w:rPr>
            </w:pPr>
            <w:r w:rsidRPr="00FF198D">
              <w:rPr>
                <w:rFonts w:ascii="Times New Roman" w:hAnsi="Times New Roman" w:cs="Times New Roman"/>
                <w:b/>
                <w:sz w:val="24"/>
                <w:szCs w:val="24"/>
              </w:rPr>
              <w:t xml:space="preserve">PPE Checked </w:t>
            </w:r>
            <w:r>
              <w:rPr>
                <w:rFonts w:ascii="Times New Roman" w:hAnsi="Times New Roman" w:cs="Times New Roman"/>
                <w:b/>
                <w:sz w:val="24"/>
                <w:szCs w:val="24"/>
              </w:rPr>
              <w:t>O</w:t>
            </w:r>
            <w:r w:rsidRPr="00FF198D">
              <w:rPr>
                <w:rFonts w:ascii="Times New Roman" w:hAnsi="Times New Roman" w:cs="Times New Roman"/>
                <w:b/>
                <w:sz w:val="24"/>
                <w:szCs w:val="24"/>
              </w:rPr>
              <w:t>ut</w:t>
            </w:r>
          </w:p>
        </w:tc>
        <w:tc>
          <w:tcPr>
            <w:tcW w:w="356" w:type="pct"/>
          </w:tcPr>
          <w:p w14:paraId="795A8EE8" w14:textId="77777777" w:rsidR="00FF198D" w:rsidRPr="00FF198D" w:rsidRDefault="00FF198D" w:rsidP="00391C2F">
            <w:pPr>
              <w:jc w:val="center"/>
              <w:rPr>
                <w:rFonts w:ascii="Times New Roman" w:hAnsi="Times New Roman" w:cs="Times New Roman"/>
                <w:b/>
                <w:sz w:val="24"/>
                <w:szCs w:val="24"/>
              </w:rPr>
            </w:pPr>
            <w:r w:rsidRPr="00FF198D">
              <w:rPr>
                <w:rFonts w:ascii="Times New Roman" w:hAnsi="Times New Roman" w:cs="Times New Roman"/>
                <w:b/>
                <w:sz w:val="24"/>
                <w:szCs w:val="24"/>
              </w:rPr>
              <w:t>Date out</w:t>
            </w:r>
          </w:p>
        </w:tc>
        <w:tc>
          <w:tcPr>
            <w:tcW w:w="353" w:type="pct"/>
          </w:tcPr>
          <w:p w14:paraId="22295B89" w14:textId="77777777" w:rsidR="00FF198D" w:rsidRPr="00FF198D" w:rsidRDefault="00FF198D" w:rsidP="00391C2F">
            <w:pPr>
              <w:jc w:val="center"/>
              <w:rPr>
                <w:rFonts w:ascii="Times New Roman" w:hAnsi="Times New Roman" w:cs="Times New Roman"/>
                <w:b/>
                <w:sz w:val="24"/>
                <w:szCs w:val="24"/>
              </w:rPr>
            </w:pPr>
            <w:r w:rsidRPr="00FF198D">
              <w:rPr>
                <w:rFonts w:ascii="Times New Roman" w:hAnsi="Times New Roman" w:cs="Times New Roman"/>
                <w:b/>
                <w:sz w:val="24"/>
                <w:szCs w:val="24"/>
              </w:rPr>
              <w:t>Date In</w:t>
            </w:r>
          </w:p>
        </w:tc>
        <w:tc>
          <w:tcPr>
            <w:tcW w:w="599" w:type="pct"/>
          </w:tcPr>
          <w:p w14:paraId="27A956FC" w14:textId="77777777" w:rsidR="00FF198D" w:rsidRPr="00FF198D" w:rsidRDefault="00FF198D" w:rsidP="00391C2F">
            <w:pPr>
              <w:jc w:val="center"/>
              <w:rPr>
                <w:rFonts w:ascii="Times New Roman" w:hAnsi="Times New Roman" w:cs="Times New Roman"/>
                <w:b/>
                <w:sz w:val="24"/>
                <w:szCs w:val="24"/>
              </w:rPr>
            </w:pPr>
            <w:r w:rsidRPr="00FF198D">
              <w:rPr>
                <w:rFonts w:ascii="Times New Roman" w:hAnsi="Times New Roman" w:cs="Times New Roman"/>
                <w:b/>
                <w:sz w:val="24"/>
                <w:szCs w:val="24"/>
              </w:rPr>
              <w:t xml:space="preserve">Out </w:t>
            </w:r>
          </w:p>
          <w:p w14:paraId="267ACE93" w14:textId="77777777" w:rsidR="00FF198D" w:rsidRPr="00FF198D" w:rsidRDefault="00FF198D" w:rsidP="00391C2F">
            <w:pPr>
              <w:jc w:val="center"/>
              <w:rPr>
                <w:rFonts w:ascii="Times New Roman" w:hAnsi="Times New Roman" w:cs="Times New Roman"/>
                <w:b/>
                <w:sz w:val="24"/>
                <w:szCs w:val="24"/>
              </w:rPr>
            </w:pPr>
            <w:r w:rsidRPr="00FF198D">
              <w:rPr>
                <w:rFonts w:ascii="Times New Roman" w:hAnsi="Times New Roman" w:cs="Times New Roman"/>
                <w:b/>
                <w:sz w:val="24"/>
                <w:szCs w:val="24"/>
              </w:rPr>
              <w:t>Signature</w:t>
            </w:r>
          </w:p>
        </w:tc>
        <w:tc>
          <w:tcPr>
            <w:tcW w:w="623" w:type="pct"/>
          </w:tcPr>
          <w:p w14:paraId="5053ACC0" w14:textId="77777777" w:rsidR="00FF198D" w:rsidRPr="00FF198D" w:rsidRDefault="00FF198D" w:rsidP="00391C2F">
            <w:pPr>
              <w:jc w:val="center"/>
              <w:rPr>
                <w:rFonts w:ascii="Times New Roman" w:hAnsi="Times New Roman" w:cs="Times New Roman"/>
                <w:b/>
                <w:sz w:val="24"/>
                <w:szCs w:val="24"/>
              </w:rPr>
            </w:pPr>
            <w:r w:rsidRPr="00FF198D">
              <w:rPr>
                <w:rFonts w:ascii="Times New Roman" w:hAnsi="Times New Roman" w:cs="Times New Roman"/>
                <w:b/>
                <w:sz w:val="24"/>
                <w:szCs w:val="24"/>
              </w:rPr>
              <w:t>In</w:t>
            </w:r>
          </w:p>
          <w:p w14:paraId="3517294D" w14:textId="77777777" w:rsidR="00FF198D" w:rsidRPr="00FF198D" w:rsidRDefault="00FF198D" w:rsidP="00391C2F">
            <w:pPr>
              <w:jc w:val="center"/>
              <w:rPr>
                <w:rFonts w:ascii="Times New Roman" w:hAnsi="Times New Roman" w:cs="Times New Roman"/>
                <w:b/>
                <w:sz w:val="24"/>
                <w:szCs w:val="24"/>
              </w:rPr>
            </w:pPr>
            <w:r w:rsidRPr="00FF198D">
              <w:rPr>
                <w:rFonts w:ascii="Times New Roman" w:hAnsi="Times New Roman" w:cs="Times New Roman"/>
                <w:b/>
                <w:sz w:val="24"/>
                <w:szCs w:val="24"/>
              </w:rPr>
              <w:t>Signature</w:t>
            </w:r>
          </w:p>
        </w:tc>
      </w:tr>
      <w:tr w:rsidR="00FF198D" w:rsidRPr="00FF198D" w14:paraId="32BEF1DB" w14:textId="77777777" w:rsidTr="00FF198D">
        <w:tc>
          <w:tcPr>
            <w:tcW w:w="353" w:type="pct"/>
          </w:tcPr>
          <w:p w14:paraId="1A3112A9" w14:textId="77777777" w:rsidR="00FF198D" w:rsidRPr="00FF198D" w:rsidRDefault="00FF198D" w:rsidP="00391C2F">
            <w:pPr>
              <w:rPr>
                <w:rFonts w:ascii="Times New Roman" w:hAnsi="Times New Roman" w:cs="Times New Roman"/>
                <w:sz w:val="24"/>
                <w:szCs w:val="24"/>
              </w:rPr>
            </w:pPr>
          </w:p>
        </w:tc>
        <w:tc>
          <w:tcPr>
            <w:tcW w:w="1088" w:type="pct"/>
          </w:tcPr>
          <w:p w14:paraId="67A58A93" w14:textId="77777777" w:rsidR="00FF198D" w:rsidRPr="00FF198D" w:rsidRDefault="00FF198D" w:rsidP="00391C2F">
            <w:pPr>
              <w:rPr>
                <w:rFonts w:ascii="Times New Roman" w:hAnsi="Times New Roman" w:cs="Times New Roman"/>
                <w:sz w:val="24"/>
                <w:szCs w:val="24"/>
              </w:rPr>
            </w:pPr>
          </w:p>
        </w:tc>
        <w:tc>
          <w:tcPr>
            <w:tcW w:w="814" w:type="pct"/>
          </w:tcPr>
          <w:p w14:paraId="718DD3D2" w14:textId="77777777" w:rsidR="00FF198D" w:rsidRPr="00FF198D" w:rsidRDefault="00FF198D" w:rsidP="00391C2F">
            <w:pPr>
              <w:rPr>
                <w:rFonts w:ascii="Times New Roman" w:hAnsi="Times New Roman" w:cs="Times New Roman"/>
                <w:sz w:val="24"/>
                <w:szCs w:val="24"/>
              </w:rPr>
            </w:pPr>
          </w:p>
        </w:tc>
        <w:tc>
          <w:tcPr>
            <w:tcW w:w="814" w:type="pct"/>
          </w:tcPr>
          <w:p w14:paraId="54C2178C" w14:textId="6706238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Hardhat</w:t>
            </w:r>
          </w:p>
          <w:p w14:paraId="350E3026"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Vest</w:t>
            </w:r>
          </w:p>
          <w:p w14:paraId="7C59F6EB"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Safety Glass</w:t>
            </w:r>
          </w:p>
        </w:tc>
        <w:tc>
          <w:tcPr>
            <w:tcW w:w="356" w:type="pct"/>
          </w:tcPr>
          <w:p w14:paraId="2262A2C3" w14:textId="77777777" w:rsidR="00FF198D" w:rsidRPr="00FF198D" w:rsidRDefault="00FF198D" w:rsidP="00391C2F">
            <w:pPr>
              <w:rPr>
                <w:rFonts w:ascii="Times New Roman" w:hAnsi="Times New Roman" w:cs="Times New Roman"/>
                <w:sz w:val="24"/>
                <w:szCs w:val="24"/>
              </w:rPr>
            </w:pPr>
          </w:p>
        </w:tc>
        <w:tc>
          <w:tcPr>
            <w:tcW w:w="353" w:type="pct"/>
          </w:tcPr>
          <w:p w14:paraId="3D0AE363" w14:textId="77777777" w:rsidR="00FF198D" w:rsidRPr="00FF198D" w:rsidRDefault="00FF198D" w:rsidP="00391C2F">
            <w:pPr>
              <w:rPr>
                <w:rFonts w:ascii="Times New Roman" w:hAnsi="Times New Roman" w:cs="Times New Roman"/>
                <w:sz w:val="24"/>
                <w:szCs w:val="24"/>
              </w:rPr>
            </w:pPr>
          </w:p>
        </w:tc>
        <w:tc>
          <w:tcPr>
            <w:tcW w:w="599" w:type="pct"/>
          </w:tcPr>
          <w:p w14:paraId="65C230EB" w14:textId="77777777" w:rsidR="00FF198D" w:rsidRPr="00FF198D" w:rsidRDefault="00FF198D" w:rsidP="00391C2F">
            <w:pPr>
              <w:rPr>
                <w:rFonts w:ascii="Times New Roman" w:hAnsi="Times New Roman" w:cs="Times New Roman"/>
                <w:sz w:val="24"/>
                <w:szCs w:val="24"/>
              </w:rPr>
            </w:pPr>
          </w:p>
        </w:tc>
        <w:tc>
          <w:tcPr>
            <w:tcW w:w="623" w:type="pct"/>
          </w:tcPr>
          <w:p w14:paraId="65DB8D0C" w14:textId="77777777" w:rsidR="00FF198D" w:rsidRPr="00FF198D" w:rsidRDefault="00FF198D" w:rsidP="00391C2F">
            <w:pPr>
              <w:rPr>
                <w:rFonts w:ascii="Times New Roman" w:hAnsi="Times New Roman" w:cs="Times New Roman"/>
                <w:sz w:val="24"/>
                <w:szCs w:val="24"/>
              </w:rPr>
            </w:pPr>
          </w:p>
        </w:tc>
      </w:tr>
      <w:tr w:rsidR="00FF198D" w:rsidRPr="00FF198D" w14:paraId="3B494313" w14:textId="77777777" w:rsidTr="00FF198D">
        <w:tc>
          <w:tcPr>
            <w:tcW w:w="353" w:type="pct"/>
          </w:tcPr>
          <w:p w14:paraId="610471B1" w14:textId="77777777" w:rsidR="00FF198D" w:rsidRPr="00FF198D" w:rsidRDefault="00FF198D" w:rsidP="00391C2F">
            <w:pPr>
              <w:rPr>
                <w:rFonts w:ascii="Times New Roman" w:hAnsi="Times New Roman" w:cs="Times New Roman"/>
                <w:sz w:val="24"/>
                <w:szCs w:val="24"/>
              </w:rPr>
            </w:pPr>
          </w:p>
        </w:tc>
        <w:tc>
          <w:tcPr>
            <w:tcW w:w="1088" w:type="pct"/>
          </w:tcPr>
          <w:p w14:paraId="028A7217" w14:textId="77777777" w:rsidR="00FF198D" w:rsidRPr="00FF198D" w:rsidRDefault="00FF198D" w:rsidP="00391C2F">
            <w:pPr>
              <w:rPr>
                <w:rFonts w:ascii="Times New Roman" w:hAnsi="Times New Roman" w:cs="Times New Roman"/>
                <w:sz w:val="24"/>
                <w:szCs w:val="24"/>
              </w:rPr>
            </w:pPr>
          </w:p>
        </w:tc>
        <w:tc>
          <w:tcPr>
            <w:tcW w:w="814" w:type="pct"/>
          </w:tcPr>
          <w:p w14:paraId="5E7553BA" w14:textId="77777777" w:rsidR="00FF198D" w:rsidRPr="00FF198D" w:rsidRDefault="00FF198D" w:rsidP="00391C2F">
            <w:pPr>
              <w:rPr>
                <w:rFonts w:ascii="Times New Roman" w:hAnsi="Times New Roman" w:cs="Times New Roman"/>
                <w:sz w:val="24"/>
                <w:szCs w:val="24"/>
              </w:rPr>
            </w:pPr>
          </w:p>
        </w:tc>
        <w:tc>
          <w:tcPr>
            <w:tcW w:w="814" w:type="pct"/>
          </w:tcPr>
          <w:p w14:paraId="14478738" w14:textId="69042110"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Hardhat</w:t>
            </w:r>
          </w:p>
          <w:p w14:paraId="171B1EEE"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Vest</w:t>
            </w:r>
          </w:p>
          <w:p w14:paraId="067E41B1"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Safety Glass</w:t>
            </w:r>
          </w:p>
        </w:tc>
        <w:tc>
          <w:tcPr>
            <w:tcW w:w="356" w:type="pct"/>
          </w:tcPr>
          <w:p w14:paraId="34AAE3BD" w14:textId="77777777" w:rsidR="00FF198D" w:rsidRPr="00FF198D" w:rsidRDefault="00FF198D" w:rsidP="00391C2F">
            <w:pPr>
              <w:rPr>
                <w:rFonts w:ascii="Times New Roman" w:hAnsi="Times New Roman" w:cs="Times New Roman"/>
                <w:sz w:val="24"/>
                <w:szCs w:val="24"/>
              </w:rPr>
            </w:pPr>
          </w:p>
        </w:tc>
        <w:tc>
          <w:tcPr>
            <w:tcW w:w="353" w:type="pct"/>
          </w:tcPr>
          <w:p w14:paraId="1AEFAB98" w14:textId="77777777" w:rsidR="00FF198D" w:rsidRPr="00FF198D" w:rsidRDefault="00FF198D" w:rsidP="00391C2F">
            <w:pPr>
              <w:rPr>
                <w:rFonts w:ascii="Times New Roman" w:hAnsi="Times New Roman" w:cs="Times New Roman"/>
                <w:sz w:val="24"/>
                <w:szCs w:val="24"/>
              </w:rPr>
            </w:pPr>
          </w:p>
        </w:tc>
        <w:tc>
          <w:tcPr>
            <w:tcW w:w="599" w:type="pct"/>
          </w:tcPr>
          <w:p w14:paraId="7796A934" w14:textId="77777777" w:rsidR="00FF198D" w:rsidRPr="00FF198D" w:rsidRDefault="00FF198D" w:rsidP="00391C2F">
            <w:pPr>
              <w:rPr>
                <w:rFonts w:ascii="Times New Roman" w:hAnsi="Times New Roman" w:cs="Times New Roman"/>
                <w:sz w:val="24"/>
                <w:szCs w:val="24"/>
              </w:rPr>
            </w:pPr>
          </w:p>
        </w:tc>
        <w:tc>
          <w:tcPr>
            <w:tcW w:w="623" w:type="pct"/>
          </w:tcPr>
          <w:p w14:paraId="69E61890" w14:textId="77777777" w:rsidR="00FF198D" w:rsidRPr="00FF198D" w:rsidRDefault="00FF198D" w:rsidP="00391C2F">
            <w:pPr>
              <w:rPr>
                <w:rFonts w:ascii="Times New Roman" w:hAnsi="Times New Roman" w:cs="Times New Roman"/>
                <w:sz w:val="24"/>
                <w:szCs w:val="24"/>
              </w:rPr>
            </w:pPr>
          </w:p>
        </w:tc>
      </w:tr>
      <w:tr w:rsidR="00FF198D" w:rsidRPr="00FF198D" w14:paraId="0A53BFD3" w14:textId="77777777" w:rsidTr="00FF198D">
        <w:tc>
          <w:tcPr>
            <w:tcW w:w="353" w:type="pct"/>
          </w:tcPr>
          <w:p w14:paraId="63B2F64A" w14:textId="77777777" w:rsidR="00FF198D" w:rsidRPr="00FF198D" w:rsidRDefault="00FF198D" w:rsidP="00391C2F">
            <w:pPr>
              <w:rPr>
                <w:rFonts w:ascii="Times New Roman" w:hAnsi="Times New Roman" w:cs="Times New Roman"/>
                <w:sz w:val="24"/>
                <w:szCs w:val="24"/>
              </w:rPr>
            </w:pPr>
          </w:p>
        </w:tc>
        <w:tc>
          <w:tcPr>
            <w:tcW w:w="1088" w:type="pct"/>
          </w:tcPr>
          <w:p w14:paraId="639F60A1" w14:textId="77777777" w:rsidR="00FF198D" w:rsidRPr="00FF198D" w:rsidRDefault="00FF198D" w:rsidP="00391C2F">
            <w:pPr>
              <w:rPr>
                <w:rFonts w:ascii="Times New Roman" w:hAnsi="Times New Roman" w:cs="Times New Roman"/>
                <w:sz w:val="24"/>
                <w:szCs w:val="24"/>
              </w:rPr>
            </w:pPr>
          </w:p>
        </w:tc>
        <w:tc>
          <w:tcPr>
            <w:tcW w:w="814" w:type="pct"/>
          </w:tcPr>
          <w:p w14:paraId="3DF8DD52" w14:textId="77777777" w:rsidR="00FF198D" w:rsidRPr="00FF198D" w:rsidRDefault="00FF198D" w:rsidP="00391C2F">
            <w:pPr>
              <w:rPr>
                <w:rFonts w:ascii="Times New Roman" w:hAnsi="Times New Roman" w:cs="Times New Roman"/>
                <w:sz w:val="24"/>
                <w:szCs w:val="24"/>
              </w:rPr>
            </w:pPr>
          </w:p>
        </w:tc>
        <w:tc>
          <w:tcPr>
            <w:tcW w:w="814" w:type="pct"/>
          </w:tcPr>
          <w:p w14:paraId="744AE1F8" w14:textId="5619FC82"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Hardhat</w:t>
            </w:r>
          </w:p>
          <w:p w14:paraId="77CBCCFE"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Vest</w:t>
            </w:r>
          </w:p>
          <w:p w14:paraId="60842DAC"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Safety Glass</w:t>
            </w:r>
          </w:p>
        </w:tc>
        <w:tc>
          <w:tcPr>
            <w:tcW w:w="356" w:type="pct"/>
          </w:tcPr>
          <w:p w14:paraId="49D913FF" w14:textId="77777777" w:rsidR="00FF198D" w:rsidRPr="00FF198D" w:rsidRDefault="00FF198D" w:rsidP="00391C2F">
            <w:pPr>
              <w:rPr>
                <w:rFonts w:ascii="Times New Roman" w:hAnsi="Times New Roman" w:cs="Times New Roman"/>
                <w:sz w:val="24"/>
                <w:szCs w:val="24"/>
              </w:rPr>
            </w:pPr>
          </w:p>
        </w:tc>
        <w:tc>
          <w:tcPr>
            <w:tcW w:w="353" w:type="pct"/>
          </w:tcPr>
          <w:p w14:paraId="27E108C9" w14:textId="77777777" w:rsidR="00FF198D" w:rsidRPr="00FF198D" w:rsidRDefault="00FF198D" w:rsidP="00391C2F">
            <w:pPr>
              <w:rPr>
                <w:rFonts w:ascii="Times New Roman" w:hAnsi="Times New Roman" w:cs="Times New Roman"/>
                <w:sz w:val="24"/>
                <w:szCs w:val="24"/>
              </w:rPr>
            </w:pPr>
          </w:p>
        </w:tc>
        <w:tc>
          <w:tcPr>
            <w:tcW w:w="599" w:type="pct"/>
          </w:tcPr>
          <w:p w14:paraId="7F1AD71D" w14:textId="77777777" w:rsidR="00FF198D" w:rsidRPr="00FF198D" w:rsidRDefault="00FF198D" w:rsidP="00391C2F">
            <w:pPr>
              <w:rPr>
                <w:rFonts w:ascii="Times New Roman" w:hAnsi="Times New Roman" w:cs="Times New Roman"/>
                <w:sz w:val="24"/>
                <w:szCs w:val="24"/>
              </w:rPr>
            </w:pPr>
          </w:p>
        </w:tc>
        <w:tc>
          <w:tcPr>
            <w:tcW w:w="623" w:type="pct"/>
          </w:tcPr>
          <w:p w14:paraId="43BB7A68" w14:textId="77777777" w:rsidR="00FF198D" w:rsidRPr="00FF198D" w:rsidRDefault="00FF198D" w:rsidP="00391C2F">
            <w:pPr>
              <w:rPr>
                <w:rFonts w:ascii="Times New Roman" w:hAnsi="Times New Roman" w:cs="Times New Roman"/>
                <w:sz w:val="24"/>
                <w:szCs w:val="24"/>
              </w:rPr>
            </w:pPr>
          </w:p>
        </w:tc>
      </w:tr>
      <w:tr w:rsidR="00FF198D" w:rsidRPr="00FF198D" w14:paraId="4D3A6C87" w14:textId="77777777" w:rsidTr="00FF198D">
        <w:tc>
          <w:tcPr>
            <w:tcW w:w="353" w:type="pct"/>
          </w:tcPr>
          <w:p w14:paraId="01910858" w14:textId="77777777" w:rsidR="00FF198D" w:rsidRPr="00FF198D" w:rsidRDefault="00FF198D" w:rsidP="00391C2F">
            <w:pPr>
              <w:rPr>
                <w:rFonts w:ascii="Times New Roman" w:hAnsi="Times New Roman" w:cs="Times New Roman"/>
                <w:sz w:val="24"/>
                <w:szCs w:val="24"/>
              </w:rPr>
            </w:pPr>
          </w:p>
        </w:tc>
        <w:tc>
          <w:tcPr>
            <w:tcW w:w="1088" w:type="pct"/>
          </w:tcPr>
          <w:p w14:paraId="33F9B6D7" w14:textId="77777777" w:rsidR="00FF198D" w:rsidRPr="00FF198D" w:rsidRDefault="00FF198D" w:rsidP="00391C2F">
            <w:pPr>
              <w:rPr>
                <w:rFonts w:ascii="Times New Roman" w:hAnsi="Times New Roman" w:cs="Times New Roman"/>
                <w:sz w:val="24"/>
                <w:szCs w:val="24"/>
              </w:rPr>
            </w:pPr>
          </w:p>
        </w:tc>
        <w:tc>
          <w:tcPr>
            <w:tcW w:w="814" w:type="pct"/>
          </w:tcPr>
          <w:p w14:paraId="735521AF" w14:textId="77777777" w:rsidR="00FF198D" w:rsidRPr="00FF198D" w:rsidRDefault="00FF198D" w:rsidP="00391C2F">
            <w:pPr>
              <w:rPr>
                <w:rFonts w:ascii="Times New Roman" w:hAnsi="Times New Roman" w:cs="Times New Roman"/>
                <w:sz w:val="24"/>
                <w:szCs w:val="24"/>
              </w:rPr>
            </w:pPr>
          </w:p>
        </w:tc>
        <w:tc>
          <w:tcPr>
            <w:tcW w:w="814" w:type="pct"/>
          </w:tcPr>
          <w:p w14:paraId="0DE829A8" w14:textId="0F4F6151"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Hardhat</w:t>
            </w:r>
          </w:p>
          <w:p w14:paraId="1E92BEF4"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Vest</w:t>
            </w:r>
          </w:p>
          <w:p w14:paraId="7EB45936"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Safety Glass</w:t>
            </w:r>
          </w:p>
        </w:tc>
        <w:tc>
          <w:tcPr>
            <w:tcW w:w="356" w:type="pct"/>
          </w:tcPr>
          <w:p w14:paraId="67CF6882" w14:textId="77777777" w:rsidR="00FF198D" w:rsidRPr="00FF198D" w:rsidRDefault="00FF198D" w:rsidP="00391C2F">
            <w:pPr>
              <w:rPr>
                <w:rFonts w:ascii="Times New Roman" w:hAnsi="Times New Roman" w:cs="Times New Roman"/>
                <w:sz w:val="24"/>
                <w:szCs w:val="24"/>
              </w:rPr>
            </w:pPr>
          </w:p>
        </w:tc>
        <w:tc>
          <w:tcPr>
            <w:tcW w:w="353" w:type="pct"/>
          </w:tcPr>
          <w:p w14:paraId="1AE93D70" w14:textId="77777777" w:rsidR="00FF198D" w:rsidRPr="00FF198D" w:rsidRDefault="00FF198D" w:rsidP="00391C2F">
            <w:pPr>
              <w:rPr>
                <w:rFonts w:ascii="Times New Roman" w:hAnsi="Times New Roman" w:cs="Times New Roman"/>
                <w:sz w:val="24"/>
                <w:szCs w:val="24"/>
              </w:rPr>
            </w:pPr>
          </w:p>
        </w:tc>
        <w:tc>
          <w:tcPr>
            <w:tcW w:w="599" w:type="pct"/>
          </w:tcPr>
          <w:p w14:paraId="00E6AEFC" w14:textId="77777777" w:rsidR="00FF198D" w:rsidRPr="00FF198D" w:rsidRDefault="00FF198D" w:rsidP="00391C2F">
            <w:pPr>
              <w:rPr>
                <w:rFonts w:ascii="Times New Roman" w:hAnsi="Times New Roman" w:cs="Times New Roman"/>
                <w:sz w:val="24"/>
                <w:szCs w:val="24"/>
              </w:rPr>
            </w:pPr>
          </w:p>
        </w:tc>
        <w:tc>
          <w:tcPr>
            <w:tcW w:w="623" w:type="pct"/>
          </w:tcPr>
          <w:p w14:paraId="2CD39CFD" w14:textId="77777777" w:rsidR="00FF198D" w:rsidRPr="00FF198D" w:rsidRDefault="00FF198D" w:rsidP="00391C2F">
            <w:pPr>
              <w:rPr>
                <w:rFonts w:ascii="Times New Roman" w:hAnsi="Times New Roman" w:cs="Times New Roman"/>
                <w:sz w:val="24"/>
                <w:szCs w:val="24"/>
              </w:rPr>
            </w:pPr>
          </w:p>
        </w:tc>
      </w:tr>
      <w:tr w:rsidR="00FF198D" w:rsidRPr="00FF198D" w14:paraId="7A8C014B" w14:textId="77777777" w:rsidTr="00FF198D">
        <w:tc>
          <w:tcPr>
            <w:tcW w:w="353" w:type="pct"/>
          </w:tcPr>
          <w:p w14:paraId="395C7D83" w14:textId="77777777" w:rsidR="00FF198D" w:rsidRPr="00FF198D" w:rsidRDefault="00FF198D" w:rsidP="00391C2F">
            <w:pPr>
              <w:rPr>
                <w:rFonts w:ascii="Times New Roman" w:hAnsi="Times New Roman" w:cs="Times New Roman"/>
                <w:sz w:val="24"/>
                <w:szCs w:val="24"/>
              </w:rPr>
            </w:pPr>
          </w:p>
        </w:tc>
        <w:tc>
          <w:tcPr>
            <w:tcW w:w="1088" w:type="pct"/>
          </w:tcPr>
          <w:p w14:paraId="2C47DFC9" w14:textId="77777777" w:rsidR="00FF198D" w:rsidRPr="00FF198D" w:rsidRDefault="00FF198D" w:rsidP="00391C2F">
            <w:pPr>
              <w:rPr>
                <w:rFonts w:ascii="Times New Roman" w:hAnsi="Times New Roman" w:cs="Times New Roman"/>
                <w:sz w:val="24"/>
                <w:szCs w:val="24"/>
              </w:rPr>
            </w:pPr>
          </w:p>
        </w:tc>
        <w:tc>
          <w:tcPr>
            <w:tcW w:w="814" w:type="pct"/>
          </w:tcPr>
          <w:p w14:paraId="5247D447" w14:textId="77777777" w:rsidR="00FF198D" w:rsidRPr="00FF198D" w:rsidRDefault="00FF198D" w:rsidP="00391C2F">
            <w:pPr>
              <w:rPr>
                <w:rFonts w:ascii="Times New Roman" w:hAnsi="Times New Roman" w:cs="Times New Roman"/>
                <w:sz w:val="24"/>
                <w:szCs w:val="24"/>
              </w:rPr>
            </w:pPr>
          </w:p>
        </w:tc>
        <w:tc>
          <w:tcPr>
            <w:tcW w:w="814" w:type="pct"/>
          </w:tcPr>
          <w:p w14:paraId="5C60E9A6" w14:textId="23FA3ECC"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Hardhat</w:t>
            </w:r>
          </w:p>
          <w:p w14:paraId="0CF07806"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Vest</w:t>
            </w:r>
          </w:p>
          <w:p w14:paraId="0039352E"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Safety Glass</w:t>
            </w:r>
          </w:p>
        </w:tc>
        <w:tc>
          <w:tcPr>
            <w:tcW w:w="356" w:type="pct"/>
          </w:tcPr>
          <w:p w14:paraId="2DB9E5A0" w14:textId="77777777" w:rsidR="00FF198D" w:rsidRPr="00FF198D" w:rsidRDefault="00FF198D" w:rsidP="00391C2F">
            <w:pPr>
              <w:rPr>
                <w:rFonts w:ascii="Times New Roman" w:hAnsi="Times New Roman" w:cs="Times New Roman"/>
                <w:sz w:val="24"/>
                <w:szCs w:val="24"/>
              </w:rPr>
            </w:pPr>
          </w:p>
        </w:tc>
        <w:tc>
          <w:tcPr>
            <w:tcW w:w="353" w:type="pct"/>
          </w:tcPr>
          <w:p w14:paraId="4FAB02A4" w14:textId="77777777" w:rsidR="00FF198D" w:rsidRPr="00FF198D" w:rsidRDefault="00FF198D" w:rsidP="00391C2F">
            <w:pPr>
              <w:rPr>
                <w:rFonts w:ascii="Times New Roman" w:hAnsi="Times New Roman" w:cs="Times New Roman"/>
                <w:sz w:val="24"/>
                <w:szCs w:val="24"/>
              </w:rPr>
            </w:pPr>
          </w:p>
        </w:tc>
        <w:tc>
          <w:tcPr>
            <w:tcW w:w="599" w:type="pct"/>
          </w:tcPr>
          <w:p w14:paraId="6E913BCC" w14:textId="77777777" w:rsidR="00FF198D" w:rsidRPr="00FF198D" w:rsidRDefault="00FF198D" w:rsidP="00391C2F">
            <w:pPr>
              <w:rPr>
                <w:rFonts w:ascii="Times New Roman" w:hAnsi="Times New Roman" w:cs="Times New Roman"/>
                <w:sz w:val="24"/>
                <w:szCs w:val="24"/>
              </w:rPr>
            </w:pPr>
          </w:p>
        </w:tc>
        <w:tc>
          <w:tcPr>
            <w:tcW w:w="623" w:type="pct"/>
          </w:tcPr>
          <w:p w14:paraId="54AFE25E" w14:textId="77777777" w:rsidR="00FF198D" w:rsidRPr="00FF198D" w:rsidRDefault="00FF198D" w:rsidP="00391C2F">
            <w:pPr>
              <w:rPr>
                <w:rFonts w:ascii="Times New Roman" w:hAnsi="Times New Roman" w:cs="Times New Roman"/>
                <w:sz w:val="24"/>
                <w:szCs w:val="24"/>
              </w:rPr>
            </w:pPr>
          </w:p>
        </w:tc>
      </w:tr>
      <w:tr w:rsidR="00FF198D" w:rsidRPr="00FF198D" w14:paraId="53AA9C78" w14:textId="77777777" w:rsidTr="00FF198D">
        <w:tc>
          <w:tcPr>
            <w:tcW w:w="353" w:type="pct"/>
          </w:tcPr>
          <w:p w14:paraId="5E03325A" w14:textId="77777777" w:rsidR="00FF198D" w:rsidRPr="00FF198D" w:rsidRDefault="00FF198D" w:rsidP="00391C2F">
            <w:pPr>
              <w:rPr>
                <w:rFonts w:ascii="Times New Roman" w:hAnsi="Times New Roman" w:cs="Times New Roman"/>
                <w:sz w:val="24"/>
                <w:szCs w:val="24"/>
              </w:rPr>
            </w:pPr>
          </w:p>
        </w:tc>
        <w:tc>
          <w:tcPr>
            <w:tcW w:w="1088" w:type="pct"/>
          </w:tcPr>
          <w:p w14:paraId="3BAF7DC3" w14:textId="77777777" w:rsidR="00FF198D" w:rsidRPr="00FF198D" w:rsidRDefault="00FF198D" w:rsidP="00391C2F">
            <w:pPr>
              <w:rPr>
                <w:rFonts w:ascii="Times New Roman" w:hAnsi="Times New Roman" w:cs="Times New Roman"/>
                <w:sz w:val="24"/>
                <w:szCs w:val="24"/>
              </w:rPr>
            </w:pPr>
          </w:p>
        </w:tc>
        <w:tc>
          <w:tcPr>
            <w:tcW w:w="814" w:type="pct"/>
          </w:tcPr>
          <w:p w14:paraId="3C531EF7" w14:textId="77777777" w:rsidR="00FF198D" w:rsidRPr="00FF198D" w:rsidRDefault="00FF198D" w:rsidP="00391C2F">
            <w:pPr>
              <w:rPr>
                <w:rFonts w:ascii="Times New Roman" w:hAnsi="Times New Roman" w:cs="Times New Roman"/>
                <w:sz w:val="24"/>
                <w:szCs w:val="24"/>
              </w:rPr>
            </w:pPr>
          </w:p>
        </w:tc>
        <w:tc>
          <w:tcPr>
            <w:tcW w:w="814" w:type="pct"/>
          </w:tcPr>
          <w:p w14:paraId="56787E3A" w14:textId="28A77C2A"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Hardhat</w:t>
            </w:r>
          </w:p>
          <w:p w14:paraId="678F4F7C"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Vest</w:t>
            </w:r>
          </w:p>
          <w:p w14:paraId="7FE92EC5"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Safety Glass</w:t>
            </w:r>
          </w:p>
        </w:tc>
        <w:tc>
          <w:tcPr>
            <w:tcW w:w="356" w:type="pct"/>
          </w:tcPr>
          <w:p w14:paraId="2FB43CE5" w14:textId="77777777" w:rsidR="00FF198D" w:rsidRPr="00FF198D" w:rsidRDefault="00FF198D" w:rsidP="00391C2F">
            <w:pPr>
              <w:rPr>
                <w:rFonts w:ascii="Times New Roman" w:hAnsi="Times New Roman" w:cs="Times New Roman"/>
                <w:sz w:val="24"/>
                <w:szCs w:val="24"/>
              </w:rPr>
            </w:pPr>
          </w:p>
        </w:tc>
        <w:tc>
          <w:tcPr>
            <w:tcW w:w="353" w:type="pct"/>
          </w:tcPr>
          <w:p w14:paraId="3090E473" w14:textId="77777777" w:rsidR="00FF198D" w:rsidRPr="00FF198D" w:rsidRDefault="00FF198D" w:rsidP="00391C2F">
            <w:pPr>
              <w:rPr>
                <w:rFonts w:ascii="Times New Roman" w:hAnsi="Times New Roman" w:cs="Times New Roman"/>
                <w:sz w:val="24"/>
                <w:szCs w:val="24"/>
              </w:rPr>
            </w:pPr>
          </w:p>
        </w:tc>
        <w:tc>
          <w:tcPr>
            <w:tcW w:w="599" w:type="pct"/>
          </w:tcPr>
          <w:p w14:paraId="4198DFA7" w14:textId="77777777" w:rsidR="00FF198D" w:rsidRPr="00FF198D" w:rsidRDefault="00FF198D" w:rsidP="00391C2F">
            <w:pPr>
              <w:rPr>
                <w:rFonts w:ascii="Times New Roman" w:hAnsi="Times New Roman" w:cs="Times New Roman"/>
                <w:sz w:val="24"/>
                <w:szCs w:val="24"/>
              </w:rPr>
            </w:pPr>
          </w:p>
        </w:tc>
        <w:tc>
          <w:tcPr>
            <w:tcW w:w="623" w:type="pct"/>
          </w:tcPr>
          <w:p w14:paraId="20C8D546" w14:textId="77777777" w:rsidR="00FF198D" w:rsidRPr="00FF198D" w:rsidRDefault="00FF198D" w:rsidP="00391C2F">
            <w:pPr>
              <w:rPr>
                <w:rFonts w:ascii="Times New Roman" w:hAnsi="Times New Roman" w:cs="Times New Roman"/>
                <w:sz w:val="24"/>
                <w:szCs w:val="24"/>
              </w:rPr>
            </w:pPr>
          </w:p>
        </w:tc>
      </w:tr>
      <w:tr w:rsidR="00FF198D" w:rsidRPr="00894472" w14:paraId="2030AB9E" w14:textId="77777777" w:rsidTr="00FF198D">
        <w:tc>
          <w:tcPr>
            <w:tcW w:w="353" w:type="pct"/>
          </w:tcPr>
          <w:p w14:paraId="1559B69E" w14:textId="77777777" w:rsidR="00FF198D" w:rsidRPr="00FF198D" w:rsidRDefault="00FF198D" w:rsidP="00391C2F">
            <w:pPr>
              <w:rPr>
                <w:rFonts w:ascii="Times New Roman" w:hAnsi="Times New Roman" w:cs="Times New Roman"/>
                <w:sz w:val="24"/>
                <w:szCs w:val="24"/>
              </w:rPr>
            </w:pPr>
          </w:p>
        </w:tc>
        <w:tc>
          <w:tcPr>
            <w:tcW w:w="1088" w:type="pct"/>
          </w:tcPr>
          <w:p w14:paraId="2DBF81B9" w14:textId="77777777" w:rsidR="00FF198D" w:rsidRPr="00FF198D" w:rsidRDefault="00FF198D" w:rsidP="00391C2F">
            <w:pPr>
              <w:rPr>
                <w:rFonts w:ascii="Times New Roman" w:hAnsi="Times New Roman" w:cs="Times New Roman"/>
                <w:sz w:val="24"/>
                <w:szCs w:val="24"/>
              </w:rPr>
            </w:pPr>
          </w:p>
        </w:tc>
        <w:tc>
          <w:tcPr>
            <w:tcW w:w="814" w:type="pct"/>
          </w:tcPr>
          <w:p w14:paraId="7E7C74F5" w14:textId="77777777" w:rsidR="00FF198D" w:rsidRPr="00FF198D" w:rsidRDefault="00FF198D" w:rsidP="00391C2F">
            <w:pPr>
              <w:rPr>
                <w:rFonts w:ascii="Times New Roman" w:hAnsi="Times New Roman" w:cs="Times New Roman"/>
                <w:sz w:val="24"/>
                <w:szCs w:val="24"/>
              </w:rPr>
            </w:pPr>
          </w:p>
        </w:tc>
        <w:tc>
          <w:tcPr>
            <w:tcW w:w="814" w:type="pct"/>
          </w:tcPr>
          <w:p w14:paraId="26E06422" w14:textId="5BD7BD0D"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Hardhat</w:t>
            </w:r>
          </w:p>
          <w:p w14:paraId="096E4299" w14:textId="77777777" w:rsidR="00FF198D" w:rsidRPr="00FF198D"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Vest</w:t>
            </w:r>
          </w:p>
          <w:p w14:paraId="65FD9DAE" w14:textId="77777777" w:rsidR="00FF198D" w:rsidRPr="00894472" w:rsidRDefault="00FF198D" w:rsidP="00391C2F">
            <w:pPr>
              <w:rPr>
                <w:rFonts w:ascii="Times New Roman" w:hAnsi="Times New Roman" w:cs="Times New Roman"/>
                <w:sz w:val="24"/>
                <w:szCs w:val="24"/>
              </w:rPr>
            </w:pPr>
            <w:r w:rsidRPr="00FF198D">
              <w:rPr>
                <w:rFonts w:ascii="Times New Roman" w:hAnsi="Times New Roman" w:cs="Times New Roman"/>
                <w:sz w:val="24"/>
                <w:szCs w:val="24"/>
              </w:rPr>
              <w:fldChar w:fldCharType="begin">
                <w:ffData>
                  <w:name w:val="Check1"/>
                  <w:enabled/>
                  <w:calcOnExit w:val="0"/>
                  <w:checkBox>
                    <w:size w:val="22"/>
                    <w:default w:val="0"/>
                  </w:checkBox>
                </w:ffData>
              </w:fldChar>
            </w:r>
            <w:r w:rsidRPr="00FF198D">
              <w:rPr>
                <w:rFonts w:ascii="Times New Roman" w:hAnsi="Times New Roman" w:cs="Times New Roman"/>
                <w:sz w:val="24"/>
                <w:szCs w:val="24"/>
              </w:rPr>
              <w:instrText xml:space="preserve"> FORMCHECKBOX </w:instrText>
            </w:r>
            <w:r w:rsidRPr="00FF198D">
              <w:rPr>
                <w:rFonts w:ascii="Times New Roman" w:hAnsi="Times New Roman" w:cs="Times New Roman"/>
                <w:sz w:val="24"/>
                <w:szCs w:val="24"/>
              </w:rPr>
            </w:r>
            <w:r w:rsidRPr="00FF198D">
              <w:rPr>
                <w:rFonts w:ascii="Times New Roman" w:hAnsi="Times New Roman" w:cs="Times New Roman"/>
                <w:sz w:val="24"/>
                <w:szCs w:val="24"/>
              </w:rPr>
              <w:fldChar w:fldCharType="separate"/>
            </w:r>
            <w:r w:rsidRPr="00FF198D">
              <w:rPr>
                <w:rFonts w:ascii="Times New Roman" w:hAnsi="Times New Roman" w:cs="Times New Roman"/>
                <w:sz w:val="24"/>
                <w:szCs w:val="24"/>
              </w:rPr>
              <w:fldChar w:fldCharType="end"/>
            </w:r>
            <w:r w:rsidRPr="00FF198D">
              <w:rPr>
                <w:rFonts w:ascii="Times New Roman" w:hAnsi="Times New Roman" w:cs="Times New Roman"/>
                <w:sz w:val="24"/>
                <w:szCs w:val="24"/>
              </w:rPr>
              <w:t xml:space="preserve"> Safety Glass</w:t>
            </w:r>
          </w:p>
        </w:tc>
        <w:tc>
          <w:tcPr>
            <w:tcW w:w="356" w:type="pct"/>
          </w:tcPr>
          <w:p w14:paraId="4D96FB98" w14:textId="77777777" w:rsidR="00FF198D" w:rsidRPr="00894472" w:rsidRDefault="00FF198D" w:rsidP="00391C2F">
            <w:pPr>
              <w:rPr>
                <w:rFonts w:ascii="Times New Roman" w:hAnsi="Times New Roman" w:cs="Times New Roman"/>
                <w:sz w:val="24"/>
                <w:szCs w:val="24"/>
              </w:rPr>
            </w:pPr>
          </w:p>
        </w:tc>
        <w:tc>
          <w:tcPr>
            <w:tcW w:w="353" w:type="pct"/>
          </w:tcPr>
          <w:p w14:paraId="343ED8D3" w14:textId="77777777" w:rsidR="00FF198D" w:rsidRPr="00894472" w:rsidRDefault="00FF198D" w:rsidP="00391C2F">
            <w:pPr>
              <w:rPr>
                <w:rFonts w:ascii="Times New Roman" w:hAnsi="Times New Roman" w:cs="Times New Roman"/>
                <w:sz w:val="24"/>
                <w:szCs w:val="24"/>
              </w:rPr>
            </w:pPr>
          </w:p>
        </w:tc>
        <w:tc>
          <w:tcPr>
            <w:tcW w:w="599" w:type="pct"/>
          </w:tcPr>
          <w:p w14:paraId="6A10F1FD" w14:textId="77777777" w:rsidR="00FF198D" w:rsidRPr="00894472" w:rsidRDefault="00FF198D" w:rsidP="00391C2F">
            <w:pPr>
              <w:rPr>
                <w:rFonts w:ascii="Times New Roman" w:hAnsi="Times New Roman" w:cs="Times New Roman"/>
                <w:sz w:val="24"/>
                <w:szCs w:val="24"/>
              </w:rPr>
            </w:pPr>
          </w:p>
        </w:tc>
        <w:tc>
          <w:tcPr>
            <w:tcW w:w="623" w:type="pct"/>
          </w:tcPr>
          <w:p w14:paraId="272060DC" w14:textId="77777777" w:rsidR="00FF198D" w:rsidRPr="00894472" w:rsidRDefault="00FF198D" w:rsidP="00391C2F">
            <w:pPr>
              <w:rPr>
                <w:rFonts w:ascii="Times New Roman" w:hAnsi="Times New Roman" w:cs="Times New Roman"/>
                <w:sz w:val="24"/>
                <w:szCs w:val="24"/>
              </w:rPr>
            </w:pPr>
          </w:p>
        </w:tc>
      </w:tr>
      <w:tr w:rsidR="00FF198D" w:rsidRPr="00894472" w14:paraId="45374185" w14:textId="77777777" w:rsidTr="00FF198D">
        <w:tc>
          <w:tcPr>
            <w:tcW w:w="353" w:type="pct"/>
          </w:tcPr>
          <w:p w14:paraId="2C3C2AF2" w14:textId="77777777" w:rsidR="00FF198D" w:rsidRPr="00894472" w:rsidRDefault="00FF198D" w:rsidP="00391C2F">
            <w:pPr>
              <w:rPr>
                <w:rFonts w:ascii="Times New Roman" w:hAnsi="Times New Roman" w:cs="Times New Roman"/>
                <w:sz w:val="24"/>
                <w:szCs w:val="24"/>
              </w:rPr>
            </w:pPr>
          </w:p>
        </w:tc>
        <w:tc>
          <w:tcPr>
            <w:tcW w:w="1088" w:type="pct"/>
          </w:tcPr>
          <w:p w14:paraId="1B485BC9" w14:textId="77777777" w:rsidR="00FF198D" w:rsidRPr="00894472" w:rsidRDefault="00FF198D" w:rsidP="00391C2F">
            <w:pPr>
              <w:rPr>
                <w:rFonts w:ascii="Times New Roman" w:hAnsi="Times New Roman" w:cs="Times New Roman"/>
                <w:sz w:val="24"/>
                <w:szCs w:val="24"/>
              </w:rPr>
            </w:pPr>
          </w:p>
        </w:tc>
        <w:tc>
          <w:tcPr>
            <w:tcW w:w="814" w:type="pct"/>
          </w:tcPr>
          <w:p w14:paraId="1C94DBF7" w14:textId="77777777" w:rsidR="00FF198D" w:rsidRPr="00894472" w:rsidRDefault="00FF198D" w:rsidP="00391C2F">
            <w:pPr>
              <w:rPr>
                <w:rFonts w:ascii="Times New Roman" w:hAnsi="Times New Roman" w:cs="Times New Roman"/>
                <w:sz w:val="24"/>
                <w:szCs w:val="24"/>
              </w:rPr>
            </w:pPr>
          </w:p>
        </w:tc>
        <w:tc>
          <w:tcPr>
            <w:tcW w:w="814" w:type="pct"/>
          </w:tcPr>
          <w:p w14:paraId="41F5E7A4" w14:textId="079FE806" w:rsidR="00FF198D" w:rsidRPr="00894472" w:rsidRDefault="00FF198D" w:rsidP="00391C2F">
            <w:pPr>
              <w:rPr>
                <w:rFonts w:ascii="Times New Roman" w:hAnsi="Times New Roman" w:cs="Times New Roman"/>
                <w:sz w:val="24"/>
                <w:szCs w:val="24"/>
              </w:rPr>
            </w:pPr>
            <w:r w:rsidRPr="00894472">
              <w:rPr>
                <w:rFonts w:ascii="Times New Roman" w:hAnsi="Times New Roman" w:cs="Times New Roman"/>
                <w:sz w:val="24"/>
                <w:szCs w:val="24"/>
              </w:rPr>
              <w:fldChar w:fldCharType="begin">
                <w:ffData>
                  <w:name w:val="Check1"/>
                  <w:enabled/>
                  <w:calcOnExit w:val="0"/>
                  <w:checkBox>
                    <w:size w:val="22"/>
                    <w:default w:val="0"/>
                  </w:checkBox>
                </w:ffData>
              </w:fldChar>
            </w:r>
            <w:r w:rsidRPr="00894472">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894472">
              <w:rPr>
                <w:rFonts w:ascii="Times New Roman" w:hAnsi="Times New Roman" w:cs="Times New Roman"/>
                <w:sz w:val="24"/>
                <w:szCs w:val="24"/>
              </w:rPr>
              <w:fldChar w:fldCharType="end"/>
            </w:r>
            <w:r w:rsidRPr="00894472">
              <w:rPr>
                <w:rFonts w:ascii="Times New Roman" w:hAnsi="Times New Roman" w:cs="Times New Roman"/>
                <w:sz w:val="24"/>
                <w:szCs w:val="24"/>
              </w:rPr>
              <w:t xml:space="preserve"> Hardhat</w:t>
            </w:r>
          </w:p>
          <w:p w14:paraId="11C44C35" w14:textId="77777777" w:rsidR="00FF198D" w:rsidRPr="00894472" w:rsidRDefault="00FF198D" w:rsidP="00391C2F">
            <w:pPr>
              <w:rPr>
                <w:rFonts w:ascii="Times New Roman" w:hAnsi="Times New Roman" w:cs="Times New Roman"/>
                <w:sz w:val="24"/>
                <w:szCs w:val="24"/>
              </w:rPr>
            </w:pPr>
            <w:r w:rsidRPr="00894472">
              <w:rPr>
                <w:rFonts w:ascii="Times New Roman" w:hAnsi="Times New Roman" w:cs="Times New Roman"/>
                <w:sz w:val="24"/>
                <w:szCs w:val="24"/>
              </w:rPr>
              <w:fldChar w:fldCharType="begin">
                <w:ffData>
                  <w:name w:val="Check1"/>
                  <w:enabled/>
                  <w:calcOnExit w:val="0"/>
                  <w:checkBox>
                    <w:size w:val="22"/>
                    <w:default w:val="0"/>
                  </w:checkBox>
                </w:ffData>
              </w:fldChar>
            </w:r>
            <w:r w:rsidRPr="00894472">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894472">
              <w:rPr>
                <w:rFonts w:ascii="Times New Roman" w:hAnsi="Times New Roman" w:cs="Times New Roman"/>
                <w:sz w:val="24"/>
                <w:szCs w:val="24"/>
              </w:rPr>
              <w:fldChar w:fldCharType="end"/>
            </w:r>
            <w:r w:rsidRPr="00894472">
              <w:rPr>
                <w:rFonts w:ascii="Times New Roman" w:hAnsi="Times New Roman" w:cs="Times New Roman"/>
                <w:sz w:val="24"/>
                <w:szCs w:val="24"/>
              </w:rPr>
              <w:t xml:space="preserve"> Vest</w:t>
            </w:r>
          </w:p>
          <w:p w14:paraId="32AC47A0" w14:textId="77777777" w:rsidR="00FF198D" w:rsidRPr="00894472" w:rsidRDefault="00FF198D" w:rsidP="00391C2F">
            <w:pPr>
              <w:rPr>
                <w:rFonts w:ascii="Times New Roman" w:hAnsi="Times New Roman" w:cs="Times New Roman"/>
                <w:sz w:val="24"/>
                <w:szCs w:val="24"/>
              </w:rPr>
            </w:pPr>
            <w:r w:rsidRPr="00894472">
              <w:rPr>
                <w:rFonts w:ascii="Times New Roman" w:hAnsi="Times New Roman" w:cs="Times New Roman"/>
                <w:sz w:val="24"/>
                <w:szCs w:val="24"/>
              </w:rPr>
              <w:fldChar w:fldCharType="begin">
                <w:ffData>
                  <w:name w:val="Check1"/>
                  <w:enabled/>
                  <w:calcOnExit w:val="0"/>
                  <w:checkBox>
                    <w:size w:val="22"/>
                    <w:default w:val="0"/>
                  </w:checkBox>
                </w:ffData>
              </w:fldChar>
            </w:r>
            <w:r w:rsidRPr="00894472">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894472">
              <w:rPr>
                <w:rFonts w:ascii="Times New Roman" w:hAnsi="Times New Roman" w:cs="Times New Roman"/>
                <w:sz w:val="24"/>
                <w:szCs w:val="24"/>
              </w:rPr>
              <w:fldChar w:fldCharType="end"/>
            </w:r>
            <w:r w:rsidRPr="00894472">
              <w:rPr>
                <w:rFonts w:ascii="Times New Roman" w:hAnsi="Times New Roman" w:cs="Times New Roman"/>
                <w:sz w:val="24"/>
                <w:szCs w:val="24"/>
              </w:rPr>
              <w:t xml:space="preserve"> Safety Glass</w:t>
            </w:r>
          </w:p>
        </w:tc>
        <w:tc>
          <w:tcPr>
            <w:tcW w:w="356" w:type="pct"/>
          </w:tcPr>
          <w:p w14:paraId="16448BB6" w14:textId="77777777" w:rsidR="00FF198D" w:rsidRPr="00894472" w:rsidRDefault="00FF198D" w:rsidP="00391C2F">
            <w:pPr>
              <w:rPr>
                <w:rFonts w:ascii="Times New Roman" w:hAnsi="Times New Roman" w:cs="Times New Roman"/>
                <w:sz w:val="24"/>
                <w:szCs w:val="24"/>
              </w:rPr>
            </w:pPr>
          </w:p>
        </w:tc>
        <w:tc>
          <w:tcPr>
            <w:tcW w:w="353" w:type="pct"/>
          </w:tcPr>
          <w:p w14:paraId="5EB07CA3" w14:textId="77777777" w:rsidR="00FF198D" w:rsidRPr="00894472" w:rsidRDefault="00FF198D" w:rsidP="00391C2F">
            <w:pPr>
              <w:rPr>
                <w:rFonts w:ascii="Times New Roman" w:hAnsi="Times New Roman" w:cs="Times New Roman"/>
                <w:sz w:val="24"/>
                <w:szCs w:val="24"/>
              </w:rPr>
            </w:pPr>
          </w:p>
        </w:tc>
        <w:tc>
          <w:tcPr>
            <w:tcW w:w="599" w:type="pct"/>
          </w:tcPr>
          <w:p w14:paraId="33AA69E8" w14:textId="77777777" w:rsidR="00FF198D" w:rsidRPr="00894472" w:rsidRDefault="00FF198D" w:rsidP="00391C2F">
            <w:pPr>
              <w:rPr>
                <w:rFonts w:ascii="Times New Roman" w:hAnsi="Times New Roman" w:cs="Times New Roman"/>
                <w:sz w:val="24"/>
                <w:szCs w:val="24"/>
              </w:rPr>
            </w:pPr>
          </w:p>
        </w:tc>
        <w:tc>
          <w:tcPr>
            <w:tcW w:w="623" w:type="pct"/>
          </w:tcPr>
          <w:p w14:paraId="2BADCA51" w14:textId="77777777" w:rsidR="00FF198D" w:rsidRPr="00894472" w:rsidRDefault="00FF198D" w:rsidP="00391C2F">
            <w:pPr>
              <w:rPr>
                <w:rFonts w:ascii="Times New Roman" w:hAnsi="Times New Roman" w:cs="Times New Roman"/>
                <w:sz w:val="24"/>
                <w:szCs w:val="24"/>
              </w:rPr>
            </w:pPr>
          </w:p>
        </w:tc>
      </w:tr>
    </w:tbl>
    <w:p w14:paraId="73D958B7" w14:textId="77777777" w:rsidR="00355E18" w:rsidRDefault="00894472" w:rsidP="00391C2F">
      <w:pPr>
        <w:pStyle w:val="Default"/>
        <w:rPr>
          <w:rFonts w:ascii="Times New Roman" w:hAnsi="Times New Roman" w:cs="Times New Roman"/>
          <w:b/>
          <w:bCs/>
          <w:color w:val="221F1F"/>
          <w:sz w:val="22"/>
        </w:rPr>
      </w:pPr>
      <w:r w:rsidRPr="00894472">
        <w:rPr>
          <w:rStyle w:val="A0"/>
          <w:rFonts w:ascii="Times New Roman" w:hAnsi="Times New Roman" w:cs="Times New Roman"/>
          <w:sz w:val="22"/>
          <w:szCs w:val="24"/>
        </w:rPr>
        <w:t>I agree to assume financial responsibility for the equipment I have checked out. I agree to pay for any repairs needed due to negligence. I also agree to pay for, or replace with comparable equipment, any items lost or stolen while in my care. I understand that my grades, transcript, and diploma may be held until this debt is paid.</w:t>
      </w:r>
      <w:r w:rsidRPr="00894472">
        <w:rPr>
          <w:rFonts w:ascii="Times New Roman" w:hAnsi="Times New Roman" w:cs="Times New Roman"/>
          <w:b/>
          <w:bCs/>
          <w:color w:val="221F1F"/>
          <w:sz w:val="22"/>
        </w:rPr>
        <w:t xml:space="preserve"> I TAKE RESPONSIBILITY FOR THE SAFE RETURN OFTHIS EQUIPMENT.</w:t>
      </w:r>
    </w:p>
    <w:p w14:paraId="742D56AB" w14:textId="77777777" w:rsidR="00355E18" w:rsidRDefault="00355E18" w:rsidP="00391C2F">
      <w:pPr>
        <w:spacing w:line="240" w:lineRule="auto"/>
        <w:rPr>
          <w:rFonts w:ascii="Times New Roman" w:hAnsi="Times New Roman" w:cs="Times New Roman"/>
          <w:b/>
          <w:bCs/>
          <w:color w:val="221F1F"/>
          <w:szCs w:val="24"/>
        </w:rPr>
      </w:pPr>
      <w:r>
        <w:rPr>
          <w:rFonts w:ascii="Times New Roman" w:hAnsi="Times New Roman" w:cs="Times New Roman"/>
          <w:b/>
          <w:bCs/>
          <w:color w:val="221F1F"/>
        </w:rPr>
        <w:br w:type="page"/>
      </w:r>
    </w:p>
    <w:p w14:paraId="0A62D76F" w14:textId="77777777" w:rsidR="00355E18" w:rsidRDefault="00355E18" w:rsidP="00391C2F">
      <w:pPr>
        <w:pStyle w:val="Default"/>
        <w:rPr>
          <w:rFonts w:ascii="Times New Roman" w:hAnsi="Times New Roman" w:cs="Times New Roman"/>
          <w:sz w:val="22"/>
        </w:rPr>
        <w:sectPr w:rsidR="00355E18" w:rsidSect="00D57B6E">
          <w:pgSz w:w="15840" w:h="12240" w:orient="landscape"/>
          <w:pgMar w:top="720" w:right="720" w:bottom="720" w:left="720" w:header="720" w:footer="720" w:gutter="0"/>
          <w:cols w:space="720"/>
          <w:docGrid w:linePitch="360"/>
        </w:sectPr>
      </w:pPr>
    </w:p>
    <w:p w14:paraId="0CEF73CD" w14:textId="77777777" w:rsidR="00355E18" w:rsidRPr="00627AAB" w:rsidRDefault="00355E18" w:rsidP="00391C2F">
      <w:pPr>
        <w:pStyle w:val="NoSpacing"/>
        <w:jc w:val="center"/>
        <w:rPr>
          <w:rFonts w:ascii="Times New Roman" w:hAnsi="Times New Roman" w:cs="Times New Roman"/>
          <w:b/>
          <w:sz w:val="24"/>
        </w:rPr>
      </w:pPr>
      <w:r w:rsidRPr="00627AAB">
        <w:rPr>
          <w:rFonts w:ascii="Times New Roman" w:hAnsi="Times New Roman" w:cs="Times New Roman"/>
          <w:b/>
          <w:sz w:val="24"/>
        </w:rPr>
        <w:lastRenderedPageBreak/>
        <w:t>Bachelor of Science (B.S.) in Safety and Health Management</w:t>
      </w:r>
    </w:p>
    <w:p w14:paraId="593A34F8" w14:textId="3A813B10" w:rsidR="00355E18" w:rsidRDefault="00B40D8E" w:rsidP="00391C2F">
      <w:pPr>
        <w:pStyle w:val="NoSpacing"/>
        <w:jc w:val="center"/>
        <w:rPr>
          <w:rFonts w:ascii="Times New Roman" w:hAnsi="Times New Roman" w:cs="Times New Roman"/>
          <w:b/>
          <w:sz w:val="24"/>
        </w:rPr>
      </w:pPr>
      <w:r w:rsidRPr="00FF198D">
        <w:rPr>
          <w:rFonts w:ascii="Times New Roman" w:hAnsi="Times New Roman" w:cs="Times New Roman"/>
          <w:b/>
          <w:sz w:val="24"/>
        </w:rPr>
        <w:t xml:space="preserve">Form </w:t>
      </w:r>
      <w:r w:rsidR="00FF198D" w:rsidRPr="00FF198D">
        <w:rPr>
          <w:rFonts w:ascii="Times New Roman" w:hAnsi="Times New Roman" w:cs="Times New Roman"/>
          <w:b/>
          <w:sz w:val="24"/>
        </w:rPr>
        <w:t>D</w:t>
      </w:r>
      <w:r w:rsidR="00355E18" w:rsidRPr="00FF198D">
        <w:rPr>
          <w:rFonts w:ascii="Times New Roman" w:hAnsi="Times New Roman" w:cs="Times New Roman"/>
          <w:b/>
          <w:sz w:val="24"/>
        </w:rPr>
        <w:t>: Recommendation Letter Authorization Form</w:t>
      </w:r>
    </w:p>
    <w:p w14:paraId="290F0276" w14:textId="77777777" w:rsidR="00355E18" w:rsidRDefault="00355E18" w:rsidP="00391C2F">
      <w:pPr>
        <w:pStyle w:val="NoSpacing"/>
        <w:jc w:val="center"/>
        <w:rPr>
          <w:rFonts w:ascii="Times New Roman" w:hAnsi="Times New Roman" w:cs="Times New Roman"/>
          <w:b/>
          <w:sz w:val="24"/>
        </w:rPr>
      </w:pPr>
    </w:p>
    <w:p w14:paraId="3FDE1FB7" w14:textId="0F9753C6" w:rsidR="00355E18" w:rsidRPr="00355E18" w:rsidRDefault="00355E18" w:rsidP="00391C2F">
      <w:pPr>
        <w:pStyle w:val="NoSpacing"/>
        <w:rPr>
          <w:rFonts w:ascii="Times New Roman" w:hAnsi="Times New Roman" w:cs="Times New Roman"/>
          <w:sz w:val="24"/>
        </w:rPr>
      </w:pPr>
      <w:r w:rsidRPr="00355E18">
        <w:rPr>
          <w:rFonts w:ascii="Times New Roman" w:hAnsi="Times New Roman" w:cs="Times New Roman"/>
          <w:sz w:val="24"/>
        </w:rPr>
        <w:t xml:space="preserve">A recommendation letter is crucial in job applications, scholarships, and graduate school applications. Hence, the SHM program encourages you to seek letters of recommendation from faculty with whom you have worked closely. The SHM faculty will only write recommendation letters to students who have completed at least one course with the concerned faculty. If you would like the SHM faculty to prepare a recommendation letter for you, please complete this form and attach required supporting documents. Note that a minimum of three </w:t>
      </w:r>
      <w:proofErr w:type="spellStart"/>
      <w:r w:rsidRPr="00355E18">
        <w:rPr>
          <w:rFonts w:ascii="Times New Roman" w:hAnsi="Times New Roman" w:cs="Times New Roman"/>
          <w:sz w:val="24"/>
        </w:rPr>
        <w:t xml:space="preserve">weeks </w:t>
      </w:r>
      <w:r w:rsidRPr="00FF198D">
        <w:rPr>
          <w:rFonts w:ascii="Times New Roman" w:hAnsi="Times New Roman" w:cs="Times New Roman"/>
          <w:sz w:val="24"/>
        </w:rPr>
        <w:t>notice</w:t>
      </w:r>
      <w:proofErr w:type="spellEnd"/>
      <w:r w:rsidRPr="00FF198D">
        <w:rPr>
          <w:rFonts w:ascii="Times New Roman" w:hAnsi="Times New Roman" w:cs="Times New Roman"/>
          <w:sz w:val="24"/>
        </w:rPr>
        <w:t xml:space="preserve"> is required for letters of recommendation. The recommendation form that the faculty will use to evaluate you is provided on Form </w:t>
      </w:r>
      <w:r w:rsidR="00FF198D" w:rsidRPr="00FF198D">
        <w:rPr>
          <w:rFonts w:ascii="Times New Roman" w:hAnsi="Times New Roman" w:cs="Times New Roman"/>
          <w:sz w:val="24"/>
        </w:rPr>
        <w:t>E</w:t>
      </w:r>
      <w:r w:rsidRPr="00FF198D">
        <w:rPr>
          <w:rFonts w:ascii="Times New Roman" w:hAnsi="Times New Roman" w:cs="Times New Roman"/>
          <w:sz w:val="24"/>
        </w:rPr>
        <w:t xml:space="preserve"> for your reference.</w:t>
      </w:r>
    </w:p>
    <w:p w14:paraId="477387D2" w14:textId="77777777" w:rsidR="00355E18" w:rsidRDefault="00355E18" w:rsidP="00391C2F">
      <w:pPr>
        <w:pStyle w:val="NoSpacing"/>
        <w:rPr>
          <w:rFonts w:ascii="Times New Roman" w:hAnsi="Times New Roman" w:cs="Times New Roman"/>
          <w:b/>
          <w:sz w:val="24"/>
        </w:rPr>
      </w:pPr>
    </w:p>
    <w:tbl>
      <w:tblPr>
        <w:tblStyle w:val="TableGrid"/>
        <w:tblW w:w="0" w:type="auto"/>
        <w:jc w:val="center"/>
        <w:tblLook w:val="04A0" w:firstRow="1" w:lastRow="0" w:firstColumn="1" w:lastColumn="0" w:noHBand="0" w:noVBand="1"/>
      </w:tblPr>
      <w:tblGrid>
        <w:gridCol w:w="5025"/>
        <w:gridCol w:w="4737"/>
      </w:tblGrid>
      <w:tr w:rsidR="00355E18" w:rsidRPr="00627AAB" w14:paraId="4356B626" w14:textId="77777777" w:rsidTr="00653F33">
        <w:trPr>
          <w:jc w:val="center"/>
        </w:trPr>
        <w:tc>
          <w:tcPr>
            <w:tcW w:w="5025" w:type="dxa"/>
            <w:tcBorders>
              <w:top w:val="single" w:sz="12" w:space="0" w:color="auto"/>
              <w:left w:val="single" w:sz="12" w:space="0" w:color="auto"/>
            </w:tcBorders>
            <w:vAlign w:val="center"/>
          </w:tcPr>
          <w:p w14:paraId="362E630C" w14:textId="77777777" w:rsidR="00355E18" w:rsidRPr="00627AAB" w:rsidRDefault="00355E18" w:rsidP="00391C2F">
            <w:pPr>
              <w:pStyle w:val="NoSpacing"/>
              <w:rPr>
                <w:rFonts w:ascii="Times New Roman" w:hAnsi="Times New Roman" w:cs="Times New Roman"/>
                <w:sz w:val="24"/>
                <w:szCs w:val="24"/>
              </w:rPr>
            </w:pPr>
            <w:r>
              <w:rPr>
                <w:rFonts w:ascii="Times New Roman" w:hAnsi="Times New Roman" w:cs="Times New Roman"/>
                <w:b/>
                <w:sz w:val="24"/>
                <w:szCs w:val="24"/>
              </w:rPr>
              <w:t xml:space="preserve">Student </w:t>
            </w:r>
            <w:r w:rsidRPr="00627AAB">
              <w:rPr>
                <w:rFonts w:ascii="Times New Roman" w:hAnsi="Times New Roman" w:cs="Times New Roman"/>
                <w:b/>
                <w:sz w:val="24"/>
                <w:szCs w:val="24"/>
              </w:rPr>
              <w:t xml:space="preserve">Name: </w:t>
            </w:r>
            <w:sdt>
              <w:sdtPr>
                <w:rPr>
                  <w:rFonts w:ascii="Times New Roman" w:hAnsi="Times New Roman" w:cs="Times New Roman"/>
                  <w:b/>
                  <w:sz w:val="24"/>
                  <w:szCs w:val="24"/>
                </w:rPr>
                <w:id w:val="1391537002"/>
                <w:showingPlcHdr/>
              </w:sdtPr>
              <w:sdtContent>
                <w:r w:rsidRPr="001A0426">
                  <w:rPr>
                    <w:rStyle w:val="PlaceholderText"/>
                  </w:rPr>
                  <w:t>Click here to enter text.</w:t>
                </w:r>
              </w:sdtContent>
            </w:sdt>
          </w:p>
        </w:tc>
        <w:tc>
          <w:tcPr>
            <w:tcW w:w="4737" w:type="dxa"/>
            <w:tcBorders>
              <w:top w:val="single" w:sz="12" w:space="0" w:color="auto"/>
              <w:right w:val="single" w:sz="12" w:space="0" w:color="auto"/>
            </w:tcBorders>
            <w:vAlign w:val="center"/>
          </w:tcPr>
          <w:p w14:paraId="2C9AA272" w14:textId="77777777" w:rsidR="00355E18" w:rsidRPr="00627AAB" w:rsidRDefault="00355E18" w:rsidP="00391C2F">
            <w:pPr>
              <w:pStyle w:val="NoSpacing"/>
              <w:rPr>
                <w:rFonts w:ascii="Times New Roman" w:hAnsi="Times New Roman" w:cs="Times New Roman"/>
                <w:sz w:val="24"/>
                <w:szCs w:val="24"/>
              </w:rPr>
            </w:pPr>
            <w:r w:rsidRPr="00627AAB">
              <w:rPr>
                <w:rFonts w:ascii="Times New Roman" w:hAnsi="Times New Roman" w:cs="Times New Roman"/>
                <w:b/>
                <w:sz w:val="24"/>
                <w:szCs w:val="24"/>
              </w:rPr>
              <w:t xml:space="preserve">CWU Student ID: </w:t>
            </w:r>
            <w:sdt>
              <w:sdtPr>
                <w:rPr>
                  <w:rFonts w:ascii="Times New Roman" w:hAnsi="Times New Roman" w:cs="Times New Roman"/>
                  <w:b/>
                  <w:sz w:val="24"/>
                  <w:szCs w:val="24"/>
                </w:rPr>
                <w:id w:val="-1074352928"/>
                <w:showingPlcHdr/>
              </w:sdtPr>
              <w:sdtContent>
                <w:r w:rsidR="00653F33" w:rsidRPr="001A0426">
                  <w:rPr>
                    <w:rStyle w:val="PlaceholderText"/>
                  </w:rPr>
                  <w:t>Click here to enter text.</w:t>
                </w:r>
              </w:sdtContent>
            </w:sdt>
          </w:p>
        </w:tc>
      </w:tr>
      <w:tr w:rsidR="00355E18" w:rsidRPr="00627AAB" w14:paraId="17A90E51" w14:textId="77777777" w:rsidTr="00653F33">
        <w:trPr>
          <w:jc w:val="center"/>
        </w:trPr>
        <w:tc>
          <w:tcPr>
            <w:tcW w:w="5025" w:type="dxa"/>
            <w:tcBorders>
              <w:left w:val="single" w:sz="12" w:space="0" w:color="auto"/>
            </w:tcBorders>
            <w:vAlign w:val="center"/>
          </w:tcPr>
          <w:p w14:paraId="70969543" w14:textId="77777777" w:rsidR="00355E18" w:rsidRPr="00627AAB" w:rsidRDefault="00355E18" w:rsidP="00391C2F">
            <w:pPr>
              <w:pStyle w:val="NoSpacing"/>
              <w:rPr>
                <w:rFonts w:ascii="Times New Roman" w:hAnsi="Times New Roman" w:cs="Times New Roman"/>
                <w:b/>
                <w:sz w:val="24"/>
                <w:szCs w:val="24"/>
              </w:rPr>
            </w:pPr>
            <w:r w:rsidRPr="00627AAB">
              <w:rPr>
                <w:rFonts w:ascii="Times New Roman" w:hAnsi="Times New Roman" w:cs="Times New Roman"/>
                <w:b/>
                <w:sz w:val="24"/>
                <w:szCs w:val="24"/>
              </w:rPr>
              <w:t xml:space="preserve">Anticipated </w:t>
            </w:r>
            <w:r>
              <w:rPr>
                <w:rFonts w:ascii="Times New Roman" w:hAnsi="Times New Roman" w:cs="Times New Roman"/>
                <w:b/>
                <w:sz w:val="24"/>
                <w:szCs w:val="24"/>
              </w:rPr>
              <w:t>Graduation Quarter</w:t>
            </w:r>
            <w:r w:rsidRPr="00627AAB">
              <w:rPr>
                <w:rFonts w:ascii="Times New Roman" w:hAnsi="Times New Roman" w:cs="Times New Roman"/>
                <w:b/>
                <w:sz w:val="24"/>
                <w:szCs w:val="24"/>
              </w:rPr>
              <w:t xml:space="preserve">: </w:t>
            </w:r>
            <w:r>
              <w:rPr>
                <w:rFonts w:ascii="Times New Roman" w:hAnsi="Times New Roman" w:cs="Times New Roman"/>
                <w:sz w:val="24"/>
                <w:szCs w:val="24"/>
              </w:rPr>
              <w:t xml:space="preserve"> </w:t>
            </w:r>
          </w:p>
        </w:tc>
        <w:tc>
          <w:tcPr>
            <w:tcW w:w="4737" w:type="dxa"/>
            <w:tcBorders>
              <w:right w:val="single" w:sz="12" w:space="0" w:color="auto"/>
            </w:tcBorders>
            <w:vAlign w:val="center"/>
          </w:tcPr>
          <w:p w14:paraId="5BE913CA" w14:textId="77777777" w:rsidR="00355E18" w:rsidRPr="00627AAB" w:rsidRDefault="00355E18" w:rsidP="00391C2F">
            <w:pPr>
              <w:pStyle w:val="NoSpacing"/>
              <w:rPr>
                <w:rFonts w:ascii="Times New Roman" w:hAnsi="Times New Roman" w:cs="Times New Roman"/>
                <w:b/>
                <w:sz w:val="24"/>
                <w:szCs w:val="24"/>
              </w:rPr>
            </w:pPr>
            <w:r w:rsidRPr="00627AAB">
              <w:rPr>
                <w:rFonts w:ascii="Times New Roman" w:hAnsi="Times New Roman" w:cs="Times New Roman"/>
                <w:b/>
                <w:sz w:val="24"/>
                <w:szCs w:val="24"/>
              </w:rPr>
              <w:t xml:space="preserve">Date: </w:t>
            </w:r>
            <w:sdt>
              <w:sdtPr>
                <w:rPr>
                  <w:rFonts w:ascii="Times New Roman" w:hAnsi="Times New Roman" w:cs="Times New Roman"/>
                  <w:b/>
                  <w:sz w:val="24"/>
                  <w:szCs w:val="24"/>
                </w:rPr>
                <w:id w:val="1925612330"/>
                <w:showingPlcHdr/>
              </w:sdtPr>
              <w:sdtContent>
                <w:r w:rsidR="00653F33" w:rsidRPr="001A0426">
                  <w:rPr>
                    <w:rStyle w:val="PlaceholderText"/>
                  </w:rPr>
                  <w:t>Click here to enter text.</w:t>
                </w:r>
              </w:sdtContent>
            </w:sdt>
          </w:p>
        </w:tc>
      </w:tr>
      <w:tr w:rsidR="00355E18" w:rsidRPr="00627AAB" w14:paraId="0A83B89E" w14:textId="77777777" w:rsidTr="00653F33">
        <w:trPr>
          <w:jc w:val="center"/>
        </w:trPr>
        <w:tc>
          <w:tcPr>
            <w:tcW w:w="5025" w:type="dxa"/>
            <w:tcBorders>
              <w:left w:val="single" w:sz="12" w:space="0" w:color="auto"/>
            </w:tcBorders>
            <w:vAlign w:val="center"/>
          </w:tcPr>
          <w:p w14:paraId="4B96FC69" w14:textId="77777777" w:rsidR="00355E18" w:rsidRPr="00627AAB" w:rsidRDefault="00355E18" w:rsidP="00391C2F">
            <w:pPr>
              <w:pStyle w:val="NoSpacing"/>
              <w:rPr>
                <w:rFonts w:ascii="Times New Roman" w:hAnsi="Times New Roman" w:cs="Times New Roman"/>
                <w:b/>
                <w:sz w:val="24"/>
                <w:szCs w:val="24"/>
              </w:rPr>
            </w:pPr>
            <w:r w:rsidRPr="00627AAB">
              <w:rPr>
                <w:rFonts w:ascii="Times New Roman" w:hAnsi="Times New Roman" w:cs="Times New Roman"/>
                <w:b/>
                <w:sz w:val="24"/>
                <w:szCs w:val="24"/>
              </w:rPr>
              <w:t xml:space="preserve">Class Standing: </w:t>
            </w:r>
            <w:sdt>
              <w:sdtPr>
                <w:rPr>
                  <w:rFonts w:ascii="Times New Roman" w:hAnsi="Times New Roman" w:cs="Times New Roman"/>
                  <w:b/>
                  <w:sz w:val="20"/>
                  <w:szCs w:val="24"/>
                </w:rPr>
                <w:id w:val="961385368"/>
                <w14:checkbox>
                  <w14:checked w14:val="0"/>
                  <w14:checkedState w14:val="2612" w14:font="MS Gothic"/>
                  <w14:uncheckedState w14:val="2610" w14:font="MS Gothic"/>
                </w14:checkbox>
              </w:sdtPr>
              <w:sdtContent>
                <w:r>
                  <w:rPr>
                    <w:rFonts w:ascii="MS Gothic" w:eastAsia="MS Gothic" w:hAnsi="MS Gothic" w:cs="Times New Roman" w:hint="eastAsia"/>
                    <w:b/>
                    <w:sz w:val="20"/>
                    <w:szCs w:val="24"/>
                  </w:rPr>
                  <w:t>☐</w:t>
                </w:r>
              </w:sdtContent>
            </w:sdt>
            <w:r w:rsidRPr="00092514">
              <w:rPr>
                <w:rFonts w:ascii="Times New Roman" w:hAnsi="Times New Roman" w:cs="Times New Roman"/>
                <w:b/>
                <w:sz w:val="20"/>
                <w:szCs w:val="24"/>
              </w:rPr>
              <w:t xml:space="preserve"> </w:t>
            </w:r>
            <w:r w:rsidRPr="00092514">
              <w:rPr>
                <w:rFonts w:ascii="Times New Roman" w:hAnsi="Times New Roman" w:cs="Times New Roman"/>
                <w:sz w:val="20"/>
                <w:szCs w:val="24"/>
              </w:rPr>
              <w:t xml:space="preserve">FR </w:t>
            </w:r>
            <w:sdt>
              <w:sdtPr>
                <w:rPr>
                  <w:rFonts w:ascii="Times New Roman" w:hAnsi="Times New Roman" w:cs="Times New Roman"/>
                  <w:b/>
                  <w:sz w:val="20"/>
                  <w:szCs w:val="24"/>
                </w:rPr>
                <w:id w:val="-1624613785"/>
                <w14:checkbox>
                  <w14:checked w14:val="0"/>
                  <w14:checkedState w14:val="2612" w14:font="MS Gothic"/>
                  <w14:uncheckedState w14:val="2610" w14:font="MS Gothic"/>
                </w14:checkbox>
              </w:sdtPr>
              <w:sdtContent>
                <w:r>
                  <w:rPr>
                    <w:rFonts w:ascii="MS Gothic" w:eastAsia="MS Gothic" w:hAnsi="MS Gothic" w:cs="Times New Roman" w:hint="eastAsia"/>
                    <w:b/>
                    <w:sz w:val="20"/>
                    <w:szCs w:val="24"/>
                  </w:rPr>
                  <w:t>☐</w:t>
                </w:r>
              </w:sdtContent>
            </w:sdt>
            <w:r w:rsidRPr="00092514">
              <w:rPr>
                <w:rFonts w:ascii="Times New Roman" w:hAnsi="Times New Roman" w:cs="Times New Roman"/>
                <w:sz w:val="20"/>
                <w:szCs w:val="24"/>
              </w:rPr>
              <w:t xml:space="preserve"> SO </w:t>
            </w:r>
            <w:sdt>
              <w:sdtPr>
                <w:rPr>
                  <w:rFonts w:ascii="Times New Roman" w:hAnsi="Times New Roman" w:cs="Times New Roman"/>
                  <w:b/>
                  <w:sz w:val="20"/>
                  <w:szCs w:val="24"/>
                </w:rPr>
                <w:id w:val="1098750629"/>
                <w14:checkbox>
                  <w14:checked w14:val="0"/>
                  <w14:checkedState w14:val="2612" w14:font="MS Gothic"/>
                  <w14:uncheckedState w14:val="2610" w14:font="MS Gothic"/>
                </w14:checkbox>
              </w:sdtPr>
              <w:sdtContent>
                <w:r w:rsidRPr="00092514">
                  <w:rPr>
                    <w:rFonts w:ascii="MS Gothic" w:eastAsia="MS Gothic" w:hAnsi="MS Gothic" w:cs="Times New Roman" w:hint="eastAsia"/>
                    <w:b/>
                    <w:sz w:val="20"/>
                    <w:szCs w:val="24"/>
                  </w:rPr>
                  <w:t>☐</w:t>
                </w:r>
              </w:sdtContent>
            </w:sdt>
            <w:r w:rsidRPr="00092514">
              <w:rPr>
                <w:rFonts w:ascii="Times New Roman" w:hAnsi="Times New Roman" w:cs="Times New Roman"/>
                <w:sz w:val="20"/>
                <w:szCs w:val="24"/>
              </w:rPr>
              <w:t xml:space="preserve"> JR </w:t>
            </w:r>
            <w:sdt>
              <w:sdtPr>
                <w:rPr>
                  <w:rFonts w:ascii="Times New Roman" w:hAnsi="Times New Roman" w:cs="Times New Roman"/>
                  <w:b/>
                  <w:sz w:val="20"/>
                  <w:szCs w:val="24"/>
                </w:rPr>
                <w:id w:val="435261376"/>
                <w14:checkbox>
                  <w14:checked w14:val="0"/>
                  <w14:checkedState w14:val="2612" w14:font="MS Gothic"/>
                  <w14:uncheckedState w14:val="2610" w14:font="MS Gothic"/>
                </w14:checkbox>
              </w:sdtPr>
              <w:sdtContent>
                <w:r w:rsidRPr="00092514">
                  <w:rPr>
                    <w:rFonts w:ascii="MS Gothic" w:eastAsia="MS Gothic" w:hAnsi="MS Gothic" w:cs="Times New Roman" w:hint="eastAsia"/>
                    <w:b/>
                    <w:sz w:val="20"/>
                    <w:szCs w:val="24"/>
                  </w:rPr>
                  <w:t>☐</w:t>
                </w:r>
              </w:sdtContent>
            </w:sdt>
            <w:r w:rsidRPr="00092514">
              <w:rPr>
                <w:rFonts w:ascii="Times New Roman" w:hAnsi="Times New Roman" w:cs="Times New Roman"/>
                <w:sz w:val="20"/>
                <w:szCs w:val="24"/>
              </w:rPr>
              <w:t xml:space="preserve"> SR </w:t>
            </w:r>
            <w:sdt>
              <w:sdtPr>
                <w:rPr>
                  <w:rFonts w:ascii="Times New Roman" w:hAnsi="Times New Roman" w:cs="Times New Roman"/>
                  <w:b/>
                  <w:sz w:val="20"/>
                  <w:szCs w:val="24"/>
                </w:rPr>
                <w:id w:val="338902434"/>
                <w14:checkbox>
                  <w14:checked w14:val="0"/>
                  <w14:checkedState w14:val="2612" w14:font="MS Gothic"/>
                  <w14:uncheckedState w14:val="2610" w14:font="MS Gothic"/>
                </w14:checkbox>
              </w:sdtPr>
              <w:sdtContent>
                <w:r w:rsidRPr="00092514">
                  <w:rPr>
                    <w:rFonts w:ascii="MS Gothic" w:eastAsia="MS Gothic" w:hAnsi="MS Gothic" w:cs="Times New Roman" w:hint="eastAsia"/>
                    <w:b/>
                    <w:sz w:val="20"/>
                    <w:szCs w:val="24"/>
                  </w:rPr>
                  <w:t>☐</w:t>
                </w:r>
              </w:sdtContent>
            </w:sdt>
            <w:r w:rsidRPr="00092514">
              <w:rPr>
                <w:rFonts w:ascii="Times New Roman" w:hAnsi="Times New Roman" w:cs="Times New Roman"/>
                <w:sz w:val="20"/>
                <w:szCs w:val="24"/>
              </w:rPr>
              <w:t xml:space="preserve"> PB</w:t>
            </w:r>
          </w:p>
        </w:tc>
        <w:tc>
          <w:tcPr>
            <w:tcW w:w="4737" w:type="dxa"/>
            <w:tcBorders>
              <w:right w:val="single" w:sz="12" w:space="0" w:color="auto"/>
            </w:tcBorders>
            <w:vAlign w:val="center"/>
          </w:tcPr>
          <w:p w14:paraId="7A5E30D1" w14:textId="77777777" w:rsidR="00355E18" w:rsidRPr="00627AAB" w:rsidRDefault="00355E18" w:rsidP="00391C2F">
            <w:pPr>
              <w:pStyle w:val="NoSpacing"/>
              <w:rPr>
                <w:rFonts w:ascii="Times New Roman" w:hAnsi="Times New Roman" w:cs="Times New Roman"/>
                <w:b/>
                <w:sz w:val="24"/>
                <w:szCs w:val="24"/>
              </w:rPr>
            </w:pPr>
            <w:r>
              <w:rPr>
                <w:rFonts w:ascii="Times New Roman" w:hAnsi="Times New Roman" w:cs="Times New Roman"/>
                <w:b/>
                <w:sz w:val="24"/>
                <w:szCs w:val="24"/>
              </w:rPr>
              <w:t>CGPA:</w:t>
            </w:r>
          </w:p>
        </w:tc>
      </w:tr>
      <w:tr w:rsidR="00355E18" w:rsidRPr="00627AAB" w14:paraId="64C104A4" w14:textId="77777777" w:rsidTr="00653F33">
        <w:trPr>
          <w:jc w:val="center"/>
        </w:trPr>
        <w:tc>
          <w:tcPr>
            <w:tcW w:w="5025" w:type="dxa"/>
            <w:tcBorders>
              <w:left w:val="single" w:sz="12" w:space="0" w:color="auto"/>
              <w:bottom w:val="single" w:sz="12" w:space="0" w:color="auto"/>
            </w:tcBorders>
            <w:vAlign w:val="center"/>
          </w:tcPr>
          <w:p w14:paraId="7A4E2E15" w14:textId="77777777" w:rsidR="00355E18" w:rsidRPr="00627AAB" w:rsidRDefault="00355E18" w:rsidP="00391C2F">
            <w:pPr>
              <w:pStyle w:val="NoSpacing"/>
              <w:rPr>
                <w:rFonts w:ascii="Times New Roman" w:hAnsi="Times New Roman" w:cs="Times New Roman"/>
                <w:b/>
                <w:sz w:val="24"/>
                <w:szCs w:val="24"/>
              </w:rPr>
            </w:pPr>
            <w:r>
              <w:rPr>
                <w:rFonts w:ascii="Times New Roman" w:hAnsi="Times New Roman" w:cs="Times New Roman"/>
                <w:b/>
                <w:sz w:val="24"/>
                <w:szCs w:val="24"/>
              </w:rPr>
              <w:t xml:space="preserve">Recommendation Due Date: </w:t>
            </w:r>
          </w:p>
        </w:tc>
        <w:tc>
          <w:tcPr>
            <w:tcW w:w="4737" w:type="dxa"/>
            <w:tcBorders>
              <w:bottom w:val="single" w:sz="12" w:space="0" w:color="auto"/>
              <w:right w:val="single" w:sz="12" w:space="0" w:color="auto"/>
            </w:tcBorders>
            <w:vAlign w:val="center"/>
          </w:tcPr>
          <w:p w14:paraId="244ACDAC" w14:textId="77777777" w:rsidR="00355E18" w:rsidRPr="00627AAB" w:rsidRDefault="00355E18" w:rsidP="00391C2F">
            <w:pPr>
              <w:pStyle w:val="NoSpacing"/>
              <w:rPr>
                <w:rFonts w:ascii="Times New Roman" w:hAnsi="Times New Roman" w:cs="Times New Roman"/>
                <w:b/>
                <w:sz w:val="24"/>
                <w:szCs w:val="24"/>
              </w:rPr>
            </w:pPr>
            <w:r>
              <w:rPr>
                <w:rFonts w:ascii="Times New Roman" w:hAnsi="Times New Roman" w:cs="Times New Roman"/>
                <w:b/>
                <w:sz w:val="24"/>
                <w:szCs w:val="24"/>
              </w:rPr>
              <w:t>Major</w:t>
            </w:r>
            <w:r w:rsidRPr="00627AAB">
              <w:rPr>
                <w:rFonts w:ascii="Times New Roman" w:hAnsi="Times New Roman" w:cs="Times New Roman"/>
                <w:b/>
                <w:sz w:val="24"/>
                <w:szCs w:val="24"/>
              </w:rPr>
              <w:t xml:space="preserve">: </w:t>
            </w:r>
            <w:sdt>
              <w:sdtPr>
                <w:rPr>
                  <w:rFonts w:ascii="Times New Roman" w:hAnsi="Times New Roman" w:cs="Times New Roman"/>
                  <w:b/>
                  <w:sz w:val="24"/>
                  <w:szCs w:val="24"/>
                </w:rPr>
                <w:id w:val="-708336689"/>
              </w:sdtPr>
              <w:sdtContent>
                <w:sdt>
                  <w:sdtPr>
                    <w:rPr>
                      <w:rFonts w:ascii="Times New Roman" w:hAnsi="Times New Roman" w:cs="Times New Roman"/>
                      <w:b/>
                      <w:sz w:val="24"/>
                      <w:szCs w:val="24"/>
                    </w:rPr>
                    <w:id w:val="-1632549202"/>
                    <w:showingPlcHdr/>
                  </w:sdtPr>
                  <w:sdtContent>
                    <w:r w:rsidR="00653F33" w:rsidRPr="001A0426">
                      <w:rPr>
                        <w:rStyle w:val="PlaceholderText"/>
                      </w:rPr>
                      <w:t>Click here to enter text.</w:t>
                    </w:r>
                  </w:sdtContent>
                </w:sdt>
              </w:sdtContent>
            </w:sdt>
          </w:p>
        </w:tc>
      </w:tr>
    </w:tbl>
    <w:p w14:paraId="5BDBFA84" w14:textId="77777777" w:rsidR="00894472" w:rsidRPr="00355E18" w:rsidRDefault="00894472" w:rsidP="00391C2F">
      <w:pPr>
        <w:pStyle w:val="Default"/>
        <w:rPr>
          <w:rFonts w:ascii="Times New Roman" w:hAnsi="Times New Roman" w:cs="Times New Roman"/>
        </w:rPr>
      </w:pPr>
    </w:p>
    <w:p w14:paraId="21268C39" w14:textId="77777777" w:rsidR="00894472" w:rsidRPr="00355E18" w:rsidRDefault="00355E18" w:rsidP="00391C2F">
      <w:pPr>
        <w:spacing w:line="240" w:lineRule="auto"/>
        <w:rPr>
          <w:rFonts w:ascii="Times New Roman" w:hAnsi="Times New Roman" w:cs="Times New Roman"/>
          <w:sz w:val="24"/>
          <w:szCs w:val="24"/>
        </w:rPr>
      </w:pPr>
      <w:r w:rsidRPr="00355E18">
        <w:rPr>
          <w:rFonts w:ascii="Times New Roman" w:hAnsi="Times New Roman" w:cs="Times New Roman"/>
          <w:sz w:val="24"/>
          <w:szCs w:val="24"/>
        </w:rPr>
        <w:t>I request</w:t>
      </w:r>
      <w:sdt>
        <w:sdtPr>
          <w:rPr>
            <w:rFonts w:ascii="Times New Roman" w:hAnsi="Times New Roman" w:cs="Times New Roman"/>
            <w:sz w:val="24"/>
            <w:szCs w:val="24"/>
          </w:rPr>
          <w:id w:val="-135036196"/>
        </w:sdtPr>
        <w:sdtContent>
          <w:r w:rsidRPr="00355E18">
            <w:rPr>
              <w:rFonts w:ascii="Times New Roman" w:hAnsi="Times New Roman" w:cs="Times New Roman"/>
              <w:sz w:val="24"/>
              <w:szCs w:val="24"/>
            </w:rPr>
            <w:t xml:space="preserve"> ______________________________</w:t>
          </w:r>
        </w:sdtContent>
      </w:sdt>
      <w:r w:rsidRPr="00355E18">
        <w:rPr>
          <w:rFonts w:ascii="Times New Roman" w:hAnsi="Times New Roman" w:cs="Times New Roman"/>
          <w:sz w:val="24"/>
          <w:szCs w:val="24"/>
        </w:rPr>
        <w:t xml:space="preserve"> to serve as a reference for me. I authorize him/her to release information and provide an evaluation (oral and/or written) about any and all aspects of my academic performance including my CGPA, grades, class rank, lab, classroom performance at CWU. This recommendation is for the following purpose:</w:t>
      </w:r>
    </w:p>
    <w:p w14:paraId="5EDE1A42" w14:textId="77777777" w:rsidR="002D56F3" w:rsidRPr="00355E18" w:rsidRDefault="00000000" w:rsidP="00391C2F">
      <w:pPr>
        <w:spacing w:line="240" w:lineRule="auto"/>
        <w:rPr>
          <w:rFonts w:ascii="Times New Roman" w:hAnsi="Times New Roman" w:cs="Times New Roman"/>
          <w:sz w:val="24"/>
          <w:szCs w:val="24"/>
        </w:rPr>
      </w:pPr>
      <w:sdt>
        <w:sdtPr>
          <w:rPr>
            <w:rFonts w:ascii="Times New Roman" w:hAnsi="Times New Roman" w:cs="Times New Roman"/>
            <w:sz w:val="24"/>
            <w:szCs w:val="24"/>
          </w:rPr>
          <w:id w:val="833571849"/>
          <w14:checkbox>
            <w14:checked w14:val="0"/>
            <w14:checkedState w14:val="2612" w14:font="MS Gothic"/>
            <w14:uncheckedState w14:val="2610" w14:font="MS Gothic"/>
          </w14:checkbox>
        </w:sdtPr>
        <w:sdtContent>
          <w:r w:rsidR="00355E18" w:rsidRPr="00355E18">
            <w:rPr>
              <w:rFonts w:ascii="Segoe UI Symbol" w:eastAsia="MS Gothic" w:hAnsi="Segoe UI Symbol" w:cs="Segoe UI Symbol"/>
              <w:sz w:val="24"/>
              <w:szCs w:val="24"/>
            </w:rPr>
            <w:t>☐</w:t>
          </w:r>
        </w:sdtContent>
      </w:sdt>
      <w:r w:rsidR="00355E18" w:rsidRPr="00355E18">
        <w:rPr>
          <w:rFonts w:ascii="Times New Roman" w:hAnsi="Times New Roman" w:cs="Times New Roman"/>
          <w:sz w:val="24"/>
          <w:szCs w:val="24"/>
        </w:rPr>
        <w:t xml:space="preserve"> Scholarship</w:t>
      </w:r>
      <w:r w:rsidR="00355E18" w:rsidRPr="00355E18">
        <w:rPr>
          <w:rFonts w:ascii="Times New Roman" w:hAnsi="Times New Roman" w:cs="Times New Roman"/>
          <w:sz w:val="24"/>
          <w:szCs w:val="24"/>
        </w:rPr>
        <w:tab/>
      </w:r>
      <w:r w:rsidR="00355E18" w:rsidRPr="00355E18">
        <w:rPr>
          <w:rFonts w:ascii="Times New Roman" w:hAnsi="Times New Roman" w:cs="Times New Roman"/>
          <w:sz w:val="24"/>
          <w:szCs w:val="24"/>
        </w:rPr>
        <w:tab/>
      </w:r>
      <w:sdt>
        <w:sdtPr>
          <w:rPr>
            <w:rFonts w:ascii="Times New Roman" w:hAnsi="Times New Roman" w:cs="Times New Roman"/>
            <w:sz w:val="24"/>
            <w:szCs w:val="24"/>
          </w:rPr>
          <w:id w:val="1439869524"/>
          <w14:checkbox>
            <w14:checked w14:val="0"/>
            <w14:checkedState w14:val="2612" w14:font="MS Gothic"/>
            <w14:uncheckedState w14:val="2610" w14:font="MS Gothic"/>
          </w14:checkbox>
        </w:sdtPr>
        <w:sdtContent>
          <w:r w:rsidR="00355E18" w:rsidRPr="00355E18">
            <w:rPr>
              <w:rFonts w:ascii="Segoe UI Symbol" w:eastAsia="MS Gothic" w:hAnsi="Segoe UI Symbol" w:cs="Segoe UI Symbol"/>
              <w:sz w:val="24"/>
              <w:szCs w:val="24"/>
            </w:rPr>
            <w:t>☐</w:t>
          </w:r>
        </w:sdtContent>
      </w:sdt>
      <w:r w:rsidR="00355E18" w:rsidRPr="00355E18">
        <w:rPr>
          <w:rFonts w:ascii="Times New Roman" w:hAnsi="Times New Roman" w:cs="Times New Roman"/>
          <w:sz w:val="24"/>
          <w:szCs w:val="24"/>
        </w:rPr>
        <w:t xml:space="preserve"> Employment</w:t>
      </w:r>
      <w:r w:rsidR="00355E18" w:rsidRPr="00355E18">
        <w:rPr>
          <w:rFonts w:ascii="Times New Roman" w:hAnsi="Times New Roman" w:cs="Times New Roman"/>
          <w:sz w:val="24"/>
          <w:szCs w:val="24"/>
        </w:rPr>
        <w:tab/>
      </w:r>
      <w:sdt>
        <w:sdtPr>
          <w:rPr>
            <w:rFonts w:ascii="Times New Roman" w:hAnsi="Times New Roman" w:cs="Times New Roman"/>
            <w:sz w:val="24"/>
            <w:szCs w:val="24"/>
          </w:rPr>
          <w:id w:val="-1250650298"/>
          <w14:checkbox>
            <w14:checked w14:val="0"/>
            <w14:checkedState w14:val="2612" w14:font="MS Gothic"/>
            <w14:uncheckedState w14:val="2610" w14:font="MS Gothic"/>
          </w14:checkbox>
        </w:sdtPr>
        <w:sdtContent>
          <w:r w:rsidR="00355E18" w:rsidRPr="00355E18">
            <w:rPr>
              <w:rFonts w:ascii="Segoe UI Symbol" w:eastAsia="MS Gothic" w:hAnsi="Segoe UI Symbol" w:cs="Segoe UI Symbol"/>
              <w:sz w:val="24"/>
              <w:szCs w:val="24"/>
            </w:rPr>
            <w:t>☐</w:t>
          </w:r>
        </w:sdtContent>
      </w:sdt>
      <w:r w:rsidR="00355E18" w:rsidRPr="00355E18">
        <w:rPr>
          <w:rFonts w:ascii="Times New Roman" w:hAnsi="Times New Roman" w:cs="Times New Roman"/>
          <w:sz w:val="24"/>
          <w:szCs w:val="24"/>
        </w:rPr>
        <w:t xml:space="preserve"> Graduate School</w:t>
      </w:r>
      <w:r w:rsidR="00355E18" w:rsidRPr="00355E18">
        <w:rPr>
          <w:rFonts w:ascii="Times New Roman" w:hAnsi="Times New Roman" w:cs="Times New Roman"/>
          <w:sz w:val="24"/>
          <w:szCs w:val="24"/>
        </w:rPr>
        <w:tab/>
      </w:r>
      <w:sdt>
        <w:sdtPr>
          <w:rPr>
            <w:rFonts w:ascii="Times New Roman" w:hAnsi="Times New Roman" w:cs="Times New Roman"/>
            <w:sz w:val="24"/>
            <w:szCs w:val="24"/>
          </w:rPr>
          <w:id w:val="-1021008854"/>
          <w14:checkbox>
            <w14:checked w14:val="0"/>
            <w14:checkedState w14:val="2612" w14:font="MS Gothic"/>
            <w14:uncheckedState w14:val="2610" w14:font="MS Gothic"/>
          </w14:checkbox>
        </w:sdtPr>
        <w:sdtContent>
          <w:r w:rsidR="00355E18" w:rsidRPr="00355E18">
            <w:rPr>
              <w:rFonts w:ascii="Segoe UI Symbol" w:eastAsia="MS Gothic" w:hAnsi="Segoe UI Symbol" w:cs="Segoe UI Symbol"/>
              <w:sz w:val="24"/>
              <w:szCs w:val="24"/>
            </w:rPr>
            <w:t>☐</w:t>
          </w:r>
        </w:sdtContent>
      </w:sdt>
      <w:r w:rsidR="00355E18" w:rsidRPr="00355E18">
        <w:rPr>
          <w:rFonts w:ascii="Times New Roman" w:hAnsi="Times New Roman" w:cs="Times New Roman"/>
          <w:sz w:val="24"/>
          <w:szCs w:val="24"/>
        </w:rPr>
        <w:t xml:space="preserve"> Others </w:t>
      </w:r>
      <w:sdt>
        <w:sdtPr>
          <w:rPr>
            <w:rFonts w:ascii="Times New Roman" w:hAnsi="Times New Roman" w:cs="Times New Roman"/>
            <w:sz w:val="24"/>
            <w:szCs w:val="24"/>
          </w:rPr>
          <w:id w:val="855157035"/>
          <w:showingPlcHdr/>
        </w:sdtPr>
        <w:sdtEndPr>
          <w:rPr>
            <w:u w:val="single"/>
          </w:rPr>
        </w:sdtEndPr>
        <w:sdtContent>
          <w:r w:rsidR="00355E18" w:rsidRPr="00355E18">
            <w:rPr>
              <w:rStyle w:val="PlaceholderText"/>
              <w:rFonts w:ascii="Times New Roman" w:hAnsi="Times New Roman" w:cs="Times New Roman"/>
              <w:sz w:val="24"/>
              <w:szCs w:val="24"/>
              <w:u w:val="single"/>
            </w:rPr>
            <w:t>Click here to enter text.</w:t>
          </w:r>
        </w:sdtContent>
      </w:sdt>
    </w:p>
    <w:p w14:paraId="09A22E9F" w14:textId="77777777" w:rsidR="00355E18" w:rsidRPr="00355E18" w:rsidRDefault="00355E18" w:rsidP="00391C2F">
      <w:pPr>
        <w:pStyle w:val="Default"/>
        <w:rPr>
          <w:rFonts w:ascii="Times New Roman" w:hAnsi="Times New Roman" w:cs="Times New Roman"/>
          <w:sz w:val="22"/>
          <w:szCs w:val="22"/>
        </w:rPr>
      </w:pPr>
      <w:r w:rsidRPr="00355E18">
        <w:rPr>
          <w:rFonts w:ascii="Times New Roman" w:hAnsi="Times New Roman" w:cs="Times New Roman"/>
        </w:rPr>
        <w:t xml:space="preserve">Release of Access to the Recommendation: The student must complete and sign the following statement before submitting this form. This request is in compliance with the Family Educational Rights and Privacy Act of 1974. </w:t>
      </w:r>
      <w:r>
        <w:rPr>
          <w:rFonts w:ascii="Times New Roman" w:hAnsi="Times New Roman" w:cs="Times New Roman"/>
        </w:rPr>
        <w:t xml:space="preserve">I </w:t>
      </w:r>
      <w:sdt>
        <w:sdtPr>
          <w:rPr>
            <w:rFonts w:ascii="Times New Roman" w:hAnsi="Times New Roman" w:cs="Times New Roman"/>
          </w:rPr>
          <w:id w:val="-414939575"/>
          <w14:checkbox>
            <w14:checked w14:val="0"/>
            <w14:checkedState w14:val="2612" w14:font="MS Gothic"/>
            <w14:uncheckedState w14:val="2610" w14:font="MS Gothic"/>
          </w14:checkbox>
        </w:sdtPr>
        <w:sdtContent>
          <w:r w:rsidRPr="00704EE8">
            <w:rPr>
              <w:rFonts w:ascii="MS Gothic" w:eastAsia="MS Gothic" w:hAnsi="MS Gothic" w:cs="Times New Roman"/>
            </w:rPr>
            <w:t>☐</w:t>
          </w:r>
        </w:sdtContent>
      </w:sdt>
      <w:r w:rsidRPr="00704EE8">
        <w:rPr>
          <w:rFonts w:ascii="Times New Roman" w:hAnsi="Times New Roman" w:cs="Times New Roman"/>
        </w:rPr>
        <w:t xml:space="preserve"> </w:t>
      </w:r>
      <w:r w:rsidRPr="00043AE9">
        <w:rPr>
          <w:rFonts w:ascii="Times New Roman" w:hAnsi="Times New Roman" w:cs="Times New Roman"/>
        </w:rPr>
        <w:t>waive,</w:t>
      </w:r>
      <w:r w:rsidRPr="00704EE8">
        <w:rPr>
          <w:rFonts w:ascii="Times New Roman" w:hAnsi="Times New Roman" w:cs="Times New Roman"/>
        </w:rPr>
        <w:t xml:space="preserve"> </w:t>
      </w:r>
      <w:sdt>
        <w:sdtPr>
          <w:rPr>
            <w:rFonts w:ascii="Times New Roman" w:hAnsi="Times New Roman" w:cs="Times New Roman"/>
          </w:rPr>
          <w:id w:val="-1380321457"/>
          <w14:checkbox>
            <w14:checked w14:val="0"/>
            <w14:checkedState w14:val="2612" w14:font="MS Gothic"/>
            <w14:uncheckedState w14:val="2610" w14:font="MS Gothic"/>
          </w14:checkbox>
        </w:sdtPr>
        <w:sdtContent>
          <w:r w:rsidRPr="00704EE8">
            <w:rPr>
              <w:rFonts w:ascii="MS Gothic" w:eastAsia="MS Gothic" w:hAnsi="MS Gothic" w:cs="Times New Roman"/>
            </w:rPr>
            <w:t>☐</w:t>
          </w:r>
        </w:sdtContent>
      </w:sdt>
      <w:r w:rsidRPr="00704EE8">
        <w:rPr>
          <w:rFonts w:ascii="Times New Roman" w:hAnsi="Times New Roman" w:cs="Times New Roman"/>
        </w:rPr>
        <w:t xml:space="preserve"> do</w:t>
      </w:r>
      <w:r w:rsidRPr="00355E18">
        <w:rPr>
          <w:rFonts w:ascii="Times New Roman" w:hAnsi="Times New Roman" w:cs="Times New Roman"/>
        </w:rPr>
        <w:t xml:space="preserve"> not waive my right of access to this recommendation </w:t>
      </w:r>
    </w:p>
    <w:p w14:paraId="2DE338AB" w14:textId="77777777" w:rsidR="00355E18" w:rsidRDefault="00355E18" w:rsidP="00391C2F">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680"/>
        <w:gridCol w:w="2682"/>
      </w:tblGrid>
      <w:tr w:rsidR="00355E18" w14:paraId="6E499274" w14:textId="77777777" w:rsidTr="00D57B6E">
        <w:tc>
          <w:tcPr>
            <w:tcW w:w="2430" w:type="dxa"/>
          </w:tcPr>
          <w:p w14:paraId="0101C6BA" w14:textId="77777777" w:rsidR="00355E18" w:rsidRPr="00C01357" w:rsidRDefault="00355E18" w:rsidP="00391C2F">
            <w:pPr>
              <w:rPr>
                <w:rFonts w:ascii="Times New Roman" w:hAnsi="Times New Roman" w:cs="Times New Roman"/>
                <w:b/>
                <w:sz w:val="24"/>
              </w:rPr>
            </w:pPr>
            <w:r>
              <w:rPr>
                <w:rFonts w:ascii="Times New Roman" w:hAnsi="Times New Roman" w:cs="Times New Roman"/>
                <w:b/>
                <w:sz w:val="24"/>
              </w:rPr>
              <w:t>Applicant</w:t>
            </w:r>
            <w:r w:rsidRPr="00627AAB">
              <w:rPr>
                <w:rFonts w:ascii="Times New Roman" w:hAnsi="Times New Roman" w:cs="Times New Roman"/>
                <w:b/>
                <w:sz w:val="24"/>
              </w:rPr>
              <w:t xml:space="preserve"> Signature:</w:t>
            </w:r>
            <w:r>
              <w:rPr>
                <w:rFonts w:ascii="Times New Roman" w:hAnsi="Times New Roman" w:cs="Times New Roman"/>
                <w:b/>
                <w:sz w:val="24"/>
              </w:rPr>
              <w:t xml:space="preserve"> </w:t>
            </w:r>
          </w:p>
        </w:tc>
        <w:tc>
          <w:tcPr>
            <w:tcW w:w="4680" w:type="dxa"/>
          </w:tcPr>
          <w:p w14:paraId="3C316F70" w14:textId="77777777" w:rsidR="00355E18" w:rsidRDefault="00355E18" w:rsidP="00391C2F">
            <w:r>
              <w:rPr>
                <w:rFonts w:ascii="Times New Roman" w:hAnsi="Times New Roman" w:cs="Times New Roman"/>
                <w:b/>
                <w:sz w:val="24"/>
              </w:rPr>
              <w:t xml:space="preserve">_______________________________ </w:t>
            </w:r>
          </w:p>
        </w:tc>
        <w:tc>
          <w:tcPr>
            <w:tcW w:w="2682" w:type="dxa"/>
          </w:tcPr>
          <w:p w14:paraId="4F8CF96C" w14:textId="77777777" w:rsidR="00355E18" w:rsidRDefault="00355E18" w:rsidP="00391C2F">
            <w:pPr>
              <w:rPr>
                <w:rFonts w:ascii="Times New Roman" w:hAnsi="Times New Roman" w:cs="Times New Roman"/>
                <w:b/>
                <w:sz w:val="24"/>
              </w:rPr>
            </w:pPr>
            <w:r>
              <w:rPr>
                <w:rFonts w:ascii="Times New Roman" w:hAnsi="Times New Roman" w:cs="Times New Roman"/>
                <w:b/>
                <w:sz w:val="24"/>
              </w:rPr>
              <w:t>Date: _______________</w:t>
            </w:r>
          </w:p>
        </w:tc>
      </w:tr>
    </w:tbl>
    <w:p w14:paraId="17844D66" w14:textId="77777777" w:rsidR="00355E18" w:rsidRDefault="00355E18" w:rsidP="00391C2F">
      <w:pPr>
        <w:autoSpaceDE w:val="0"/>
        <w:autoSpaceDN w:val="0"/>
        <w:adjustRightInd w:val="0"/>
        <w:spacing w:after="0" w:line="240" w:lineRule="auto"/>
        <w:rPr>
          <w:rFonts w:ascii="Times New Roman" w:hAnsi="Times New Roman" w:cs="Times New Roman"/>
          <w:color w:val="000000"/>
          <w:sz w:val="24"/>
          <w:szCs w:val="24"/>
        </w:rPr>
      </w:pPr>
    </w:p>
    <w:p w14:paraId="499A1334" w14:textId="77777777" w:rsidR="00355E18" w:rsidRPr="00355E18" w:rsidRDefault="00355E18" w:rsidP="00391C2F">
      <w:pPr>
        <w:autoSpaceDE w:val="0"/>
        <w:autoSpaceDN w:val="0"/>
        <w:adjustRightInd w:val="0"/>
        <w:spacing w:after="0" w:line="240" w:lineRule="auto"/>
        <w:rPr>
          <w:rFonts w:ascii="Times New Roman" w:hAnsi="Times New Roman" w:cs="Times New Roman"/>
          <w:color w:val="000000"/>
          <w:sz w:val="23"/>
          <w:szCs w:val="23"/>
        </w:rPr>
      </w:pPr>
      <w:r w:rsidRPr="00355E18">
        <w:rPr>
          <w:rFonts w:ascii="Times New Roman" w:hAnsi="Times New Roman" w:cs="Times New Roman"/>
          <w:color w:val="000000"/>
          <w:sz w:val="23"/>
          <w:szCs w:val="23"/>
        </w:rPr>
        <w:t xml:space="preserve">This recommendation should be addressed to: </w:t>
      </w:r>
    </w:p>
    <w:p w14:paraId="36DF80DE" w14:textId="77777777" w:rsidR="00355E18" w:rsidRDefault="00355E18" w:rsidP="00391C2F">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5025"/>
        <w:gridCol w:w="4737"/>
      </w:tblGrid>
      <w:tr w:rsidR="00F16D5E" w:rsidRPr="00627AAB" w14:paraId="1E9CA0DB" w14:textId="77777777" w:rsidTr="00653F33">
        <w:trPr>
          <w:jc w:val="center"/>
        </w:trPr>
        <w:tc>
          <w:tcPr>
            <w:tcW w:w="5025" w:type="dxa"/>
            <w:tcBorders>
              <w:top w:val="single" w:sz="12" w:space="0" w:color="auto"/>
              <w:left w:val="single" w:sz="12" w:space="0" w:color="auto"/>
            </w:tcBorders>
            <w:vAlign w:val="center"/>
          </w:tcPr>
          <w:p w14:paraId="375F895C" w14:textId="77777777" w:rsidR="00F16D5E" w:rsidRPr="00627AAB" w:rsidRDefault="00F16D5E" w:rsidP="00391C2F">
            <w:pPr>
              <w:pStyle w:val="NoSpacing"/>
              <w:rPr>
                <w:rFonts w:ascii="Times New Roman" w:hAnsi="Times New Roman" w:cs="Times New Roman"/>
                <w:sz w:val="24"/>
                <w:szCs w:val="24"/>
              </w:rPr>
            </w:pPr>
            <w:r>
              <w:rPr>
                <w:rFonts w:ascii="Times New Roman" w:hAnsi="Times New Roman" w:cs="Times New Roman"/>
                <w:b/>
                <w:sz w:val="24"/>
                <w:szCs w:val="24"/>
              </w:rPr>
              <w:t>Organization</w:t>
            </w:r>
            <w:r w:rsidRPr="00627AAB">
              <w:rPr>
                <w:rFonts w:ascii="Times New Roman" w:hAnsi="Times New Roman" w:cs="Times New Roman"/>
                <w:b/>
                <w:sz w:val="24"/>
                <w:szCs w:val="24"/>
              </w:rPr>
              <w:t xml:space="preserve"> Name: </w:t>
            </w:r>
            <w:sdt>
              <w:sdtPr>
                <w:rPr>
                  <w:rFonts w:ascii="Times New Roman" w:hAnsi="Times New Roman" w:cs="Times New Roman"/>
                  <w:b/>
                  <w:sz w:val="24"/>
                  <w:szCs w:val="24"/>
                </w:rPr>
                <w:id w:val="1123656021"/>
                <w:showingPlcHdr/>
              </w:sdtPr>
              <w:sdtContent>
                <w:r w:rsidRPr="001A0426">
                  <w:rPr>
                    <w:rStyle w:val="PlaceholderText"/>
                  </w:rPr>
                  <w:t>Click here to enter text.</w:t>
                </w:r>
              </w:sdtContent>
            </w:sdt>
          </w:p>
        </w:tc>
        <w:tc>
          <w:tcPr>
            <w:tcW w:w="4737" w:type="dxa"/>
            <w:tcBorders>
              <w:top w:val="single" w:sz="12" w:space="0" w:color="auto"/>
              <w:right w:val="single" w:sz="12" w:space="0" w:color="auto"/>
            </w:tcBorders>
            <w:vAlign w:val="center"/>
          </w:tcPr>
          <w:p w14:paraId="6725578D" w14:textId="77777777" w:rsidR="00F16D5E" w:rsidRPr="00627AAB" w:rsidRDefault="00F16D5E" w:rsidP="00391C2F">
            <w:pPr>
              <w:pStyle w:val="NoSpacing"/>
              <w:rPr>
                <w:rFonts w:ascii="Times New Roman" w:hAnsi="Times New Roman" w:cs="Times New Roman"/>
                <w:sz w:val="24"/>
                <w:szCs w:val="24"/>
              </w:rPr>
            </w:pPr>
            <w:r>
              <w:rPr>
                <w:rFonts w:ascii="Times New Roman" w:hAnsi="Times New Roman" w:cs="Times New Roman"/>
                <w:b/>
                <w:sz w:val="24"/>
                <w:szCs w:val="24"/>
              </w:rPr>
              <w:t>Attention</w:t>
            </w:r>
            <w:r w:rsidRPr="00627AAB">
              <w:rPr>
                <w:rFonts w:ascii="Times New Roman" w:hAnsi="Times New Roman" w:cs="Times New Roman"/>
                <w:b/>
                <w:sz w:val="24"/>
                <w:szCs w:val="24"/>
              </w:rPr>
              <w:t xml:space="preserve">: </w:t>
            </w:r>
            <w:sdt>
              <w:sdtPr>
                <w:rPr>
                  <w:rFonts w:ascii="Times New Roman" w:hAnsi="Times New Roman" w:cs="Times New Roman"/>
                  <w:b/>
                  <w:sz w:val="24"/>
                  <w:szCs w:val="24"/>
                </w:rPr>
                <w:id w:val="-1807700517"/>
                <w:showingPlcHdr/>
              </w:sdtPr>
              <w:sdtContent>
                <w:r w:rsidR="00653F33" w:rsidRPr="001A0426">
                  <w:rPr>
                    <w:rStyle w:val="PlaceholderText"/>
                  </w:rPr>
                  <w:t>Click here to enter text.</w:t>
                </w:r>
              </w:sdtContent>
            </w:sdt>
          </w:p>
        </w:tc>
      </w:tr>
      <w:tr w:rsidR="00F16D5E" w:rsidRPr="00627AAB" w14:paraId="0E95C730" w14:textId="77777777" w:rsidTr="00653F33">
        <w:trPr>
          <w:jc w:val="center"/>
        </w:trPr>
        <w:tc>
          <w:tcPr>
            <w:tcW w:w="5025" w:type="dxa"/>
            <w:tcBorders>
              <w:left w:val="single" w:sz="12" w:space="0" w:color="auto"/>
            </w:tcBorders>
            <w:vAlign w:val="center"/>
          </w:tcPr>
          <w:p w14:paraId="79D3A2DC" w14:textId="77777777" w:rsidR="00F16D5E" w:rsidRPr="00627AAB" w:rsidRDefault="00F16D5E" w:rsidP="00391C2F">
            <w:pPr>
              <w:pStyle w:val="NoSpacing"/>
              <w:rPr>
                <w:rFonts w:ascii="Times New Roman" w:hAnsi="Times New Roman" w:cs="Times New Roman"/>
                <w:b/>
                <w:sz w:val="24"/>
                <w:szCs w:val="24"/>
              </w:rPr>
            </w:pPr>
            <w:r w:rsidRPr="00627AAB">
              <w:rPr>
                <w:rFonts w:ascii="Times New Roman" w:hAnsi="Times New Roman" w:cs="Times New Roman"/>
                <w:b/>
                <w:sz w:val="24"/>
                <w:szCs w:val="24"/>
              </w:rPr>
              <w:t>E-</w:t>
            </w:r>
            <w:r>
              <w:rPr>
                <w:rFonts w:ascii="Times New Roman" w:hAnsi="Times New Roman" w:cs="Times New Roman"/>
                <w:b/>
                <w:sz w:val="24"/>
                <w:szCs w:val="24"/>
              </w:rPr>
              <w:t>mail</w:t>
            </w:r>
            <w:r w:rsidRPr="00627AAB">
              <w:rPr>
                <w:rFonts w:ascii="Times New Roman" w:hAnsi="Times New Roman" w:cs="Times New Roman"/>
                <w:b/>
                <w:sz w:val="24"/>
                <w:szCs w:val="24"/>
              </w:rPr>
              <w:t>:</w:t>
            </w:r>
            <w:r>
              <w:rPr>
                <w:rFonts w:ascii="Times New Roman" w:hAnsi="Times New Roman" w:cs="Times New Roman"/>
                <w:b/>
                <w:sz w:val="24"/>
                <w:szCs w:val="24"/>
              </w:rPr>
              <w:t xml:space="preserve"> </w:t>
            </w:r>
            <w:sdt>
              <w:sdtPr>
                <w:rPr>
                  <w:rFonts w:ascii="Times New Roman" w:hAnsi="Times New Roman" w:cs="Times New Roman"/>
                  <w:b/>
                  <w:sz w:val="24"/>
                  <w:szCs w:val="24"/>
                </w:rPr>
                <w:id w:val="-1230370744"/>
                <w:showingPlcHdr/>
              </w:sdtPr>
              <w:sdtContent>
                <w:r w:rsidRPr="001A0426">
                  <w:rPr>
                    <w:rStyle w:val="PlaceholderText"/>
                  </w:rPr>
                  <w:t>Click here to enter text.</w:t>
                </w:r>
              </w:sdtContent>
            </w:sdt>
          </w:p>
        </w:tc>
        <w:tc>
          <w:tcPr>
            <w:tcW w:w="4737" w:type="dxa"/>
            <w:tcBorders>
              <w:right w:val="single" w:sz="12" w:space="0" w:color="auto"/>
            </w:tcBorders>
            <w:vAlign w:val="center"/>
          </w:tcPr>
          <w:p w14:paraId="471BBFB1" w14:textId="77777777" w:rsidR="00F16D5E" w:rsidRPr="00627AAB" w:rsidRDefault="00F16D5E" w:rsidP="00391C2F">
            <w:pPr>
              <w:pStyle w:val="NoSpacing"/>
              <w:rPr>
                <w:rFonts w:ascii="Times New Roman" w:hAnsi="Times New Roman" w:cs="Times New Roman"/>
                <w:b/>
                <w:sz w:val="24"/>
                <w:szCs w:val="24"/>
              </w:rPr>
            </w:pPr>
            <w:r>
              <w:rPr>
                <w:rFonts w:ascii="Times New Roman" w:hAnsi="Times New Roman" w:cs="Times New Roman"/>
                <w:b/>
                <w:sz w:val="24"/>
                <w:szCs w:val="24"/>
              </w:rPr>
              <w:t>Phone</w:t>
            </w:r>
            <w:r w:rsidRPr="00627AAB">
              <w:rPr>
                <w:rFonts w:ascii="Times New Roman" w:hAnsi="Times New Roman" w:cs="Times New Roman"/>
                <w:b/>
                <w:sz w:val="24"/>
                <w:szCs w:val="24"/>
              </w:rPr>
              <w:t xml:space="preserve">: </w:t>
            </w:r>
            <w:sdt>
              <w:sdtPr>
                <w:rPr>
                  <w:rFonts w:ascii="Times New Roman" w:hAnsi="Times New Roman" w:cs="Times New Roman"/>
                  <w:b/>
                  <w:sz w:val="24"/>
                  <w:szCs w:val="24"/>
                </w:rPr>
                <w:id w:val="-377169402"/>
              </w:sdtPr>
              <w:sdtContent>
                <w:sdt>
                  <w:sdtPr>
                    <w:rPr>
                      <w:rFonts w:ascii="Times New Roman" w:hAnsi="Times New Roman" w:cs="Times New Roman"/>
                      <w:b/>
                      <w:sz w:val="24"/>
                      <w:szCs w:val="24"/>
                    </w:rPr>
                    <w:id w:val="-2027855468"/>
                    <w:showingPlcHdr/>
                  </w:sdtPr>
                  <w:sdtContent>
                    <w:r w:rsidR="00653F33" w:rsidRPr="001A0426">
                      <w:rPr>
                        <w:rStyle w:val="PlaceholderText"/>
                      </w:rPr>
                      <w:t>Click here to enter text.</w:t>
                    </w:r>
                  </w:sdtContent>
                </w:sdt>
              </w:sdtContent>
            </w:sdt>
          </w:p>
        </w:tc>
      </w:tr>
      <w:tr w:rsidR="00F16D5E" w:rsidRPr="00627AAB" w14:paraId="58531640" w14:textId="77777777" w:rsidTr="00653F33">
        <w:trPr>
          <w:jc w:val="center"/>
        </w:trPr>
        <w:tc>
          <w:tcPr>
            <w:tcW w:w="9762" w:type="dxa"/>
            <w:gridSpan w:val="2"/>
            <w:tcBorders>
              <w:left w:val="single" w:sz="12" w:space="0" w:color="auto"/>
              <w:bottom w:val="single" w:sz="12" w:space="0" w:color="auto"/>
              <w:right w:val="single" w:sz="12" w:space="0" w:color="auto"/>
            </w:tcBorders>
            <w:vAlign w:val="center"/>
          </w:tcPr>
          <w:p w14:paraId="230746C5" w14:textId="77777777" w:rsidR="00F16D5E" w:rsidRDefault="00F16D5E" w:rsidP="00391C2F">
            <w:pPr>
              <w:pStyle w:val="NoSpacing"/>
              <w:rPr>
                <w:rFonts w:ascii="Times New Roman" w:hAnsi="Times New Roman" w:cs="Times New Roman"/>
                <w:b/>
                <w:sz w:val="24"/>
                <w:szCs w:val="24"/>
              </w:rPr>
            </w:pPr>
            <w:r w:rsidRPr="00627AAB">
              <w:rPr>
                <w:rFonts w:ascii="Times New Roman" w:hAnsi="Times New Roman" w:cs="Times New Roman"/>
                <w:b/>
                <w:sz w:val="24"/>
                <w:szCs w:val="24"/>
              </w:rPr>
              <w:t xml:space="preserve">Mailing Address: </w:t>
            </w:r>
            <w:sdt>
              <w:sdtPr>
                <w:rPr>
                  <w:rFonts w:ascii="Times New Roman" w:hAnsi="Times New Roman" w:cs="Times New Roman"/>
                  <w:b/>
                  <w:sz w:val="24"/>
                  <w:szCs w:val="24"/>
                </w:rPr>
                <w:id w:val="-1129551033"/>
                <w:showingPlcHdr/>
              </w:sdtPr>
              <w:sdtContent>
                <w:r w:rsidRPr="001A0426">
                  <w:rPr>
                    <w:rStyle w:val="PlaceholderText"/>
                  </w:rPr>
                  <w:t>Click here to enter text.</w:t>
                </w:r>
              </w:sdtContent>
            </w:sdt>
          </w:p>
          <w:p w14:paraId="6932AE3C" w14:textId="77777777" w:rsidR="00F16D5E" w:rsidRPr="00627AAB" w:rsidRDefault="00F16D5E" w:rsidP="00391C2F">
            <w:pPr>
              <w:pStyle w:val="NoSpacing"/>
              <w:rPr>
                <w:rFonts w:ascii="Times New Roman" w:hAnsi="Times New Roman" w:cs="Times New Roman"/>
                <w:b/>
                <w:sz w:val="24"/>
                <w:szCs w:val="24"/>
              </w:rPr>
            </w:pPr>
          </w:p>
        </w:tc>
      </w:tr>
    </w:tbl>
    <w:p w14:paraId="06898905" w14:textId="77777777"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p>
    <w:p w14:paraId="655A2A47" w14:textId="77777777" w:rsidR="00653F33" w:rsidRDefault="00653F33" w:rsidP="00391C2F">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F14DF1A" w14:textId="77777777" w:rsidR="00653F33" w:rsidRPr="00FF198D" w:rsidRDefault="00653F33" w:rsidP="00391C2F">
      <w:pPr>
        <w:pStyle w:val="NoSpacing"/>
        <w:jc w:val="center"/>
        <w:rPr>
          <w:rFonts w:ascii="Times New Roman" w:hAnsi="Times New Roman" w:cs="Times New Roman"/>
          <w:b/>
          <w:sz w:val="24"/>
        </w:rPr>
      </w:pPr>
      <w:r w:rsidRPr="00FF198D">
        <w:rPr>
          <w:rFonts w:ascii="Times New Roman" w:hAnsi="Times New Roman" w:cs="Times New Roman"/>
          <w:b/>
          <w:sz w:val="24"/>
        </w:rPr>
        <w:lastRenderedPageBreak/>
        <w:t>Bachelor of Science (B.S.) in Safety and Health Management</w:t>
      </w:r>
    </w:p>
    <w:p w14:paraId="6EBFC534" w14:textId="0087020A" w:rsidR="00653F33" w:rsidRDefault="00B40D8E" w:rsidP="00391C2F">
      <w:pPr>
        <w:pStyle w:val="NoSpacing"/>
        <w:jc w:val="center"/>
        <w:rPr>
          <w:rFonts w:ascii="Times New Roman" w:hAnsi="Times New Roman" w:cs="Times New Roman"/>
          <w:b/>
          <w:sz w:val="24"/>
        </w:rPr>
      </w:pPr>
      <w:r w:rsidRPr="00FF198D">
        <w:rPr>
          <w:rFonts w:ascii="Times New Roman" w:hAnsi="Times New Roman" w:cs="Times New Roman"/>
          <w:b/>
          <w:sz w:val="24"/>
        </w:rPr>
        <w:t xml:space="preserve">Form </w:t>
      </w:r>
      <w:r w:rsidR="00FF198D" w:rsidRPr="00FF198D">
        <w:rPr>
          <w:rFonts w:ascii="Times New Roman" w:hAnsi="Times New Roman" w:cs="Times New Roman"/>
          <w:b/>
          <w:sz w:val="24"/>
        </w:rPr>
        <w:t>E</w:t>
      </w:r>
      <w:r w:rsidR="00653F33" w:rsidRPr="00FF198D">
        <w:rPr>
          <w:rFonts w:ascii="Times New Roman" w:hAnsi="Times New Roman" w:cs="Times New Roman"/>
          <w:b/>
          <w:sz w:val="24"/>
        </w:rPr>
        <w:t>: Recommendation Form</w:t>
      </w:r>
    </w:p>
    <w:p w14:paraId="4DFD5726" w14:textId="77777777" w:rsidR="00653F33" w:rsidRDefault="00653F33" w:rsidP="00391C2F">
      <w:pPr>
        <w:pStyle w:val="NoSpacing"/>
        <w:jc w:val="center"/>
        <w:rPr>
          <w:rFonts w:ascii="Times New Roman" w:hAnsi="Times New Roman" w:cs="Times New Roman"/>
          <w:b/>
          <w:sz w:val="24"/>
        </w:rPr>
      </w:pPr>
    </w:p>
    <w:tbl>
      <w:tblPr>
        <w:tblStyle w:val="TableGrid"/>
        <w:tblW w:w="0" w:type="auto"/>
        <w:jc w:val="center"/>
        <w:tblLook w:val="04A0" w:firstRow="1" w:lastRow="0" w:firstColumn="1" w:lastColumn="0" w:noHBand="0" w:noVBand="1"/>
      </w:tblPr>
      <w:tblGrid>
        <w:gridCol w:w="5025"/>
        <w:gridCol w:w="4737"/>
      </w:tblGrid>
      <w:tr w:rsidR="00653F33" w:rsidRPr="00627AAB" w14:paraId="68748493" w14:textId="77777777" w:rsidTr="00653F33">
        <w:trPr>
          <w:jc w:val="center"/>
        </w:trPr>
        <w:tc>
          <w:tcPr>
            <w:tcW w:w="5025" w:type="dxa"/>
            <w:tcBorders>
              <w:top w:val="single" w:sz="12" w:space="0" w:color="auto"/>
              <w:left w:val="single" w:sz="12" w:space="0" w:color="auto"/>
            </w:tcBorders>
            <w:vAlign w:val="center"/>
          </w:tcPr>
          <w:p w14:paraId="0B051F01" w14:textId="77777777" w:rsidR="00653F33" w:rsidRPr="00627AAB" w:rsidRDefault="00653F33" w:rsidP="00391C2F">
            <w:pPr>
              <w:pStyle w:val="NoSpacing"/>
              <w:rPr>
                <w:rFonts w:ascii="Times New Roman" w:hAnsi="Times New Roman" w:cs="Times New Roman"/>
                <w:sz w:val="24"/>
                <w:szCs w:val="24"/>
              </w:rPr>
            </w:pPr>
            <w:r>
              <w:rPr>
                <w:rFonts w:ascii="Times New Roman" w:hAnsi="Times New Roman" w:cs="Times New Roman"/>
                <w:b/>
                <w:sz w:val="24"/>
                <w:szCs w:val="24"/>
              </w:rPr>
              <w:t xml:space="preserve">Student </w:t>
            </w:r>
            <w:r w:rsidRPr="00627AAB">
              <w:rPr>
                <w:rFonts w:ascii="Times New Roman" w:hAnsi="Times New Roman" w:cs="Times New Roman"/>
                <w:b/>
                <w:sz w:val="24"/>
                <w:szCs w:val="24"/>
              </w:rPr>
              <w:t xml:space="preserve">Name: </w:t>
            </w:r>
            <w:sdt>
              <w:sdtPr>
                <w:rPr>
                  <w:rFonts w:ascii="Times New Roman" w:hAnsi="Times New Roman" w:cs="Times New Roman"/>
                  <w:b/>
                  <w:sz w:val="24"/>
                  <w:szCs w:val="24"/>
                </w:rPr>
                <w:id w:val="-1359962785"/>
              </w:sdtPr>
              <w:sdtContent>
                <w:r w:rsidR="00E47BD0">
                  <w:rPr>
                    <w:rFonts w:ascii="Times New Roman" w:hAnsi="Times New Roman" w:cs="Times New Roman"/>
                    <w:sz w:val="24"/>
                    <w:szCs w:val="24"/>
                  </w:rPr>
                  <w:t xml:space="preserve"> </w:t>
                </w:r>
              </w:sdtContent>
            </w:sdt>
          </w:p>
        </w:tc>
        <w:tc>
          <w:tcPr>
            <w:tcW w:w="4737" w:type="dxa"/>
            <w:tcBorders>
              <w:top w:val="single" w:sz="12" w:space="0" w:color="auto"/>
              <w:right w:val="single" w:sz="12" w:space="0" w:color="auto"/>
            </w:tcBorders>
            <w:vAlign w:val="center"/>
          </w:tcPr>
          <w:p w14:paraId="5E8326CE" w14:textId="77777777" w:rsidR="00653F33" w:rsidRPr="00627AAB" w:rsidRDefault="00653F33" w:rsidP="00391C2F">
            <w:pPr>
              <w:pStyle w:val="NoSpacing"/>
              <w:rPr>
                <w:rFonts w:ascii="Times New Roman" w:hAnsi="Times New Roman" w:cs="Times New Roman"/>
                <w:sz w:val="24"/>
                <w:szCs w:val="24"/>
              </w:rPr>
            </w:pPr>
            <w:r>
              <w:rPr>
                <w:rFonts w:ascii="Times New Roman" w:hAnsi="Times New Roman" w:cs="Times New Roman"/>
                <w:b/>
                <w:sz w:val="24"/>
                <w:szCs w:val="24"/>
              </w:rPr>
              <w:t>Major</w:t>
            </w:r>
            <w:r w:rsidRPr="00627AAB">
              <w:rPr>
                <w:rFonts w:ascii="Times New Roman" w:hAnsi="Times New Roman" w:cs="Times New Roman"/>
                <w:b/>
                <w:sz w:val="24"/>
                <w:szCs w:val="24"/>
              </w:rPr>
              <w:t xml:space="preserve">: </w:t>
            </w:r>
            <w:sdt>
              <w:sdtPr>
                <w:rPr>
                  <w:rFonts w:ascii="Times New Roman" w:hAnsi="Times New Roman" w:cs="Times New Roman"/>
                  <w:b/>
                  <w:sz w:val="24"/>
                  <w:szCs w:val="24"/>
                </w:rPr>
                <w:id w:val="-1273782881"/>
              </w:sdtPr>
              <w:sdtContent>
                <w:r w:rsidR="00272C56" w:rsidRPr="00272C56">
                  <w:rPr>
                    <w:rFonts w:ascii="Times New Roman" w:hAnsi="Times New Roman" w:cs="Times New Roman"/>
                    <w:sz w:val="24"/>
                    <w:szCs w:val="24"/>
                  </w:rPr>
                  <w:t>Safety and Health Management</w:t>
                </w:r>
              </w:sdtContent>
            </w:sdt>
          </w:p>
        </w:tc>
      </w:tr>
      <w:tr w:rsidR="00653F33" w:rsidRPr="00627AAB" w14:paraId="29E93F4E" w14:textId="77777777" w:rsidTr="00653F33">
        <w:trPr>
          <w:jc w:val="center"/>
        </w:trPr>
        <w:tc>
          <w:tcPr>
            <w:tcW w:w="5025" w:type="dxa"/>
            <w:tcBorders>
              <w:left w:val="single" w:sz="12" w:space="0" w:color="auto"/>
            </w:tcBorders>
            <w:vAlign w:val="center"/>
          </w:tcPr>
          <w:p w14:paraId="590EF024" w14:textId="77777777" w:rsidR="00653F33" w:rsidRPr="00272C56" w:rsidRDefault="00653F33" w:rsidP="00391C2F">
            <w:pPr>
              <w:pStyle w:val="NoSpacing"/>
              <w:rPr>
                <w:rFonts w:ascii="Times New Roman" w:hAnsi="Times New Roman" w:cs="Times New Roman"/>
                <w:sz w:val="24"/>
                <w:szCs w:val="24"/>
              </w:rPr>
            </w:pPr>
            <w:r w:rsidRPr="00627AAB">
              <w:rPr>
                <w:rFonts w:ascii="Times New Roman" w:hAnsi="Times New Roman" w:cs="Times New Roman"/>
                <w:b/>
                <w:sz w:val="24"/>
                <w:szCs w:val="24"/>
              </w:rPr>
              <w:t xml:space="preserve">Anticipated </w:t>
            </w:r>
            <w:r>
              <w:rPr>
                <w:rFonts w:ascii="Times New Roman" w:hAnsi="Times New Roman" w:cs="Times New Roman"/>
                <w:b/>
                <w:sz w:val="24"/>
                <w:szCs w:val="24"/>
              </w:rPr>
              <w:t>Graduation Quarter</w:t>
            </w:r>
            <w:r w:rsidRPr="00627AAB">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272C56">
              <w:rPr>
                <w:rFonts w:ascii="Times New Roman" w:hAnsi="Times New Roman" w:cs="Times New Roman"/>
                <w:sz w:val="24"/>
                <w:szCs w:val="24"/>
              </w:rPr>
              <w:t>Spring 2018</w:t>
            </w:r>
          </w:p>
        </w:tc>
        <w:tc>
          <w:tcPr>
            <w:tcW w:w="4737" w:type="dxa"/>
            <w:tcBorders>
              <w:right w:val="single" w:sz="12" w:space="0" w:color="auto"/>
            </w:tcBorders>
            <w:vAlign w:val="center"/>
          </w:tcPr>
          <w:p w14:paraId="2D1F6EC5" w14:textId="77777777" w:rsidR="00653F33" w:rsidRPr="00627AAB" w:rsidRDefault="00653F33" w:rsidP="00391C2F">
            <w:pPr>
              <w:pStyle w:val="NoSpacing"/>
              <w:rPr>
                <w:rFonts w:ascii="Times New Roman" w:hAnsi="Times New Roman" w:cs="Times New Roman"/>
                <w:b/>
                <w:sz w:val="24"/>
                <w:szCs w:val="24"/>
              </w:rPr>
            </w:pPr>
            <w:r>
              <w:rPr>
                <w:rFonts w:ascii="Times New Roman" w:hAnsi="Times New Roman" w:cs="Times New Roman"/>
                <w:b/>
                <w:sz w:val="24"/>
                <w:szCs w:val="24"/>
              </w:rPr>
              <w:t>CGPA</w:t>
            </w:r>
            <w:r w:rsidRPr="00627AAB">
              <w:rPr>
                <w:rFonts w:ascii="Times New Roman" w:hAnsi="Times New Roman" w:cs="Times New Roman"/>
                <w:b/>
                <w:sz w:val="24"/>
                <w:szCs w:val="24"/>
              </w:rPr>
              <w:t xml:space="preserve">: </w:t>
            </w:r>
            <w:sdt>
              <w:sdtPr>
                <w:rPr>
                  <w:rFonts w:ascii="Times New Roman" w:hAnsi="Times New Roman" w:cs="Times New Roman"/>
                  <w:b/>
                  <w:sz w:val="24"/>
                  <w:szCs w:val="24"/>
                </w:rPr>
                <w:id w:val="1135067318"/>
              </w:sdtPr>
              <w:sdtContent>
                <w:r w:rsidR="00E47BD0">
                  <w:rPr>
                    <w:rFonts w:ascii="Times New Roman" w:hAnsi="Times New Roman" w:cs="Times New Roman"/>
                    <w:sz w:val="24"/>
                    <w:szCs w:val="24"/>
                  </w:rPr>
                  <w:t xml:space="preserve"> </w:t>
                </w:r>
              </w:sdtContent>
            </w:sdt>
          </w:p>
        </w:tc>
      </w:tr>
      <w:tr w:rsidR="00653F33" w:rsidRPr="00627AAB" w14:paraId="6A3CBAF7" w14:textId="77777777" w:rsidTr="00653F33">
        <w:trPr>
          <w:jc w:val="center"/>
        </w:trPr>
        <w:tc>
          <w:tcPr>
            <w:tcW w:w="5025" w:type="dxa"/>
            <w:tcBorders>
              <w:left w:val="single" w:sz="12" w:space="0" w:color="auto"/>
            </w:tcBorders>
            <w:vAlign w:val="center"/>
          </w:tcPr>
          <w:p w14:paraId="742E4E9A" w14:textId="77777777" w:rsidR="00653F33" w:rsidRPr="00627AAB" w:rsidRDefault="00653F33" w:rsidP="00391C2F">
            <w:pPr>
              <w:pStyle w:val="NoSpacing"/>
              <w:rPr>
                <w:rFonts w:ascii="Times New Roman" w:hAnsi="Times New Roman" w:cs="Times New Roman"/>
                <w:b/>
                <w:sz w:val="24"/>
                <w:szCs w:val="24"/>
              </w:rPr>
            </w:pPr>
            <w:r w:rsidRPr="00627AAB">
              <w:rPr>
                <w:rFonts w:ascii="Times New Roman" w:hAnsi="Times New Roman" w:cs="Times New Roman"/>
                <w:b/>
                <w:sz w:val="24"/>
                <w:szCs w:val="24"/>
              </w:rPr>
              <w:t xml:space="preserve">Class Standing: </w:t>
            </w:r>
            <w:sdt>
              <w:sdtPr>
                <w:rPr>
                  <w:rFonts w:ascii="Times New Roman" w:hAnsi="Times New Roman" w:cs="Times New Roman"/>
                  <w:b/>
                  <w:sz w:val="20"/>
                  <w:szCs w:val="24"/>
                </w:rPr>
                <w:id w:val="1989902138"/>
                <w14:checkbox>
                  <w14:checked w14:val="0"/>
                  <w14:checkedState w14:val="2612" w14:font="MS Gothic"/>
                  <w14:uncheckedState w14:val="2610" w14:font="MS Gothic"/>
                </w14:checkbox>
              </w:sdtPr>
              <w:sdtContent>
                <w:r>
                  <w:rPr>
                    <w:rFonts w:ascii="MS Gothic" w:eastAsia="MS Gothic" w:hAnsi="MS Gothic" w:cs="Times New Roman" w:hint="eastAsia"/>
                    <w:b/>
                    <w:sz w:val="20"/>
                    <w:szCs w:val="24"/>
                  </w:rPr>
                  <w:t>☐</w:t>
                </w:r>
              </w:sdtContent>
            </w:sdt>
            <w:r w:rsidRPr="00092514">
              <w:rPr>
                <w:rFonts w:ascii="Times New Roman" w:hAnsi="Times New Roman" w:cs="Times New Roman"/>
                <w:b/>
                <w:sz w:val="20"/>
                <w:szCs w:val="24"/>
              </w:rPr>
              <w:t xml:space="preserve"> </w:t>
            </w:r>
            <w:r w:rsidRPr="00092514">
              <w:rPr>
                <w:rFonts w:ascii="Times New Roman" w:hAnsi="Times New Roman" w:cs="Times New Roman"/>
                <w:sz w:val="20"/>
                <w:szCs w:val="24"/>
              </w:rPr>
              <w:t xml:space="preserve">FR </w:t>
            </w:r>
            <w:sdt>
              <w:sdtPr>
                <w:rPr>
                  <w:rFonts w:ascii="Times New Roman" w:hAnsi="Times New Roman" w:cs="Times New Roman"/>
                  <w:b/>
                  <w:sz w:val="20"/>
                  <w:szCs w:val="24"/>
                </w:rPr>
                <w:id w:val="864090402"/>
                <w14:checkbox>
                  <w14:checked w14:val="0"/>
                  <w14:checkedState w14:val="2612" w14:font="MS Gothic"/>
                  <w14:uncheckedState w14:val="2610" w14:font="MS Gothic"/>
                </w14:checkbox>
              </w:sdtPr>
              <w:sdtContent>
                <w:r>
                  <w:rPr>
                    <w:rFonts w:ascii="MS Gothic" w:eastAsia="MS Gothic" w:hAnsi="MS Gothic" w:cs="Times New Roman" w:hint="eastAsia"/>
                    <w:b/>
                    <w:sz w:val="20"/>
                    <w:szCs w:val="24"/>
                  </w:rPr>
                  <w:t>☐</w:t>
                </w:r>
              </w:sdtContent>
            </w:sdt>
            <w:r w:rsidRPr="00092514">
              <w:rPr>
                <w:rFonts w:ascii="Times New Roman" w:hAnsi="Times New Roman" w:cs="Times New Roman"/>
                <w:sz w:val="20"/>
                <w:szCs w:val="24"/>
              </w:rPr>
              <w:t xml:space="preserve"> SO </w:t>
            </w:r>
            <w:sdt>
              <w:sdtPr>
                <w:rPr>
                  <w:rFonts w:ascii="Times New Roman" w:hAnsi="Times New Roman" w:cs="Times New Roman"/>
                  <w:b/>
                  <w:sz w:val="20"/>
                  <w:szCs w:val="24"/>
                </w:rPr>
                <w:id w:val="5114005"/>
                <w14:checkbox>
                  <w14:checked w14:val="1"/>
                  <w14:checkedState w14:val="2612" w14:font="MS Gothic"/>
                  <w14:uncheckedState w14:val="2610" w14:font="MS Gothic"/>
                </w14:checkbox>
              </w:sdtPr>
              <w:sdtContent>
                <w:r w:rsidR="00272C56">
                  <w:rPr>
                    <w:rFonts w:ascii="MS Gothic" w:eastAsia="MS Gothic" w:hAnsi="MS Gothic" w:cs="Times New Roman" w:hint="eastAsia"/>
                    <w:b/>
                    <w:sz w:val="20"/>
                    <w:szCs w:val="24"/>
                  </w:rPr>
                  <w:t>☒</w:t>
                </w:r>
              </w:sdtContent>
            </w:sdt>
            <w:r w:rsidRPr="00092514">
              <w:rPr>
                <w:rFonts w:ascii="Times New Roman" w:hAnsi="Times New Roman" w:cs="Times New Roman"/>
                <w:sz w:val="20"/>
                <w:szCs w:val="24"/>
              </w:rPr>
              <w:t xml:space="preserve"> JR </w:t>
            </w:r>
            <w:sdt>
              <w:sdtPr>
                <w:rPr>
                  <w:rFonts w:ascii="Times New Roman" w:hAnsi="Times New Roman" w:cs="Times New Roman"/>
                  <w:b/>
                  <w:sz w:val="20"/>
                  <w:szCs w:val="24"/>
                </w:rPr>
                <w:id w:val="-1969810435"/>
                <w14:checkbox>
                  <w14:checked w14:val="0"/>
                  <w14:checkedState w14:val="2612" w14:font="MS Gothic"/>
                  <w14:uncheckedState w14:val="2610" w14:font="MS Gothic"/>
                </w14:checkbox>
              </w:sdtPr>
              <w:sdtContent>
                <w:r w:rsidRPr="00092514">
                  <w:rPr>
                    <w:rFonts w:ascii="MS Gothic" w:eastAsia="MS Gothic" w:hAnsi="MS Gothic" w:cs="Times New Roman" w:hint="eastAsia"/>
                    <w:b/>
                    <w:sz w:val="20"/>
                    <w:szCs w:val="24"/>
                  </w:rPr>
                  <w:t>☐</w:t>
                </w:r>
              </w:sdtContent>
            </w:sdt>
            <w:r w:rsidRPr="00092514">
              <w:rPr>
                <w:rFonts w:ascii="Times New Roman" w:hAnsi="Times New Roman" w:cs="Times New Roman"/>
                <w:sz w:val="20"/>
                <w:szCs w:val="24"/>
              </w:rPr>
              <w:t xml:space="preserve"> SR </w:t>
            </w:r>
            <w:sdt>
              <w:sdtPr>
                <w:rPr>
                  <w:rFonts w:ascii="Times New Roman" w:hAnsi="Times New Roman" w:cs="Times New Roman"/>
                  <w:b/>
                  <w:sz w:val="20"/>
                  <w:szCs w:val="24"/>
                </w:rPr>
                <w:id w:val="481348856"/>
                <w14:checkbox>
                  <w14:checked w14:val="0"/>
                  <w14:checkedState w14:val="2612" w14:font="MS Gothic"/>
                  <w14:uncheckedState w14:val="2610" w14:font="MS Gothic"/>
                </w14:checkbox>
              </w:sdtPr>
              <w:sdtContent>
                <w:r w:rsidRPr="00092514">
                  <w:rPr>
                    <w:rFonts w:ascii="MS Gothic" w:eastAsia="MS Gothic" w:hAnsi="MS Gothic" w:cs="Times New Roman" w:hint="eastAsia"/>
                    <w:b/>
                    <w:sz w:val="20"/>
                    <w:szCs w:val="24"/>
                  </w:rPr>
                  <w:t>☐</w:t>
                </w:r>
              </w:sdtContent>
            </w:sdt>
            <w:r w:rsidRPr="00092514">
              <w:rPr>
                <w:rFonts w:ascii="Times New Roman" w:hAnsi="Times New Roman" w:cs="Times New Roman"/>
                <w:sz w:val="20"/>
                <w:szCs w:val="24"/>
              </w:rPr>
              <w:t xml:space="preserve"> PB</w:t>
            </w:r>
          </w:p>
        </w:tc>
        <w:tc>
          <w:tcPr>
            <w:tcW w:w="4737" w:type="dxa"/>
            <w:tcBorders>
              <w:right w:val="single" w:sz="12" w:space="0" w:color="auto"/>
            </w:tcBorders>
            <w:vAlign w:val="center"/>
          </w:tcPr>
          <w:p w14:paraId="2F8A5DC9" w14:textId="77777777" w:rsidR="00653F33" w:rsidRPr="00627AAB" w:rsidRDefault="00653F33" w:rsidP="00391C2F">
            <w:pPr>
              <w:pStyle w:val="NoSpacing"/>
              <w:rPr>
                <w:rFonts w:ascii="Times New Roman" w:hAnsi="Times New Roman" w:cs="Times New Roman"/>
                <w:b/>
                <w:sz w:val="24"/>
                <w:szCs w:val="24"/>
              </w:rPr>
            </w:pPr>
            <w:r>
              <w:rPr>
                <w:rFonts w:ascii="Times New Roman" w:hAnsi="Times New Roman" w:cs="Times New Roman"/>
                <w:b/>
                <w:sz w:val="24"/>
                <w:szCs w:val="24"/>
              </w:rPr>
              <w:t xml:space="preserve">Level of Familiarity: </w:t>
            </w:r>
            <w:sdt>
              <w:sdtPr>
                <w:rPr>
                  <w:rStyle w:val="Style1"/>
                  <w:rFonts w:ascii="Times New Roman" w:hAnsi="Times New Roman" w:cs="Times New Roman"/>
                  <w:sz w:val="24"/>
                </w:rPr>
                <w:id w:val="918688773"/>
                <w:dropDownList>
                  <w:listItem w:value="Choose an item."/>
                  <w:listItem w:displayText="Extremely Familiar" w:value="Extremely Familiar"/>
                  <w:listItem w:displayText="Moderately Familiar" w:value="Moderately Familiar"/>
                  <w:listItem w:displayText="Somewhat Familiar" w:value="Somewhat Familiar"/>
                  <w:listItem w:displayText="Slightly Familiar" w:value="Slightly Familiar"/>
                </w:dropDownList>
              </w:sdtPr>
              <w:sdtContent>
                <w:r w:rsidR="00272C56" w:rsidRPr="00272C56">
                  <w:rPr>
                    <w:rStyle w:val="Style1"/>
                    <w:rFonts w:ascii="Times New Roman" w:hAnsi="Times New Roman" w:cs="Times New Roman"/>
                    <w:sz w:val="24"/>
                  </w:rPr>
                  <w:t>Extremely Familiar</w:t>
                </w:r>
              </w:sdtContent>
            </w:sdt>
          </w:p>
        </w:tc>
      </w:tr>
      <w:tr w:rsidR="00653F33" w:rsidRPr="00627AAB" w14:paraId="49B8123E" w14:textId="77777777" w:rsidTr="00653F33">
        <w:trPr>
          <w:jc w:val="center"/>
        </w:trPr>
        <w:tc>
          <w:tcPr>
            <w:tcW w:w="5025" w:type="dxa"/>
            <w:tcBorders>
              <w:left w:val="single" w:sz="12" w:space="0" w:color="auto"/>
              <w:bottom w:val="single" w:sz="12" w:space="0" w:color="auto"/>
            </w:tcBorders>
            <w:vAlign w:val="center"/>
          </w:tcPr>
          <w:p w14:paraId="36DD727E" w14:textId="77777777" w:rsidR="00653F33" w:rsidRPr="00627AAB" w:rsidRDefault="00653F33" w:rsidP="00391C2F">
            <w:pPr>
              <w:pStyle w:val="NoSpacing"/>
              <w:rPr>
                <w:rFonts w:ascii="Times New Roman" w:hAnsi="Times New Roman" w:cs="Times New Roman"/>
                <w:b/>
                <w:sz w:val="24"/>
                <w:szCs w:val="24"/>
              </w:rPr>
            </w:pPr>
            <w:r>
              <w:rPr>
                <w:rFonts w:ascii="Times New Roman" w:hAnsi="Times New Roman" w:cs="Times New Roman"/>
                <w:b/>
                <w:sz w:val="24"/>
                <w:szCs w:val="24"/>
              </w:rPr>
              <w:t xml:space="preserve">Recommendation Capacity: </w:t>
            </w:r>
            <w:sdt>
              <w:sdtPr>
                <w:rPr>
                  <w:rStyle w:val="Style2"/>
                  <w:rFonts w:ascii="Times New Roman" w:hAnsi="Times New Roman" w:cs="Times New Roman"/>
                  <w:sz w:val="24"/>
                </w:rPr>
                <w:id w:val="-2090537275"/>
                <w:dropDownList>
                  <w:listItem w:value="Choose an item."/>
                  <w:listItem w:displayText="Major Advisor" w:value="Major Advisor"/>
                  <w:listItem w:displayText="Program Director" w:value="Program Director"/>
                  <w:listItem w:displayText="Minor Advisor" w:value="Minor Advisor"/>
                  <w:listItem w:displayText="Course Instructor" w:value="Course Instructor"/>
                </w:dropDownList>
              </w:sdtPr>
              <w:sdtContent>
                <w:r w:rsidR="00272C56" w:rsidRPr="00272C56">
                  <w:rPr>
                    <w:rStyle w:val="Style2"/>
                    <w:rFonts w:ascii="Times New Roman" w:hAnsi="Times New Roman" w:cs="Times New Roman"/>
                    <w:sz w:val="24"/>
                  </w:rPr>
                  <w:t>Major Advisor</w:t>
                </w:r>
              </w:sdtContent>
            </w:sdt>
          </w:p>
        </w:tc>
        <w:tc>
          <w:tcPr>
            <w:tcW w:w="4737" w:type="dxa"/>
            <w:tcBorders>
              <w:bottom w:val="single" w:sz="12" w:space="0" w:color="auto"/>
              <w:right w:val="single" w:sz="12" w:space="0" w:color="auto"/>
            </w:tcBorders>
            <w:vAlign w:val="center"/>
          </w:tcPr>
          <w:p w14:paraId="687E20AA" w14:textId="77777777" w:rsidR="00653F33" w:rsidRPr="00627AAB" w:rsidRDefault="00272C56" w:rsidP="00391C2F">
            <w:pPr>
              <w:pStyle w:val="NoSpacing"/>
              <w:rPr>
                <w:rFonts w:ascii="Times New Roman" w:hAnsi="Times New Roman" w:cs="Times New Roman"/>
                <w:b/>
                <w:sz w:val="24"/>
                <w:szCs w:val="24"/>
              </w:rPr>
            </w:pPr>
            <w:r>
              <w:rPr>
                <w:rFonts w:ascii="Times New Roman" w:hAnsi="Times New Roman" w:cs="Times New Roman"/>
                <w:b/>
                <w:sz w:val="24"/>
                <w:szCs w:val="24"/>
              </w:rPr>
              <w:t>Minor</w:t>
            </w:r>
            <w:r w:rsidR="00653F33" w:rsidRPr="00627AAB">
              <w:rPr>
                <w:rFonts w:ascii="Times New Roman" w:hAnsi="Times New Roman" w:cs="Times New Roman"/>
                <w:b/>
                <w:sz w:val="24"/>
                <w:szCs w:val="24"/>
              </w:rPr>
              <w:t xml:space="preserve">: </w:t>
            </w:r>
            <w:sdt>
              <w:sdtPr>
                <w:rPr>
                  <w:rFonts w:ascii="Times New Roman" w:hAnsi="Times New Roman" w:cs="Times New Roman"/>
                  <w:b/>
                  <w:sz w:val="24"/>
                  <w:szCs w:val="24"/>
                </w:rPr>
                <w:id w:val="-1126384528"/>
              </w:sdtPr>
              <w:sdtContent>
                <w:r w:rsidRPr="00272C56">
                  <w:rPr>
                    <w:rFonts w:ascii="Times New Roman" w:hAnsi="Times New Roman" w:cs="Times New Roman"/>
                    <w:sz w:val="24"/>
                    <w:szCs w:val="24"/>
                  </w:rPr>
                  <w:t xml:space="preserve"> Business Administration</w:t>
                </w:r>
              </w:sdtContent>
            </w:sdt>
          </w:p>
        </w:tc>
      </w:tr>
    </w:tbl>
    <w:p w14:paraId="35A0B15C" w14:textId="77777777" w:rsidR="00355E18" w:rsidRDefault="00355E18" w:rsidP="00391C2F">
      <w:pPr>
        <w:autoSpaceDE w:val="0"/>
        <w:autoSpaceDN w:val="0"/>
        <w:adjustRightInd w:val="0"/>
        <w:spacing w:after="0" w:line="240" w:lineRule="auto"/>
        <w:jc w:val="center"/>
        <w:rPr>
          <w:rFonts w:ascii="Times New Roman" w:hAnsi="Times New Roman" w:cs="Times New Roman"/>
          <w:color w:val="000000"/>
          <w:sz w:val="24"/>
          <w:szCs w:val="24"/>
        </w:rPr>
      </w:pPr>
    </w:p>
    <w:p w14:paraId="70C0F248" w14:textId="77777777" w:rsidR="00653F33" w:rsidRPr="00653F33" w:rsidRDefault="00653F33" w:rsidP="00391C2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w:t>
      </w:r>
      <w:r w:rsidRPr="00653F33">
        <w:rPr>
          <w:rFonts w:ascii="Times New Roman" w:hAnsi="Times New Roman" w:cs="Times New Roman"/>
          <w:color w:val="000000"/>
          <w:sz w:val="24"/>
          <w:szCs w:val="24"/>
        </w:rPr>
        <w:t xml:space="preserve">Performance </w:t>
      </w:r>
      <w:r>
        <w:rPr>
          <w:rFonts w:ascii="Times New Roman" w:hAnsi="Times New Roman" w:cs="Times New Roman"/>
          <w:color w:val="000000"/>
          <w:sz w:val="24"/>
          <w:szCs w:val="24"/>
        </w:rPr>
        <w:t>Assessment</w:t>
      </w:r>
    </w:p>
    <w:p w14:paraId="351BA885" w14:textId="77777777" w:rsidR="00653F33" w:rsidRDefault="00653F33" w:rsidP="00391C2F">
      <w:pPr>
        <w:autoSpaceDE w:val="0"/>
        <w:autoSpaceDN w:val="0"/>
        <w:adjustRightInd w:val="0"/>
        <w:spacing w:after="0" w:line="240" w:lineRule="auto"/>
        <w:jc w:val="center"/>
        <w:rPr>
          <w:rFonts w:ascii="Times New Roman" w:hAnsi="Times New Roman" w:cs="Times New Roman"/>
          <w:color w:val="000000"/>
          <w:sz w:val="24"/>
          <w:szCs w:val="24"/>
        </w:rPr>
      </w:pPr>
      <w:r w:rsidRPr="00653F33">
        <w:rPr>
          <w:rFonts w:ascii="Times New Roman" w:hAnsi="Times New Roman" w:cs="Times New Roman"/>
          <w:color w:val="000000"/>
          <w:sz w:val="24"/>
          <w:szCs w:val="24"/>
        </w:rPr>
        <w:t>(</w:t>
      </w:r>
      <w:r>
        <w:rPr>
          <w:rFonts w:ascii="Times New Roman" w:hAnsi="Times New Roman" w:cs="Times New Roman"/>
          <w:color w:val="000000"/>
          <w:sz w:val="24"/>
          <w:szCs w:val="24"/>
        </w:rPr>
        <w:t>Assessment</w:t>
      </w:r>
      <w:r w:rsidRPr="00653F33">
        <w:rPr>
          <w:rFonts w:ascii="Times New Roman" w:hAnsi="Times New Roman" w:cs="Times New Roman"/>
          <w:color w:val="000000"/>
          <w:sz w:val="24"/>
          <w:szCs w:val="24"/>
        </w:rPr>
        <w:t xml:space="preserve"> Legend: 3 - Exemplary; 2 - Good; 1 - Fair, &amp; Poor - 0)</w:t>
      </w:r>
    </w:p>
    <w:p w14:paraId="011CD39B" w14:textId="77777777" w:rsidR="00653F33" w:rsidRDefault="00653F33" w:rsidP="00391C2F">
      <w:pPr>
        <w:autoSpaceDE w:val="0"/>
        <w:autoSpaceDN w:val="0"/>
        <w:adjustRightInd w:val="0"/>
        <w:spacing w:after="0" w:line="240" w:lineRule="auto"/>
        <w:jc w:val="center"/>
        <w:rPr>
          <w:rFonts w:ascii="Times New Roman"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3809"/>
        <w:gridCol w:w="1390"/>
      </w:tblGrid>
      <w:tr w:rsidR="00653F33" w:rsidRPr="00653F33" w14:paraId="670B012C" w14:textId="77777777" w:rsidTr="00653F33">
        <w:trPr>
          <w:jc w:val="center"/>
        </w:trPr>
        <w:tc>
          <w:tcPr>
            <w:tcW w:w="0" w:type="auto"/>
          </w:tcPr>
          <w:p w14:paraId="49EE9A41" w14:textId="77777777" w:rsidR="00653F33" w:rsidRPr="00653F33" w:rsidRDefault="00653F33" w:rsidP="00391C2F">
            <w:pPr>
              <w:autoSpaceDE w:val="0"/>
              <w:autoSpaceDN w:val="0"/>
              <w:adjustRightInd w:val="0"/>
              <w:jc w:val="center"/>
              <w:rPr>
                <w:rFonts w:ascii="Times New Roman" w:hAnsi="Times New Roman" w:cs="Times New Roman"/>
                <w:b/>
                <w:color w:val="000000"/>
                <w:sz w:val="24"/>
                <w:szCs w:val="24"/>
              </w:rPr>
            </w:pPr>
            <w:r w:rsidRPr="00653F33">
              <w:rPr>
                <w:rFonts w:ascii="Times New Roman" w:hAnsi="Times New Roman" w:cs="Times New Roman"/>
                <w:b/>
                <w:color w:val="000000"/>
                <w:sz w:val="24"/>
                <w:szCs w:val="24"/>
              </w:rPr>
              <w:t>Performance Criteria</w:t>
            </w:r>
          </w:p>
        </w:tc>
        <w:tc>
          <w:tcPr>
            <w:tcW w:w="0" w:type="auto"/>
          </w:tcPr>
          <w:p w14:paraId="61A08B40" w14:textId="77777777" w:rsidR="00653F33" w:rsidRPr="00653F33" w:rsidRDefault="00653F33" w:rsidP="00391C2F">
            <w:pPr>
              <w:autoSpaceDE w:val="0"/>
              <w:autoSpaceDN w:val="0"/>
              <w:adjustRightInd w:val="0"/>
              <w:jc w:val="center"/>
              <w:rPr>
                <w:rFonts w:ascii="Times New Roman" w:hAnsi="Times New Roman" w:cs="Times New Roman"/>
                <w:b/>
                <w:color w:val="000000"/>
                <w:sz w:val="24"/>
                <w:szCs w:val="24"/>
              </w:rPr>
            </w:pPr>
            <w:r w:rsidRPr="00653F33">
              <w:rPr>
                <w:rFonts w:ascii="Times New Roman" w:hAnsi="Times New Roman" w:cs="Times New Roman"/>
                <w:b/>
                <w:color w:val="000000"/>
                <w:sz w:val="24"/>
                <w:szCs w:val="24"/>
              </w:rPr>
              <w:t>Assessment</w:t>
            </w:r>
          </w:p>
        </w:tc>
      </w:tr>
      <w:tr w:rsidR="00653F33" w:rsidRPr="00653F33" w14:paraId="4BE25248" w14:textId="77777777" w:rsidTr="00653F33">
        <w:trPr>
          <w:jc w:val="center"/>
        </w:trPr>
        <w:tc>
          <w:tcPr>
            <w:tcW w:w="0" w:type="auto"/>
          </w:tcPr>
          <w:p w14:paraId="2C38D68B" w14:textId="77777777" w:rsidR="00653F33" w:rsidRPr="00653F33" w:rsidRDefault="00653F33" w:rsidP="00391C2F">
            <w:pPr>
              <w:pStyle w:val="Default"/>
              <w:rPr>
                <w:rFonts w:ascii="Times New Roman" w:hAnsi="Times New Roman" w:cs="Times New Roman"/>
              </w:rPr>
            </w:pPr>
            <w:r w:rsidRPr="00653F33">
              <w:rPr>
                <w:rFonts w:ascii="Times New Roman" w:hAnsi="Times New Roman" w:cs="Times New Roman"/>
              </w:rPr>
              <w:t xml:space="preserve">Communication Skills </w:t>
            </w:r>
          </w:p>
        </w:tc>
        <w:sdt>
          <w:sdtPr>
            <w:rPr>
              <w:rFonts w:ascii="Times New Roman" w:hAnsi="Times New Roman" w:cs="Times New Roman"/>
              <w:color w:val="000000"/>
              <w:sz w:val="24"/>
              <w:szCs w:val="24"/>
            </w:rPr>
            <w:id w:val="-2080735825"/>
            <w:dropDownList>
              <w:listItem w:value="Choose an item."/>
              <w:listItem w:displayText="3" w:value="3"/>
              <w:listItem w:displayText="2" w:value="2"/>
              <w:listItem w:displayText="1" w:value="1"/>
              <w:listItem w:displayText="0" w:value="0"/>
            </w:dropDownList>
          </w:sdtPr>
          <w:sdtContent>
            <w:tc>
              <w:tcPr>
                <w:tcW w:w="0" w:type="auto"/>
              </w:tcPr>
              <w:p w14:paraId="1B8B5902" w14:textId="77777777" w:rsidR="00653F33" w:rsidRPr="00653F33" w:rsidRDefault="00653F33" w:rsidP="00391C2F">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sdtContent>
        </w:sdt>
      </w:tr>
      <w:tr w:rsidR="00653F33" w:rsidRPr="00653F33" w14:paraId="4D654DB5" w14:textId="77777777" w:rsidTr="00653F33">
        <w:trPr>
          <w:jc w:val="center"/>
        </w:trPr>
        <w:tc>
          <w:tcPr>
            <w:tcW w:w="0" w:type="auto"/>
          </w:tcPr>
          <w:p w14:paraId="447B629B" w14:textId="77777777" w:rsidR="00653F33" w:rsidRPr="00653F33" w:rsidRDefault="00653F33" w:rsidP="00391C2F">
            <w:pPr>
              <w:pStyle w:val="Default"/>
              <w:rPr>
                <w:rFonts w:ascii="Times New Roman" w:hAnsi="Times New Roman" w:cs="Times New Roman"/>
              </w:rPr>
            </w:pPr>
            <w:r w:rsidRPr="00653F33">
              <w:rPr>
                <w:rFonts w:ascii="Times New Roman" w:hAnsi="Times New Roman" w:cs="Times New Roman"/>
              </w:rPr>
              <w:t xml:space="preserve">Leadership Skills </w:t>
            </w:r>
          </w:p>
        </w:tc>
        <w:sdt>
          <w:sdtPr>
            <w:rPr>
              <w:rFonts w:ascii="Times New Roman" w:hAnsi="Times New Roman" w:cs="Times New Roman"/>
              <w:color w:val="000000"/>
              <w:sz w:val="24"/>
              <w:szCs w:val="24"/>
            </w:rPr>
            <w:id w:val="-1312711731"/>
            <w:dropDownList>
              <w:listItem w:value="Choose an item."/>
              <w:listItem w:displayText="3" w:value="3"/>
              <w:listItem w:displayText="2" w:value="2"/>
              <w:listItem w:displayText="1" w:value="1"/>
              <w:listItem w:displayText="0" w:value="0"/>
            </w:dropDownList>
          </w:sdtPr>
          <w:sdtContent>
            <w:tc>
              <w:tcPr>
                <w:tcW w:w="0" w:type="auto"/>
              </w:tcPr>
              <w:p w14:paraId="4C82B4F7" w14:textId="77777777" w:rsidR="00653F33" w:rsidRPr="00653F33" w:rsidRDefault="00653F33" w:rsidP="00391C2F">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sdtContent>
        </w:sdt>
      </w:tr>
      <w:tr w:rsidR="00653F33" w:rsidRPr="00653F33" w14:paraId="6E02544C" w14:textId="77777777" w:rsidTr="00653F33">
        <w:trPr>
          <w:jc w:val="center"/>
        </w:trPr>
        <w:tc>
          <w:tcPr>
            <w:tcW w:w="0" w:type="auto"/>
          </w:tcPr>
          <w:p w14:paraId="4262FAC3" w14:textId="77777777" w:rsidR="00653F33" w:rsidRPr="00653F33" w:rsidRDefault="00653F33" w:rsidP="00391C2F">
            <w:pPr>
              <w:pStyle w:val="Default"/>
              <w:rPr>
                <w:rFonts w:ascii="Times New Roman" w:hAnsi="Times New Roman" w:cs="Times New Roman"/>
              </w:rPr>
            </w:pPr>
            <w:r w:rsidRPr="00653F33">
              <w:rPr>
                <w:rFonts w:ascii="Times New Roman" w:hAnsi="Times New Roman" w:cs="Times New Roman"/>
              </w:rPr>
              <w:t xml:space="preserve">Professionalism </w:t>
            </w:r>
          </w:p>
        </w:tc>
        <w:sdt>
          <w:sdtPr>
            <w:rPr>
              <w:rFonts w:ascii="Times New Roman" w:hAnsi="Times New Roman" w:cs="Times New Roman"/>
              <w:color w:val="000000"/>
              <w:sz w:val="24"/>
              <w:szCs w:val="24"/>
            </w:rPr>
            <w:id w:val="1756251414"/>
            <w:dropDownList>
              <w:listItem w:value="Choose an item."/>
              <w:listItem w:displayText="3" w:value="3"/>
              <w:listItem w:displayText="2" w:value="2"/>
              <w:listItem w:displayText="1" w:value="1"/>
              <w:listItem w:displayText="0" w:value="0"/>
            </w:dropDownList>
          </w:sdtPr>
          <w:sdtContent>
            <w:tc>
              <w:tcPr>
                <w:tcW w:w="0" w:type="auto"/>
              </w:tcPr>
              <w:p w14:paraId="6A3AD4CB" w14:textId="77777777" w:rsidR="00653F33" w:rsidRPr="00653F33" w:rsidRDefault="00653F33" w:rsidP="00391C2F">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sdtContent>
        </w:sdt>
      </w:tr>
      <w:tr w:rsidR="00653F33" w:rsidRPr="00653F33" w14:paraId="4BFB8865" w14:textId="77777777" w:rsidTr="00653F33">
        <w:trPr>
          <w:jc w:val="center"/>
        </w:trPr>
        <w:tc>
          <w:tcPr>
            <w:tcW w:w="0" w:type="auto"/>
          </w:tcPr>
          <w:p w14:paraId="6A68DEAB" w14:textId="77777777" w:rsidR="00653F33" w:rsidRPr="00653F33" w:rsidRDefault="00653F33" w:rsidP="00391C2F">
            <w:pPr>
              <w:pStyle w:val="Default"/>
              <w:rPr>
                <w:rFonts w:ascii="Times New Roman" w:hAnsi="Times New Roman" w:cs="Times New Roman"/>
              </w:rPr>
            </w:pPr>
            <w:r w:rsidRPr="00653F33">
              <w:rPr>
                <w:rFonts w:ascii="Times New Roman" w:hAnsi="Times New Roman" w:cs="Times New Roman"/>
              </w:rPr>
              <w:t xml:space="preserve">Academic Performance </w:t>
            </w:r>
          </w:p>
        </w:tc>
        <w:sdt>
          <w:sdtPr>
            <w:rPr>
              <w:rFonts w:ascii="Times New Roman" w:hAnsi="Times New Roman" w:cs="Times New Roman"/>
              <w:color w:val="000000"/>
              <w:sz w:val="24"/>
              <w:szCs w:val="24"/>
            </w:rPr>
            <w:id w:val="-1515219240"/>
            <w:dropDownList>
              <w:listItem w:value="Choose an item."/>
              <w:listItem w:displayText="3" w:value="3"/>
              <w:listItem w:displayText="2" w:value="2"/>
              <w:listItem w:displayText="1" w:value="1"/>
              <w:listItem w:displayText="0" w:value="0"/>
            </w:dropDownList>
          </w:sdtPr>
          <w:sdtContent>
            <w:tc>
              <w:tcPr>
                <w:tcW w:w="0" w:type="auto"/>
              </w:tcPr>
              <w:p w14:paraId="54333816" w14:textId="77777777" w:rsidR="00653F33" w:rsidRPr="00653F33" w:rsidRDefault="00653F33" w:rsidP="00391C2F">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sdtContent>
        </w:sdt>
      </w:tr>
      <w:tr w:rsidR="00653F33" w:rsidRPr="00653F33" w14:paraId="4FFC455A" w14:textId="77777777" w:rsidTr="00653F33">
        <w:trPr>
          <w:jc w:val="center"/>
        </w:trPr>
        <w:tc>
          <w:tcPr>
            <w:tcW w:w="0" w:type="auto"/>
          </w:tcPr>
          <w:p w14:paraId="0BAC73D2" w14:textId="77777777" w:rsidR="00653F33" w:rsidRPr="00653F33" w:rsidRDefault="00653F33" w:rsidP="00391C2F">
            <w:pPr>
              <w:pStyle w:val="Default"/>
              <w:rPr>
                <w:rFonts w:ascii="Times New Roman" w:hAnsi="Times New Roman" w:cs="Times New Roman"/>
              </w:rPr>
            </w:pPr>
            <w:r w:rsidRPr="00653F33">
              <w:rPr>
                <w:rFonts w:ascii="Times New Roman" w:hAnsi="Times New Roman" w:cs="Times New Roman"/>
              </w:rPr>
              <w:t xml:space="preserve">Ability to work independently </w:t>
            </w:r>
          </w:p>
        </w:tc>
        <w:sdt>
          <w:sdtPr>
            <w:rPr>
              <w:rFonts w:ascii="Times New Roman" w:hAnsi="Times New Roman" w:cs="Times New Roman"/>
              <w:color w:val="000000"/>
              <w:sz w:val="24"/>
              <w:szCs w:val="24"/>
            </w:rPr>
            <w:id w:val="-929268249"/>
            <w:dropDownList>
              <w:listItem w:value="Choose an item."/>
              <w:listItem w:displayText="3" w:value="3"/>
              <w:listItem w:displayText="2" w:value="2"/>
              <w:listItem w:displayText="1" w:value="1"/>
              <w:listItem w:displayText="0" w:value="0"/>
            </w:dropDownList>
          </w:sdtPr>
          <w:sdtContent>
            <w:tc>
              <w:tcPr>
                <w:tcW w:w="0" w:type="auto"/>
              </w:tcPr>
              <w:p w14:paraId="71E3ECB1" w14:textId="77777777" w:rsidR="00653F33" w:rsidRPr="00653F33" w:rsidRDefault="00272C56" w:rsidP="00391C2F">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sdtContent>
        </w:sdt>
      </w:tr>
      <w:tr w:rsidR="00653F33" w:rsidRPr="00653F33" w14:paraId="41FCA1B7" w14:textId="77777777" w:rsidTr="00653F33">
        <w:trPr>
          <w:jc w:val="center"/>
        </w:trPr>
        <w:tc>
          <w:tcPr>
            <w:tcW w:w="0" w:type="auto"/>
          </w:tcPr>
          <w:p w14:paraId="1BFD5BB3" w14:textId="77777777" w:rsidR="00653F33" w:rsidRPr="00653F33" w:rsidRDefault="00653F33" w:rsidP="00391C2F">
            <w:pPr>
              <w:pStyle w:val="Default"/>
              <w:rPr>
                <w:rFonts w:ascii="Times New Roman" w:hAnsi="Times New Roman" w:cs="Times New Roman"/>
              </w:rPr>
            </w:pPr>
            <w:r w:rsidRPr="00653F33">
              <w:rPr>
                <w:rFonts w:ascii="Times New Roman" w:hAnsi="Times New Roman" w:cs="Times New Roman"/>
              </w:rPr>
              <w:t xml:space="preserve">Ability to work in groups </w:t>
            </w:r>
          </w:p>
        </w:tc>
        <w:sdt>
          <w:sdtPr>
            <w:rPr>
              <w:rFonts w:ascii="Times New Roman" w:hAnsi="Times New Roman" w:cs="Times New Roman"/>
              <w:color w:val="000000"/>
              <w:sz w:val="24"/>
              <w:szCs w:val="24"/>
            </w:rPr>
            <w:id w:val="1665667529"/>
            <w:dropDownList>
              <w:listItem w:value="Choose an item."/>
              <w:listItem w:displayText="3" w:value="3"/>
              <w:listItem w:displayText="2" w:value="2"/>
              <w:listItem w:displayText="1" w:value="1"/>
              <w:listItem w:displayText="0" w:value="0"/>
            </w:dropDownList>
          </w:sdtPr>
          <w:sdtContent>
            <w:tc>
              <w:tcPr>
                <w:tcW w:w="0" w:type="auto"/>
              </w:tcPr>
              <w:p w14:paraId="61B398E0" w14:textId="77777777" w:rsidR="00653F33" w:rsidRPr="00653F33" w:rsidRDefault="00653F33" w:rsidP="00391C2F">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sdtContent>
        </w:sdt>
      </w:tr>
      <w:tr w:rsidR="00653F33" w:rsidRPr="00653F33" w14:paraId="57FE1F9E" w14:textId="77777777" w:rsidTr="00653F33">
        <w:trPr>
          <w:jc w:val="center"/>
        </w:trPr>
        <w:tc>
          <w:tcPr>
            <w:tcW w:w="0" w:type="auto"/>
          </w:tcPr>
          <w:p w14:paraId="13D4C93E" w14:textId="77777777" w:rsidR="00653F33" w:rsidRPr="00653F33" w:rsidRDefault="00653F33" w:rsidP="00391C2F">
            <w:pPr>
              <w:pStyle w:val="Default"/>
              <w:rPr>
                <w:rFonts w:ascii="Times New Roman" w:hAnsi="Times New Roman" w:cs="Times New Roman"/>
              </w:rPr>
            </w:pPr>
            <w:r w:rsidRPr="00653F33">
              <w:rPr>
                <w:rFonts w:ascii="Times New Roman" w:hAnsi="Times New Roman" w:cs="Times New Roman"/>
              </w:rPr>
              <w:t>Extracurricular Activities (</w:t>
            </w:r>
            <w:proofErr w:type="spellStart"/>
            <w:proofErr w:type="gramStart"/>
            <w:r w:rsidRPr="00653F33">
              <w:rPr>
                <w:rFonts w:ascii="Times New Roman" w:hAnsi="Times New Roman" w:cs="Times New Roman"/>
              </w:rPr>
              <w:t>ASSE,etc</w:t>
            </w:r>
            <w:proofErr w:type="spellEnd"/>
            <w:proofErr w:type="gramEnd"/>
            <w:r w:rsidRPr="00653F33">
              <w:rPr>
                <w:rFonts w:ascii="Times New Roman" w:hAnsi="Times New Roman" w:cs="Times New Roman"/>
              </w:rPr>
              <w:t xml:space="preserve">) </w:t>
            </w:r>
          </w:p>
        </w:tc>
        <w:sdt>
          <w:sdtPr>
            <w:rPr>
              <w:rFonts w:ascii="Times New Roman" w:hAnsi="Times New Roman" w:cs="Times New Roman"/>
              <w:color w:val="000000"/>
              <w:sz w:val="24"/>
              <w:szCs w:val="24"/>
            </w:rPr>
            <w:id w:val="1672294210"/>
            <w:dropDownList>
              <w:listItem w:value="Choose an item."/>
              <w:listItem w:displayText="3" w:value="3"/>
              <w:listItem w:displayText="2" w:value="2"/>
              <w:listItem w:displayText="1" w:value="1"/>
              <w:listItem w:displayText="0" w:value="0"/>
            </w:dropDownList>
          </w:sdtPr>
          <w:sdtContent>
            <w:tc>
              <w:tcPr>
                <w:tcW w:w="0" w:type="auto"/>
              </w:tcPr>
              <w:p w14:paraId="6539083E" w14:textId="77777777" w:rsidR="00653F33" w:rsidRPr="00653F33" w:rsidRDefault="00272C56" w:rsidP="00391C2F">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sdtContent>
        </w:sdt>
      </w:tr>
      <w:tr w:rsidR="00653F33" w:rsidRPr="00653F33" w14:paraId="640FA587" w14:textId="77777777" w:rsidTr="00653F33">
        <w:trPr>
          <w:jc w:val="center"/>
        </w:trPr>
        <w:tc>
          <w:tcPr>
            <w:tcW w:w="0" w:type="auto"/>
          </w:tcPr>
          <w:p w14:paraId="4B0FDC38" w14:textId="77777777" w:rsidR="00653F33" w:rsidRPr="00653F33" w:rsidRDefault="00653F33" w:rsidP="00391C2F">
            <w:pPr>
              <w:pStyle w:val="Default"/>
              <w:rPr>
                <w:rFonts w:ascii="Times New Roman" w:hAnsi="Times New Roman" w:cs="Times New Roman"/>
              </w:rPr>
            </w:pPr>
            <w:r w:rsidRPr="00653F33">
              <w:rPr>
                <w:rFonts w:ascii="Times New Roman" w:hAnsi="Times New Roman" w:cs="Times New Roman"/>
              </w:rPr>
              <w:t xml:space="preserve">Dependability </w:t>
            </w:r>
          </w:p>
        </w:tc>
        <w:sdt>
          <w:sdtPr>
            <w:rPr>
              <w:rFonts w:ascii="Times New Roman" w:hAnsi="Times New Roman" w:cs="Times New Roman"/>
              <w:color w:val="000000"/>
              <w:sz w:val="24"/>
              <w:szCs w:val="24"/>
            </w:rPr>
            <w:id w:val="-1237089535"/>
            <w:dropDownList>
              <w:listItem w:value="Choose an item."/>
              <w:listItem w:displayText="3" w:value="3"/>
              <w:listItem w:displayText="2" w:value="2"/>
              <w:listItem w:displayText="1" w:value="1"/>
              <w:listItem w:displayText="0" w:value="0"/>
            </w:dropDownList>
          </w:sdtPr>
          <w:sdtContent>
            <w:tc>
              <w:tcPr>
                <w:tcW w:w="0" w:type="auto"/>
              </w:tcPr>
              <w:p w14:paraId="3A8038CB" w14:textId="77777777" w:rsidR="00653F33" w:rsidRPr="00653F33" w:rsidRDefault="00272C56" w:rsidP="00391C2F">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sdtContent>
        </w:sdt>
      </w:tr>
      <w:tr w:rsidR="00653F33" w:rsidRPr="00653F33" w14:paraId="45D3B506" w14:textId="77777777" w:rsidTr="00653F33">
        <w:trPr>
          <w:jc w:val="center"/>
        </w:trPr>
        <w:tc>
          <w:tcPr>
            <w:tcW w:w="0" w:type="auto"/>
          </w:tcPr>
          <w:p w14:paraId="474E0775" w14:textId="77777777" w:rsidR="00653F33" w:rsidRPr="00653F33" w:rsidRDefault="00653F33" w:rsidP="00391C2F">
            <w:pPr>
              <w:pStyle w:val="Default"/>
              <w:rPr>
                <w:rFonts w:ascii="Times New Roman" w:hAnsi="Times New Roman" w:cs="Times New Roman"/>
              </w:rPr>
            </w:pPr>
            <w:r w:rsidRPr="00653F33">
              <w:rPr>
                <w:rFonts w:ascii="Times New Roman" w:hAnsi="Times New Roman" w:cs="Times New Roman"/>
              </w:rPr>
              <w:t xml:space="preserve">Creativity/Problem Solving </w:t>
            </w:r>
          </w:p>
        </w:tc>
        <w:sdt>
          <w:sdtPr>
            <w:rPr>
              <w:rFonts w:ascii="Times New Roman" w:hAnsi="Times New Roman" w:cs="Times New Roman"/>
              <w:color w:val="000000"/>
              <w:sz w:val="24"/>
              <w:szCs w:val="24"/>
            </w:rPr>
            <w:id w:val="-1024239349"/>
            <w:dropDownList>
              <w:listItem w:value="Choose an item."/>
              <w:listItem w:displayText="3" w:value="3"/>
              <w:listItem w:displayText="2" w:value="2"/>
              <w:listItem w:displayText="1" w:value="1"/>
              <w:listItem w:displayText="0" w:value="0"/>
            </w:dropDownList>
          </w:sdtPr>
          <w:sdtContent>
            <w:tc>
              <w:tcPr>
                <w:tcW w:w="0" w:type="auto"/>
              </w:tcPr>
              <w:p w14:paraId="1780DE0F" w14:textId="77777777" w:rsidR="00653F33" w:rsidRPr="00653F33" w:rsidRDefault="00653F33" w:rsidP="00391C2F">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sdtContent>
        </w:sdt>
      </w:tr>
      <w:tr w:rsidR="00653F33" w:rsidRPr="00653F33" w14:paraId="7EE8DC43" w14:textId="77777777" w:rsidTr="00653F33">
        <w:trPr>
          <w:jc w:val="center"/>
        </w:trPr>
        <w:tc>
          <w:tcPr>
            <w:tcW w:w="0" w:type="auto"/>
          </w:tcPr>
          <w:p w14:paraId="65D47D45" w14:textId="77777777" w:rsidR="00653F33" w:rsidRPr="00060704" w:rsidRDefault="00653F33" w:rsidP="00391C2F">
            <w:pPr>
              <w:autoSpaceDE w:val="0"/>
              <w:autoSpaceDN w:val="0"/>
              <w:adjustRightInd w:val="0"/>
              <w:jc w:val="center"/>
              <w:rPr>
                <w:rFonts w:ascii="Times New Roman" w:hAnsi="Times New Roman" w:cs="Times New Roman"/>
                <w:b/>
                <w:color w:val="000000"/>
                <w:sz w:val="24"/>
                <w:szCs w:val="24"/>
              </w:rPr>
            </w:pPr>
            <w:r w:rsidRPr="00060704">
              <w:rPr>
                <w:rFonts w:ascii="Times New Roman" w:hAnsi="Times New Roman" w:cs="Times New Roman"/>
                <w:b/>
                <w:color w:val="000000"/>
                <w:sz w:val="24"/>
                <w:szCs w:val="24"/>
              </w:rPr>
              <w:t>Total</w:t>
            </w:r>
          </w:p>
        </w:tc>
        <w:tc>
          <w:tcPr>
            <w:tcW w:w="0" w:type="auto"/>
          </w:tcPr>
          <w:p w14:paraId="23D6B4F5" w14:textId="77777777" w:rsidR="00653F33" w:rsidRPr="00653F33" w:rsidRDefault="00272C56" w:rsidP="00391C2F">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r>
    </w:tbl>
    <w:p w14:paraId="4656FE8F" w14:textId="77777777"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p>
    <w:p w14:paraId="1270967C" w14:textId="77777777" w:rsidR="00653F33" w:rsidRPr="00653F33" w:rsidRDefault="00653F33" w:rsidP="00391C2F">
      <w:pPr>
        <w:autoSpaceDE w:val="0"/>
        <w:autoSpaceDN w:val="0"/>
        <w:adjustRightInd w:val="0"/>
        <w:spacing w:after="0" w:line="240" w:lineRule="auto"/>
        <w:rPr>
          <w:rFonts w:ascii="Times New Roman" w:hAnsi="Times New Roman" w:cs="Times New Roman"/>
          <w:color w:val="000000"/>
          <w:sz w:val="23"/>
          <w:szCs w:val="23"/>
        </w:rPr>
      </w:pPr>
      <w:r w:rsidRPr="00653F33">
        <w:rPr>
          <w:rFonts w:ascii="Times New Roman" w:hAnsi="Times New Roman" w:cs="Times New Roman"/>
          <w:b/>
          <w:bCs/>
          <w:color w:val="000000"/>
          <w:sz w:val="23"/>
          <w:szCs w:val="23"/>
        </w:rPr>
        <w:t xml:space="preserve">Note: </w:t>
      </w:r>
      <w:r w:rsidRPr="00653F33">
        <w:rPr>
          <w:rFonts w:ascii="Times New Roman" w:hAnsi="Times New Roman" w:cs="Times New Roman"/>
          <w:color w:val="000000"/>
          <w:sz w:val="23"/>
          <w:szCs w:val="23"/>
        </w:rPr>
        <w:t xml:space="preserve">If further clarification is </w:t>
      </w:r>
      <w:proofErr w:type="gramStart"/>
      <w:r w:rsidRPr="00653F33">
        <w:rPr>
          <w:rFonts w:ascii="Times New Roman" w:hAnsi="Times New Roman" w:cs="Times New Roman"/>
          <w:color w:val="000000"/>
          <w:sz w:val="23"/>
          <w:szCs w:val="23"/>
        </w:rPr>
        <w:t>required</w:t>
      </w:r>
      <w:proofErr w:type="gramEnd"/>
      <w:r w:rsidRPr="00653F33">
        <w:rPr>
          <w:rFonts w:ascii="Times New Roman" w:hAnsi="Times New Roman" w:cs="Times New Roman"/>
          <w:color w:val="000000"/>
          <w:sz w:val="23"/>
          <w:szCs w:val="23"/>
        </w:rPr>
        <w:t xml:space="preserve"> please call the number below for further information. </w:t>
      </w:r>
    </w:p>
    <w:p w14:paraId="0449C10F" w14:textId="77777777"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10790"/>
      </w:tblGrid>
      <w:tr w:rsidR="00653F33" w14:paraId="0F51E23D" w14:textId="77777777" w:rsidTr="00653F33">
        <w:tc>
          <w:tcPr>
            <w:tcW w:w="10790" w:type="dxa"/>
          </w:tcPr>
          <w:p w14:paraId="1C7FFDCB" w14:textId="77777777" w:rsidR="00653F33" w:rsidRDefault="00653F33" w:rsidP="00391C2F">
            <w:pPr>
              <w:autoSpaceDE w:val="0"/>
              <w:autoSpaceDN w:val="0"/>
              <w:adjustRightInd w:val="0"/>
              <w:rPr>
                <w:rFonts w:ascii="Times New Roman" w:hAnsi="Times New Roman" w:cs="Times New Roman"/>
                <w:color w:val="000000"/>
                <w:sz w:val="24"/>
                <w:szCs w:val="24"/>
              </w:rPr>
            </w:pPr>
            <w:r w:rsidRPr="00272C56">
              <w:rPr>
                <w:rFonts w:ascii="Times New Roman" w:hAnsi="Times New Roman" w:cs="Times New Roman"/>
                <w:b/>
                <w:color w:val="000000"/>
                <w:sz w:val="24"/>
                <w:szCs w:val="24"/>
              </w:rPr>
              <w:t>Further Comments:</w:t>
            </w:r>
            <w:r w:rsidR="00272C56">
              <w:rPr>
                <w:rFonts w:ascii="Times New Roman" w:hAnsi="Times New Roman" w:cs="Times New Roman"/>
                <w:b/>
                <w:color w:val="000000"/>
                <w:sz w:val="24"/>
                <w:szCs w:val="24"/>
              </w:rPr>
              <w:t xml:space="preserve"> </w:t>
            </w:r>
            <w:r w:rsidR="00E47BD0">
              <w:rPr>
                <w:rFonts w:ascii="Times New Roman" w:hAnsi="Times New Roman" w:cs="Times New Roman"/>
                <w:color w:val="000000"/>
                <w:sz w:val="24"/>
                <w:szCs w:val="24"/>
              </w:rPr>
              <w:t xml:space="preserve"> </w:t>
            </w:r>
          </w:p>
          <w:p w14:paraId="75382810" w14:textId="77777777" w:rsidR="00653F33" w:rsidRDefault="00653F33" w:rsidP="00391C2F">
            <w:pPr>
              <w:autoSpaceDE w:val="0"/>
              <w:autoSpaceDN w:val="0"/>
              <w:adjustRightInd w:val="0"/>
              <w:rPr>
                <w:rFonts w:ascii="Times New Roman" w:hAnsi="Times New Roman" w:cs="Times New Roman"/>
                <w:color w:val="000000"/>
                <w:sz w:val="24"/>
                <w:szCs w:val="24"/>
              </w:rPr>
            </w:pPr>
          </w:p>
          <w:p w14:paraId="0665ED6B" w14:textId="77777777" w:rsidR="00653F33" w:rsidRDefault="00653F33" w:rsidP="00391C2F">
            <w:pPr>
              <w:autoSpaceDE w:val="0"/>
              <w:autoSpaceDN w:val="0"/>
              <w:adjustRightInd w:val="0"/>
              <w:rPr>
                <w:rFonts w:ascii="Times New Roman" w:hAnsi="Times New Roman" w:cs="Times New Roman"/>
                <w:color w:val="000000"/>
                <w:sz w:val="24"/>
                <w:szCs w:val="24"/>
              </w:rPr>
            </w:pPr>
          </w:p>
        </w:tc>
      </w:tr>
    </w:tbl>
    <w:p w14:paraId="5360F2C2" w14:textId="77777777"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p>
    <w:p w14:paraId="494DE9F2" w14:textId="77777777"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Overall Recommendation: </w:t>
      </w:r>
      <w:sdt>
        <w:sdtPr>
          <w:rPr>
            <w:rFonts w:ascii="Times New Roman" w:hAnsi="Times New Roman" w:cs="Times New Roman"/>
            <w:color w:val="000000"/>
            <w:sz w:val="24"/>
            <w:szCs w:val="24"/>
          </w:rPr>
          <w:id w:val="-1426714562"/>
          <w:dropDownList>
            <w:listItem w:value="Choose an item."/>
            <w:listItem w:displayText="Highly Recommend (&gt;22)" w:value="Highly Recommend (&gt;22)"/>
            <w:listItem w:displayText="Recommend (17-22)" w:value="Recommend (17-22)"/>
            <w:listItem w:displayText="Recommend with reservations (11-16)" w:value="Recommend with reservations (11-16)"/>
            <w:listItem w:displayText="Do not Recommend (&lt;16)" w:value="Do not Recommend (&lt;16)"/>
          </w:dropDownList>
        </w:sdtPr>
        <w:sdtContent>
          <w:r w:rsidR="00272C56">
            <w:rPr>
              <w:rFonts w:ascii="Times New Roman" w:hAnsi="Times New Roman" w:cs="Times New Roman"/>
              <w:color w:val="000000"/>
              <w:sz w:val="24"/>
              <w:szCs w:val="24"/>
            </w:rPr>
            <w:t>Highly Recommend (&gt;22)</w:t>
          </w:r>
        </w:sdtContent>
      </w:sdt>
    </w:p>
    <w:p w14:paraId="4D14D137" w14:textId="77777777"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p>
    <w:p w14:paraId="32AAFED4" w14:textId="1C13B0C8"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r w:rsidRPr="00272C56">
        <w:rPr>
          <w:rFonts w:ascii="Times New Roman" w:hAnsi="Times New Roman" w:cs="Times New Roman"/>
          <w:b/>
          <w:color w:val="000000"/>
          <w:sz w:val="24"/>
          <w:szCs w:val="24"/>
        </w:rPr>
        <w:t>Name:</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076089437"/>
        </w:sdtPr>
        <w:sdtContent>
          <w:r w:rsidR="00272C56">
            <w:rPr>
              <w:rFonts w:ascii="Times New Roman" w:hAnsi="Times New Roman" w:cs="Times New Roman"/>
              <w:color w:val="000000"/>
              <w:sz w:val="24"/>
              <w:szCs w:val="24"/>
            </w:rPr>
            <w:tab/>
          </w:r>
          <w:r w:rsidR="00F20898">
            <w:rPr>
              <w:rFonts w:ascii="Times New Roman" w:hAnsi="Times New Roman" w:cs="Times New Roman"/>
              <w:color w:val="000000"/>
              <w:sz w:val="24"/>
              <w:szCs w:val="24"/>
            </w:rPr>
            <w:t>Jennifer Serne</w:t>
          </w:r>
        </w:sdtContent>
      </w:sdt>
    </w:p>
    <w:p w14:paraId="64FEC84E" w14:textId="79289470"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r w:rsidRPr="00272C56">
        <w:rPr>
          <w:rFonts w:ascii="Times New Roman" w:hAnsi="Times New Roman" w:cs="Times New Roman"/>
          <w:b/>
          <w:color w:val="000000"/>
          <w:sz w:val="24"/>
          <w:szCs w:val="24"/>
        </w:rPr>
        <w:t>Title:</w:t>
      </w:r>
      <w:r w:rsidR="00677FD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545210320"/>
        </w:sdtPr>
        <w:sdtContent>
          <w:r w:rsidR="00272C56">
            <w:rPr>
              <w:rFonts w:ascii="Times New Roman" w:hAnsi="Times New Roman" w:cs="Times New Roman"/>
              <w:color w:val="000000"/>
              <w:sz w:val="24"/>
              <w:szCs w:val="24"/>
            </w:rPr>
            <w:tab/>
          </w:r>
          <w:r w:rsidR="00272C56">
            <w:rPr>
              <w:rFonts w:ascii="Times New Roman" w:hAnsi="Times New Roman" w:cs="Times New Roman"/>
              <w:color w:val="000000"/>
              <w:sz w:val="24"/>
              <w:szCs w:val="24"/>
            </w:rPr>
            <w:tab/>
            <w:t xml:space="preserve">Program </w:t>
          </w:r>
          <w:r w:rsidR="00F20898">
            <w:rPr>
              <w:rFonts w:ascii="Times New Roman" w:hAnsi="Times New Roman" w:cs="Times New Roman"/>
              <w:color w:val="000000"/>
              <w:sz w:val="24"/>
              <w:szCs w:val="24"/>
            </w:rPr>
            <w:t>Coordinator</w:t>
          </w:r>
          <w:r w:rsidR="00272C56">
            <w:rPr>
              <w:rFonts w:ascii="Times New Roman" w:hAnsi="Times New Roman" w:cs="Times New Roman"/>
              <w:color w:val="000000"/>
              <w:sz w:val="24"/>
              <w:szCs w:val="24"/>
            </w:rPr>
            <w:t>, Safety and Health Management Program, Central WA University</w:t>
          </w:r>
        </w:sdtContent>
      </w:sdt>
    </w:p>
    <w:p w14:paraId="1D574882" w14:textId="77777777"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r w:rsidRPr="00272C56">
        <w:rPr>
          <w:rFonts w:ascii="Times New Roman" w:hAnsi="Times New Roman" w:cs="Times New Roman"/>
          <w:b/>
          <w:color w:val="000000"/>
          <w:sz w:val="24"/>
          <w:szCs w:val="24"/>
        </w:rPr>
        <w:t>Address:</w:t>
      </w:r>
      <w:r w:rsidR="00677FD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299148218"/>
        </w:sdtPr>
        <w:sdtContent>
          <w:r w:rsidR="00272C56">
            <w:rPr>
              <w:rFonts w:ascii="Times New Roman" w:hAnsi="Times New Roman" w:cs="Times New Roman"/>
              <w:color w:val="000000"/>
              <w:sz w:val="24"/>
              <w:szCs w:val="24"/>
            </w:rPr>
            <w:tab/>
            <w:t>400 E University Way, Ellensburg, WA 98926-7584</w:t>
          </w:r>
        </w:sdtContent>
      </w:sdt>
    </w:p>
    <w:p w14:paraId="3885537B" w14:textId="77777777"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r w:rsidRPr="00272C56">
        <w:rPr>
          <w:rFonts w:ascii="Times New Roman" w:hAnsi="Times New Roman" w:cs="Times New Roman"/>
          <w:b/>
          <w:color w:val="000000"/>
          <w:sz w:val="24"/>
          <w:szCs w:val="24"/>
        </w:rPr>
        <w:t>Phone:</w:t>
      </w:r>
      <w:r w:rsidR="00677FD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851092349"/>
        </w:sdtPr>
        <w:sdtContent>
          <w:r w:rsidR="00272C56">
            <w:rPr>
              <w:rFonts w:ascii="Times New Roman" w:hAnsi="Times New Roman" w:cs="Times New Roman"/>
              <w:color w:val="000000"/>
              <w:sz w:val="24"/>
              <w:szCs w:val="24"/>
            </w:rPr>
            <w:tab/>
            <w:t>509-963-1152</w:t>
          </w:r>
        </w:sdtContent>
      </w:sdt>
    </w:p>
    <w:p w14:paraId="6DE06E9F" w14:textId="3A65DDFE"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r w:rsidRPr="00272C56">
        <w:rPr>
          <w:rFonts w:ascii="Times New Roman" w:hAnsi="Times New Roman" w:cs="Times New Roman"/>
          <w:b/>
          <w:color w:val="000000"/>
          <w:sz w:val="24"/>
          <w:szCs w:val="24"/>
        </w:rPr>
        <w:t>Email:</w:t>
      </w:r>
      <w:r w:rsidR="00677FD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226727440"/>
        </w:sdtPr>
        <w:sdtContent>
          <w:r w:rsidR="00272C56">
            <w:rPr>
              <w:rFonts w:ascii="Times New Roman" w:hAnsi="Times New Roman" w:cs="Times New Roman"/>
              <w:color w:val="000000"/>
              <w:sz w:val="24"/>
              <w:szCs w:val="24"/>
            </w:rPr>
            <w:tab/>
          </w:r>
          <w:r w:rsidR="00F20898">
            <w:rPr>
              <w:rFonts w:ascii="Times New Roman" w:hAnsi="Times New Roman" w:cs="Times New Roman"/>
              <w:color w:val="000000"/>
              <w:sz w:val="24"/>
              <w:szCs w:val="24"/>
            </w:rPr>
            <w:t>Jennifer.Serne@cwu.edu</w:t>
          </w:r>
        </w:sdtContent>
      </w:sdt>
    </w:p>
    <w:p w14:paraId="5600BAE7" w14:textId="77777777" w:rsidR="00653F33" w:rsidRDefault="00653F33" w:rsidP="00391C2F">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680"/>
        <w:gridCol w:w="2682"/>
      </w:tblGrid>
      <w:tr w:rsidR="00653F33" w14:paraId="5CF0D954" w14:textId="77777777" w:rsidTr="00D57B6E">
        <w:tc>
          <w:tcPr>
            <w:tcW w:w="2430" w:type="dxa"/>
          </w:tcPr>
          <w:p w14:paraId="750F148B" w14:textId="77777777" w:rsidR="00653F33" w:rsidRPr="00C01357" w:rsidRDefault="00653F33" w:rsidP="00391C2F">
            <w:pPr>
              <w:rPr>
                <w:rFonts w:ascii="Times New Roman" w:hAnsi="Times New Roman" w:cs="Times New Roman"/>
                <w:b/>
                <w:sz w:val="24"/>
              </w:rPr>
            </w:pPr>
            <w:r w:rsidRPr="00627AAB">
              <w:rPr>
                <w:rFonts w:ascii="Times New Roman" w:hAnsi="Times New Roman" w:cs="Times New Roman"/>
                <w:b/>
                <w:sz w:val="24"/>
              </w:rPr>
              <w:t>Signature:</w:t>
            </w:r>
            <w:r>
              <w:rPr>
                <w:rFonts w:ascii="Times New Roman" w:hAnsi="Times New Roman" w:cs="Times New Roman"/>
                <w:b/>
                <w:sz w:val="24"/>
              </w:rPr>
              <w:t xml:space="preserve"> </w:t>
            </w:r>
          </w:p>
        </w:tc>
        <w:tc>
          <w:tcPr>
            <w:tcW w:w="4680" w:type="dxa"/>
          </w:tcPr>
          <w:p w14:paraId="5E941686" w14:textId="77777777" w:rsidR="00653F33" w:rsidRDefault="00653F33" w:rsidP="00391C2F">
            <w:r>
              <w:rPr>
                <w:rFonts w:ascii="Times New Roman" w:hAnsi="Times New Roman" w:cs="Times New Roman"/>
                <w:b/>
                <w:sz w:val="24"/>
              </w:rPr>
              <w:t xml:space="preserve">_______________________________ </w:t>
            </w:r>
          </w:p>
        </w:tc>
        <w:tc>
          <w:tcPr>
            <w:tcW w:w="2682" w:type="dxa"/>
          </w:tcPr>
          <w:p w14:paraId="72310099" w14:textId="77777777" w:rsidR="00653F33" w:rsidRDefault="00653F33" w:rsidP="00391C2F">
            <w:pPr>
              <w:rPr>
                <w:rFonts w:ascii="Times New Roman" w:hAnsi="Times New Roman" w:cs="Times New Roman"/>
                <w:b/>
                <w:sz w:val="24"/>
              </w:rPr>
            </w:pPr>
            <w:r>
              <w:rPr>
                <w:rFonts w:ascii="Times New Roman" w:hAnsi="Times New Roman" w:cs="Times New Roman"/>
                <w:b/>
                <w:sz w:val="24"/>
              </w:rPr>
              <w:t>Date: _______________</w:t>
            </w:r>
          </w:p>
        </w:tc>
      </w:tr>
    </w:tbl>
    <w:p w14:paraId="1ECE4D26" w14:textId="77777777" w:rsidR="00D90597" w:rsidRDefault="00D90597" w:rsidP="00391C2F">
      <w:pPr>
        <w:autoSpaceDE w:val="0"/>
        <w:autoSpaceDN w:val="0"/>
        <w:adjustRightInd w:val="0"/>
        <w:spacing w:after="0" w:line="240" w:lineRule="auto"/>
        <w:rPr>
          <w:rFonts w:ascii="Times New Roman" w:hAnsi="Times New Roman" w:cs="Times New Roman"/>
          <w:color w:val="000000"/>
          <w:sz w:val="24"/>
          <w:szCs w:val="24"/>
        </w:rPr>
      </w:pPr>
    </w:p>
    <w:p w14:paraId="6B727847" w14:textId="36957DBC" w:rsidR="00D90597" w:rsidRDefault="00D90597" w:rsidP="00391C2F">
      <w:pPr>
        <w:spacing w:line="240" w:lineRule="auto"/>
        <w:rPr>
          <w:rFonts w:ascii="Times New Roman" w:hAnsi="Times New Roman" w:cs="Times New Roman"/>
          <w:color w:val="000000"/>
          <w:sz w:val="24"/>
          <w:szCs w:val="24"/>
        </w:rPr>
      </w:pPr>
    </w:p>
    <w:sectPr w:rsidR="00D90597" w:rsidSect="00355E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FDD96" w14:textId="77777777" w:rsidR="00C33B9B" w:rsidRDefault="00C33B9B" w:rsidP="00D91939">
      <w:pPr>
        <w:spacing w:after="0" w:line="240" w:lineRule="auto"/>
      </w:pPr>
      <w:r>
        <w:separator/>
      </w:r>
    </w:p>
  </w:endnote>
  <w:endnote w:type="continuationSeparator" w:id="0">
    <w:p w14:paraId="09468B42" w14:textId="77777777" w:rsidR="00C33B9B" w:rsidRDefault="00C33B9B" w:rsidP="00D9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Calibri"/>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26F14" w14:textId="77777777" w:rsidR="00C33B9B" w:rsidRDefault="00C33B9B" w:rsidP="00D91939">
      <w:pPr>
        <w:spacing w:after="0" w:line="240" w:lineRule="auto"/>
      </w:pPr>
      <w:r>
        <w:separator/>
      </w:r>
    </w:p>
  </w:footnote>
  <w:footnote w:type="continuationSeparator" w:id="0">
    <w:p w14:paraId="039EE815" w14:textId="77777777" w:rsidR="00C33B9B" w:rsidRDefault="00C33B9B" w:rsidP="00D91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6C5A" w14:textId="77777777" w:rsidR="00237F18" w:rsidRDefault="00237F18" w:rsidP="00C44194">
    <w:pPr>
      <w:pStyle w:val="Header"/>
      <w:jc w:val="center"/>
    </w:pPr>
  </w:p>
  <w:p w14:paraId="67E66F77" w14:textId="77777777" w:rsidR="00237F18" w:rsidRDefault="00237F18" w:rsidP="002A12FC">
    <w:pPr>
      <w:pStyle w:val="Header"/>
      <w:tabs>
        <w:tab w:val="left" w:pos="381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2A9D" w14:textId="77777777" w:rsidR="00237F18" w:rsidRDefault="00237F18" w:rsidP="00C44194">
    <w:pPr>
      <w:pStyle w:val="Header"/>
      <w:tabs>
        <w:tab w:val="clear" w:pos="4680"/>
        <w:tab w:val="clear" w:pos="9360"/>
        <w:tab w:val="left" w:pos="4905"/>
      </w:tabs>
      <w:jc w:val="center"/>
    </w:pPr>
    <w:r>
      <w:rPr>
        <w:noProof/>
      </w:rPr>
      <w:drawing>
        <wp:inline distT="0" distB="0" distL="0" distR="0" wp14:anchorId="6899E99F" wp14:editId="73A45F56">
          <wp:extent cx="1114425" cy="1104900"/>
          <wp:effectExtent l="0" t="0" r="9525" b="0"/>
          <wp:docPr id="1" name="Picture 3" descr="Title: CWU medallion logo"/>
          <wp:cNvGraphicFramePr/>
          <a:graphic xmlns:a="http://schemas.openxmlformats.org/drawingml/2006/main">
            <a:graphicData uri="http://schemas.openxmlformats.org/drawingml/2006/picture">
              <pic:pic xmlns:pic="http://schemas.openxmlformats.org/drawingml/2006/picture">
                <pic:nvPicPr>
                  <pic:cNvPr id="1" name="Picture 3" descr="Title: CWU medallion logo"/>
                  <pic:cNvPicPr/>
                </pic:nvPicPr>
                <pic:blipFill>
                  <a:blip r:embed="rId1">
                    <a:extLst>
                      <a:ext uri="{28A0092B-C50C-407E-A947-70E740481C1C}">
                        <a14:useLocalDpi xmlns:a14="http://schemas.microsoft.com/office/drawing/2010/main" val="0"/>
                      </a:ext>
                    </a:extLst>
                  </a:blip>
                  <a:srcRect b="-230"/>
                  <a:stretch>
                    <a:fillRect/>
                  </a:stretch>
                </pic:blipFill>
                <pic:spPr bwMode="auto">
                  <a:xfrm>
                    <a:off x="0" y="0"/>
                    <a:ext cx="111442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37F"/>
    <w:multiLevelType w:val="hybridMultilevel"/>
    <w:tmpl w:val="B6CAF3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2D0C"/>
    <w:multiLevelType w:val="hybridMultilevel"/>
    <w:tmpl w:val="24564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63C7B"/>
    <w:multiLevelType w:val="hybridMultilevel"/>
    <w:tmpl w:val="7356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34B3B"/>
    <w:multiLevelType w:val="hybridMultilevel"/>
    <w:tmpl w:val="96409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3388C"/>
    <w:multiLevelType w:val="hybridMultilevel"/>
    <w:tmpl w:val="25D6C626"/>
    <w:lvl w:ilvl="0" w:tplc="0409000F">
      <w:start w:val="1"/>
      <w:numFmt w:val="decimal"/>
      <w:lvlText w:val="%1."/>
      <w:lvlJc w:val="left"/>
      <w:pPr>
        <w:ind w:left="750" w:hanging="360"/>
      </w:pPr>
      <w:rPr>
        <w:b w:val="0"/>
      </w:rPr>
    </w:lvl>
    <w:lvl w:ilvl="1" w:tplc="04090005">
      <w:start w:val="1"/>
      <w:numFmt w:val="bullet"/>
      <w:lvlText w:val=""/>
      <w:lvlJc w:val="left"/>
      <w:pPr>
        <w:ind w:left="1470" w:hanging="360"/>
      </w:pPr>
      <w:rPr>
        <w:rFonts w:ascii="Wingdings" w:hAnsi="Wingdings" w:hint="default"/>
      </w:r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0B126286"/>
    <w:multiLevelType w:val="hybridMultilevel"/>
    <w:tmpl w:val="18BAE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0C681D"/>
    <w:multiLevelType w:val="hybridMultilevel"/>
    <w:tmpl w:val="D7462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F1014"/>
    <w:multiLevelType w:val="hybridMultilevel"/>
    <w:tmpl w:val="6192A84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36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06A1C"/>
    <w:multiLevelType w:val="hybridMultilevel"/>
    <w:tmpl w:val="216ED43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47966C2"/>
    <w:multiLevelType w:val="hybridMultilevel"/>
    <w:tmpl w:val="8886238E"/>
    <w:lvl w:ilvl="0" w:tplc="0409000F">
      <w:start w:val="1"/>
      <w:numFmt w:val="decimal"/>
      <w:lvlText w:val="%1."/>
      <w:lvlJc w:val="left"/>
      <w:pPr>
        <w:ind w:left="360" w:hanging="360"/>
      </w:pPr>
    </w:lvl>
    <w:lvl w:ilvl="1" w:tplc="ED6CE39A">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B10702"/>
    <w:multiLevelType w:val="hybridMultilevel"/>
    <w:tmpl w:val="3076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D455B"/>
    <w:multiLevelType w:val="hybridMultilevel"/>
    <w:tmpl w:val="18BAE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8C3B9A"/>
    <w:multiLevelType w:val="hybridMultilevel"/>
    <w:tmpl w:val="899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7128A"/>
    <w:multiLevelType w:val="hybridMultilevel"/>
    <w:tmpl w:val="800A7FB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44C0A26"/>
    <w:multiLevelType w:val="hybridMultilevel"/>
    <w:tmpl w:val="4F0E4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F025F"/>
    <w:multiLevelType w:val="hybridMultilevel"/>
    <w:tmpl w:val="31B8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C3D48"/>
    <w:multiLevelType w:val="hybridMultilevel"/>
    <w:tmpl w:val="725CCB84"/>
    <w:lvl w:ilvl="0" w:tplc="31085072">
      <w:start w:val="1"/>
      <w:numFmt w:val="upperRoman"/>
      <w:lvlText w:val="%1."/>
      <w:lvlJc w:val="right"/>
      <w:pPr>
        <w:ind w:left="720" w:hanging="360"/>
      </w:pPr>
      <w:rPr>
        <w:rFonts w:ascii="Times New Roman" w:hAnsi="Times New Roman" w:cs="Times New Roman" w:hint="default"/>
      </w:rPr>
    </w:lvl>
    <w:lvl w:ilvl="1" w:tplc="ED6CE39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909A0"/>
    <w:multiLevelType w:val="hybridMultilevel"/>
    <w:tmpl w:val="ED48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011DD"/>
    <w:multiLevelType w:val="multilevel"/>
    <w:tmpl w:val="6C3EEA4C"/>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BEE60CD"/>
    <w:multiLevelType w:val="hybridMultilevel"/>
    <w:tmpl w:val="DE645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B0053"/>
    <w:multiLevelType w:val="hybridMultilevel"/>
    <w:tmpl w:val="B914E386"/>
    <w:lvl w:ilvl="0" w:tplc="0409000F">
      <w:start w:val="1"/>
      <w:numFmt w:val="decimal"/>
      <w:lvlText w:val="%1."/>
      <w:lvlJc w:val="left"/>
      <w:pPr>
        <w:ind w:left="360" w:hanging="360"/>
      </w:pPr>
      <w:rPr>
        <w:b w:val="0"/>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15:restartNumberingAfterBreak="0">
    <w:nsid w:val="423C2CEB"/>
    <w:multiLevelType w:val="multilevel"/>
    <w:tmpl w:val="D8500A1A"/>
    <w:lvl w:ilvl="0">
      <w:start w:val="1"/>
      <w:numFmt w:val="decimal"/>
      <w:lvlText w:val="%1."/>
      <w:lvlJc w:val="left"/>
      <w:pPr>
        <w:ind w:left="720" w:hanging="360"/>
      </w:pPr>
      <w:rPr>
        <w:rFonts w:ascii="Times New Roman" w:hAnsi="Times New Roman" w:cs="Times New Roman"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EA2814"/>
    <w:multiLevelType w:val="hybridMultilevel"/>
    <w:tmpl w:val="43D810E2"/>
    <w:lvl w:ilvl="0" w:tplc="7D7EC624">
      <w:start w:val="1"/>
      <w:numFmt w:val="decimal"/>
      <w:lvlText w:val="%1."/>
      <w:lvlJc w:val="left"/>
      <w:pPr>
        <w:ind w:left="360" w:hanging="360"/>
      </w:pPr>
      <w:rPr>
        <w:b/>
      </w:rPr>
    </w:lvl>
    <w:lvl w:ilvl="1" w:tplc="04090005">
      <w:start w:val="1"/>
      <w:numFmt w:val="bullet"/>
      <w:lvlText w:val=""/>
      <w:lvlJc w:val="left"/>
      <w:pPr>
        <w:ind w:left="743" w:hanging="360"/>
      </w:pPr>
      <w:rPr>
        <w:rFonts w:ascii="Wingdings" w:hAnsi="Wingding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E35BE"/>
    <w:multiLevelType w:val="hybridMultilevel"/>
    <w:tmpl w:val="14F8F428"/>
    <w:lvl w:ilvl="0" w:tplc="04090005">
      <w:start w:val="1"/>
      <w:numFmt w:val="bullet"/>
      <w:lvlText w:val=""/>
      <w:lvlJc w:val="left"/>
      <w:pPr>
        <w:ind w:left="1470" w:hanging="360"/>
      </w:pPr>
      <w:rPr>
        <w:rFonts w:ascii="Wingdings" w:hAnsi="Wingdings"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4C604DD7"/>
    <w:multiLevelType w:val="hybridMultilevel"/>
    <w:tmpl w:val="DF2E6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07D52"/>
    <w:multiLevelType w:val="hybridMultilevel"/>
    <w:tmpl w:val="22CE968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6" w15:restartNumberingAfterBreak="0">
    <w:nsid w:val="59196D0F"/>
    <w:multiLevelType w:val="hybridMultilevel"/>
    <w:tmpl w:val="4102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009A9"/>
    <w:multiLevelType w:val="hybridMultilevel"/>
    <w:tmpl w:val="7190115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A9C6EC1"/>
    <w:multiLevelType w:val="hybridMultilevel"/>
    <w:tmpl w:val="378C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F3C25"/>
    <w:multiLevelType w:val="hybridMultilevel"/>
    <w:tmpl w:val="24564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733763"/>
    <w:multiLevelType w:val="hybridMultilevel"/>
    <w:tmpl w:val="18BAE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D2016A"/>
    <w:multiLevelType w:val="hybridMultilevel"/>
    <w:tmpl w:val="9418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237E6"/>
    <w:multiLevelType w:val="hybridMultilevel"/>
    <w:tmpl w:val="547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3C1A6C"/>
    <w:multiLevelType w:val="hybridMultilevel"/>
    <w:tmpl w:val="B8620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0774D6"/>
    <w:multiLevelType w:val="hybridMultilevel"/>
    <w:tmpl w:val="2F8C671E"/>
    <w:lvl w:ilvl="0" w:tplc="7D7EC624">
      <w:start w:val="1"/>
      <w:numFmt w:val="decimal"/>
      <w:lvlText w:val="%1."/>
      <w:lvlJc w:val="left"/>
      <w:pPr>
        <w:ind w:left="360" w:hanging="360"/>
      </w:pPr>
      <w:rPr>
        <w:b/>
      </w:rPr>
    </w:lvl>
    <w:lvl w:ilvl="1" w:tplc="04090005">
      <w:start w:val="1"/>
      <w:numFmt w:val="bullet"/>
      <w:lvlText w:val=""/>
      <w:lvlJc w:val="left"/>
      <w:pPr>
        <w:ind w:left="743" w:hanging="360"/>
      </w:pPr>
      <w:rPr>
        <w:rFonts w:ascii="Wingdings" w:hAnsi="Wingding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80FFF"/>
    <w:multiLevelType w:val="hybridMultilevel"/>
    <w:tmpl w:val="0E44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14389"/>
    <w:multiLevelType w:val="multilevel"/>
    <w:tmpl w:val="E3469FBC"/>
    <w:lvl w:ilvl="0">
      <w:start w:val="1"/>
      <w:numFmt w:val="decimal"/>
      <w:lvlText w:val="%1."/>
      <w:lvlJc w:val="left"/>
      <w:pPr>
        <w:ind w:left="360" w:hanging="360"/>
      </w:pPr>
      <w:rPr>
        <w:rFonts w:hint="default"/>
        <w:b/>
        <w:bCs w:val="0"/>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8C14C6D"/>
    <w:multiLevelType w:val="hybridMultilevel"/>
    <w:tmpl w:val="8B00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7417C"/>
    <w:multiLevelType w:val="hybridMultilevel"/>
    <w:tmpl w:val="E5C44A6E"/>
    <w:lvl w:ilvl="0" w:tplc="04090013">
      <w:start w:val="1"/>
      <w:numFmt w:val="upperRoman"/>
      <w:lvlText w:val="%1."/>
      <w:lvlJc w:val="right"/>
      <w:pPr>
        <w:ind w:left="720" w:hanging="360"/>
      </w:pPr>
    </w:lvl>
    <w:lvl w:ilvl="1" w:tplc="ED6CE39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483E34"/>
    <w:multiLevelType w:val="hybridMultilevel"/>
    <w:tmpl w:val="101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192779">
    <w:abstractNumId w:val="31"/>
  </w:num>
  <w:num w:numId="2" w16cid:durableId="68776742">
    <w:abstractNumId w:val="13"/>
  </w:num>
  <w:num w:numId="3" w16cid:durableId="417869113">
    <w:abstractNumId w:val="15"/>
  </w:num>
  <w:num w:numId="4" w16cid:durableId="1598976346">
    <w:abstractNumId w:val="6"/>
  </w:num>
  <w:num w:numId="5" w16cid:durableId="491914234">
    <w:abstractNumId w:val="27"/>
  </w:num>
  <w:num w:numId="6" w16cid:durableId="1785436">
    <w:abstractNumId w:val="7"/>
  </w:num>
  <w:num w:numId="7" w16cid:durableId="2037388811">
    <w:abstractNumId w:val="4"/>
  </w:num>
  <w:num w:numId="8" w16cid:durableId="388456033">
    <w:abstractNumId w:val="23"/>
  </w:num>
  <w:num w:numId="9" w16cid:durableId="910578679">
    <w:abstractNumId w:val="17"/>
  </w:num>
  <w:num w:numId="10" w16cid:durableId="36392581">
    <w:abstractNumId w:val="10"/>
  </w:num>
  <w:num w:numId="11" w16cid:durableId="1452937065">
    <w:abstractNumId w:val="22"/>
  </w:num>
  <w:num w:numId="12" w16cid:durableId="699548587">
    <w:abstractNumId w:val="8"/>
  </w:num>
  <w:num w:numId="13" w16cid:durableId="1114128703">
    <w:abstractNumId w:val="1"/>
  </w:num>
  <w:num w:numId="14" w16cid:durableId="1151023085">
    <w:abstractNumId w:val="0"/>
  </w:num>
  <w:num w:numId="15" w16cid:durableId="1026444969">
    <w:abstractNumId w:val="34"/>
  </w:num>
  <w:num w:numId="16" w16cid:durableId="1017850147">
    <w:abstractNumId w:val="29"/>
  </w:num>
  <w:num w:numId="17" w16cid:durableId="594023808">
    <w:abstractNumId w:val="18"/>
  </w:num>
  <w:num w:numId="18" w16cid:durableId="757944718">
    <w:abstractNumId w:val="21"/>
  </w:num>
  <w:num w:numId="19" w16cid:durableId="1203127111">
    <w:abstractNumId w:val="32"/>
  </w:num>
  <w:num w:numId="20" w16cid:durableId="1503622550">
    <w:abstractNumId w:val="38"/>
  </w:num>
  <w:num w:numId="21" w16cid:durableId="601571877">
    <w:abstractNumId w:val="30"/>
  </w:num>
  <w:num w:numId="22" w16cid:durableId="1624843051">
    <w:abstractNumId w:val="36"/>
  </w:num>
  <w:num w:numId="23" w16cid:durableId="193618254">
    <w:abstractNumId w:val="11"/>
  </w:num>
  <w:num w:numId="24" w16cid:durableId="2107995823">
    <w:abstractNumId w:val="26"/>
  </w:num>
  <w:num w:numId="25" w16cid:durableId="258493855">
    <w:abstractNumId w:val="39"/>
  </w:num>
  <w:num w:numId="26" w16cid:durableId="1981374628">
    <w:abstractNumId w:val="19"/>
  </w:num>
  <w:num w:numId="27" w16cid:durableId="1835022580">
    <w:abstractNumId w:val="24"/>
  </w:num>
  <w:num w:numId="28" w16cid:durableId="1367099391">
    <w:abstractNumId w:val="37"/>
  </w:num>
  <w:num w:numId="29" w16cid:durableId="618143756">
    <w:abstractNumId w:val="12"/>
  </w:num>
  <w:num w:numId="30" w16cid:durableId="1090003636">
    <w:abstractNumId w:val="2"/>
  </w:num>
  <w:num w:numId="31" w16cid:durableId="992297184">
    <w:abstractNumId w:val="3"/>
  </w:num>
  <w:num w:numId="32" w16cid:durableId="590092745">
    <w:abstractNumId w:val="9"/>
  </w:num>
  <w:num w:numId="33" w16cid:durableId="777722886">
    <w:abstractNumId w:val="28"/>
  </w:num>
  <w:num w:numId="34" w16cid:durableId="1841770188">
    <w:abstractNumId w:val="25"/>
  </w:num>
  <w:num w:numId="35" w16cid:durableId="1914850740">
    <w:abstractNumId w:val="35"/>
  </w:num>
  <w:num w:numId="36" w16cid:durableId="809325925">
    <w:abstractNumId w:val="16"/>
  </w:num>
  <w:num w:numId="37" w16cid:durableId="512575120">
    <w:abstractNumId w:val="5"/>
  </w:num>
  <w:num w:numId="38" w16cid:durableId="1013993356">
    <w:abstractNumId w:val="33"/>
  </w:num>
  <w:num w:numId="39" w16cid:durableId="621619899">
    <w:abstractNumId w:val="20"/>
  </w:num>
  <w:num w:numId="40" w16cid:durableId="172821359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NzQ0szAxMjQ0NLK0MLVQ0lEKTi0uzszPAykwqgUAspv6yCwAAAA="/>
  </w:docVars>
  <w:rsids>
    <w:rsidRoot w:val="003307B9"/>
    <w:rsid w:val="000003E2"/>
    <w:rsid w:val="00000538"/>
    <w:rsid w:val="00001F22"/>
    <w:rsid w:val="000071AC"/>
    <w:rsid w:val="00030330"/>
    <w:rsid w:val="00032FE9"/>
    <w:rsid w:val="00033840"/>
    <w:rsid w:val="00043AE9"/>
    <w:rsid w:val="0004443D"/>
    <w:rsid w:val="00046601"/>
    <w:rsid w:val="000564F3"/>
    <w:rsid w:val="0005691E"/>
    <w:rsid w:val="00060704"/>
    <w:rsid w:val="00066D24"/>
    <w:rsid w:val="00071B24"/>
    <w:rsid w:val="000741EC"/>
    <w:rsid w:val="00084CEC"/>
    <w:rsid w:val="0009724B"/>
    <w:rsid w:val="000A645F"/>
    <w:rsid w:val="000B087F"/>
    <w:rsid w:val="000C2B7C"/>
    <w:rsid w:val="000D1DEC"/>
    <w:rsid w:val="000D361B"/>
    <w:rsid w:val="000E07A5"/>
    <w:rsid w:val="000E1F07"/>
    <w:rsid w:val="000E2475"/>
    <w:rsid w:val="000E4E74"/>
    <w:rsid w:val="000F3E42"/>
    <w:rsid w:val="0010020A"/>
    <w:rsid w:val="0010626F"/>
    <w:rsid w:val="00114121"/>
    <w:rsid w:val="0011663C"/>
    <w:rsid w:val="0012187D"/>
    <w:rsid w:val="00121983"/>
    <w:rsid w:val="00130800"/>
    <w:rsid w:val="00130E91"/>
    <w:rsid w:val="001318CD"/>
    <w:rsid w:val="00146A1D"/>
    <w:rsid w:val="00152CB3"/>
    <w:rsid w:val="00163A0E"/>
    <w:rsid w:val="00173B8E"/>
    <w:rsid w:val="00191782"/>
    <w:rsid w:val="001962A8"/>
    <w:rsid w:val="001978FE"/>
    <w:rsid w:val="001B1890"/>
    <w:rsid w:val="001B3BBB"/>
    <w:rsid w:val="001D3262"/>
    <w:rsid w:val="001E5FD5"/>
    <w:rsid w:val="001E773C"/>
    <w:rsid w:val="00203A41"/>
    <w:rsid w:val="00205DA8"/>
    <w:rsid w:val="00211345"/>
    <w:rsid w:val="00214C83"/>
    <w:rsid w:val="00216383"/>
    <w:rsid w:val="00230B0C"/>
    <w:rsid w:val="00237F18"/>
    <w:rsid w:val="00245A4A"/>
    <w:rsid w:val="0025366E"/>
    <w:rsid w:val="0026109F"/>
    <w:rsid w:val="00264982"/>
    <w:rsid w:val="00271261"/>
    <w:rsid w:val="00272C56"/>
    <w:rsid w:val="00281634"/>
    <w:rsid w:val="00291BBE"/>
    <w:rsid w:val="00294E84"/>
    <w:rsid w:val="002A12FC"/>
    <w:rsid w:val="002A51D2"/>
    <w:rsid w:val="002A6050"/>
    <w:rsid w:val="002C2750"/>
    <w:rsid w:val="002D4147"/>
    <w:rsid w:val="002D56F3"/>
    <w:rsid w:val="002D7FA5"/>
    <w:rsid w:val="002E03A6"/>
    <w:rsid w:val="002E2C06"/>
    <w:rsid w:val="002E3C65"/>
    <w:rsid w:val="002E4FDE"/>
    <w:rsid w:val="002E6501"/>
    <w:rsid w:val="0030165A"/>
    <w:rsid w:val="003114E7"/>
    <w:rsid w:val="00315A12"/>
    <w:rsid w:val="00324B95"/>
    <w:rsid w:val="00324DAB"/>
    <w:rsid w:val="00325FA7"/>
    <w:rsid w:val="00327E91"/>
    <w:rsid w:val="003307B9"/>
    <w:rsid w:val="00330EB4"/>
    <w:rsid w:val="00332EDD"/>
    <w:rsid w:val="00341C7D"/>
    <w:rsid w:val="0034615C"/>
    <w:rsid w:val="00351F2A"/>
    <w:rsid w:val="003539C4"/>
    <w:rsid w:val="00355E18"/>
    <w:rsid w:val="00357293"/>
    <w:rsid w:val="0036045F"/>
    <w:rsid w:val="003631AD"/>
    <w:rsid w:val="00364FEA"/>
    <w:rsid w:val="003661CA"/>
    <w:rsid w:val="00374DCA"/>
    <w:rsid w:val="00382506"/>
    <w:rsid w:val="00382CFF"/>
    <w:rsid w:val="0038610D"/>
    <w:rsid w:val="0039129E"/>
    <w:rsid w:val="00391C2F"/>
    <w:rsid w:val="00394F5F"/>
    <w:rsid w:val="003B3C6B"/>
    <w:rsid w:val="003C2A12"/>
    <w:rsid w:val="003D034B"/>
    <w:rsid w:val="003E0DF9"/>
    <w:rsid w:val="003E438A"/>
    <w:rsid w:val="003F4437"/>
    <w:rsid w:val="003F554E"/>
    <w:rsid w:val="00403EA8"/>
    <w:rsid w:val="00413301"/>
    <w:rsid w:val="00416541"/>
    <w:rsid w:val="00416DC5"/>
    <w:rsid w:val="00417CD5"/>
    <w:rsid w:val="00422E73"/>
    <w:rsid w:val="00426B9F"/>
    <w:rsid w:val="00432C8A"/>
    <w:rsid w:val="00432D79"/>
    <w:rsid w:val="00435185"/>
    <w:rsid w:val="004420DC"/>
    <w:rsid w:val="0044270D"/>
    <w:rsid w:val="00444859"/>
    <w:rsid w:val="00455436"/>
    <w:rsid w:val="00456F0A"/>
    <w:rsid w:val="004572C9"/>
    <w:rsid w:val="00464D6D"/>
    <w:rsid w:val="004836A1"/>
    <w:rsid w:val="00491D17"/>
    <w:rsid w:val="0049244B"/>
    <w:rsid w:val="004A7E82"/>
    <w:rsid w:val="004B6706"/>
    <w:rsid w:val="004D11AB"/>
    <w:rsid w:val="004F2E2D"/>
    <w:rsid w:val="00507FBF"/>
    <w:rsid w:val="005149F0"/>
    <w:rsid w:val="005732A6"/>
    <w:rsid w:val="00574F06"/>
    <w:rsid w:val="00575A05"/>
    <w:rsid w:val="005A1D68"/>
    <w:rsid w:val="005B3080"/>
    <w:rsid w:val="005D1918"/>
    <w:rsid w:val="005D7965"/>
    <w:rsid w:val="005E312A"/>
    <w:rsid w:val="005E43BE"/>
    <w:rsid w:val="005F1723"/>
    <w:rsid w:val="006225F0"/>
    <w:rsid w:val="0062307E"/>
    <w:rsid w:val="00623AE7"/>
    <w:rsid w:val="00630E07"/>
    <w:rsid w:val="00631632"/>
    <w:rsid w:val="0063487F"/>
    <w:rsid w:val="00644978"/>
    <w:rsid w:val="006469C9"/>
    <w:rsid w:val="00653F33"/>
    <w:rsid w:val="00660AE7"/>
    <w:rsid w:val="00662BC5"/>
    <w:rsid w:val="00662CAE"/>
    <w:rsid w:val="00677FDD"/>
    <w:rsid w:val="0069365B"/>
    <w:rsid w:val="006B6065"/>
    <w:rsid w:val="006B7CF6"/>
    <w:rsid w:val="006C67D9"/>
    <w:rsid w:val="006C7CBE"/>
    <w:rsid w:val="006D074A"/>
    <w:rsid w:val="006E542E"/>
    <w:rsid w:val="006F104C"/>
    <w:rsid w:val="006F418B"/>
    <w:rsid w:val="00704EE8"/>
    <w:rsid w:val="00716BAC"/>
    <w:rsid w:val="00716BCE"/>
    <w:rsid w:val="0072117B"/>
    <w:rsid w:val="00724107"/>
    <w:rsid w:val="007329BC"/>
    <w:rsid w:val="00740A34"/>
    <w:rsid w:val="00745729"/>
    <w:rsid w:val="007564AF"/>
    <w:rsid w:val="0075789E"/>
    <w:rsid w:val="007640B6"/>
    <w:rsid w:val="00784A6F"/>
    <w:rsid w:val="00784DC2"/>
    <w:rsid w:val="0078643B"/>
    <w:rsid w:val="00787918"/>
    <w:rsid w:val="007A3ADB"/>
    <w:rsid w:val="007A6DD7"/>
    <w:rsid w:val="007B7A95"/>
    <w:rsid w:val="007C1AB3"/>
    <w:rsid w:val="007D4BF4"/>
    <w:rsid w:val="007D59E4"/>
    <w:rsid w:val="007E1C91"/>
    <w:rsid w:val="007F01BF"/>
    <w:rsid w:val="008007B9"/>
    <w:rsid w:val="00815F1E"/>
    <w:rsid w:val="00832FEA"/>
    <w:rsid w:val="00844148"/>
    <w:rsid w:val="0084707C"/>
    <w:rsid w:val="008508EA"/>
    <w:rsid w:val="00876440"/>
    <w:rsid w:val="00890623"/>
    <w:rsid w:val="00891A48"/>
    <w:rsid w:val="00891BB5"/>
    <w:rsid w:val="00894472"/>
    <w:rsid w:val="00894DF5"/>
    <w:rsid w:val="008A2AC4"/>
    <w:rsid w:val="008B2E84"/>
    <w:rsid w:val="008B328F"/>
    <w:rsid w:val="008C365A"/>
    <w:rsid w:val="008E7311"/>
    <w:rsid w:val="008F0EC1"/>
    <w:rsid w:val="009134D9"/>
    <w:rsid w:val="00914A29"/>
    <w:rsid w:val="00916876"/>
    <w:rsid w:val="00921C40"/>
    <w:rsid w:val="00921FEF"/>
    <w:rsid w:val="0093430E"/>
    <w:rsid w:val="00947DE1"/>
    <w:rsid w:val="00950F17"/>
    <w:rsid w:val="009535F9"/>
    <w:rsid w:val="00964381"/>
    <w:rsid w:val="0096560D"/>
    <w:rsid w:val="00972B77"/>
    <w:rsid w:val="0097360C"/>
    <w:rsid w:val="00977986"/>
    <w:rsid w:val="00983BDA"/>
    <w:rsid w:val="00984D82"/>
    <w:rsid w:val="00993CFF"/>
    <w:rsid w:val="009B654C"/>
    <w:rsid w:val="009C4223"/>
    <w:rsid w:val="009C57CE"/>
    <w:rsid w:val="009D0EFE"/>
    <w:rsid w:val="009D2CAE"/>
    <w:rsid w:val="009D6CF7"/>
    <w:rsid w:val="009E0302"/>
    <w:rsid w:val="00A10C05"/>
    <w:rsid w:val="00A14D78"/>
    <w:rsid w:val="00A301F9"/>
    <w:rsid w:val="00A4693B"/>
    <w:rsid w:val="00A52AE2"/>
    <w:rsid w:val="00A52D65"/>
    <w:rsid w:val="00A55A26"/>
    <w:rsid w:val="00A63A38"/>
    <w:rsid w:val="00A64441"/>
    <w:rsid w:val="00A82E7D"/>
    <w:rsid w:val="00AA627F"/>
    <w:rsid w:val="00AB1E0E"/>
    <w:rsid w:val="00AF3DAC"/>
    <w:rsid w:val="00AF48B6"/>
    <w:rsid w:val="00AF5BFA"/>
    <w:rsid w:val="00B03E4B"/>
    <w:rsid w:val="00B23DED"/>
    <w:rsid w:val="00B275D5"/>
    <w:rsid w:val="00B27704"/>
    <w:rsid w:val="00B30BF2"/>
    <w:rsid w:val="00B40D8E"/>
    <w:rsid w:val="00B45810"/>
    <w:rsid w:val="00B60002"/>
    <w:rsid w:val="00B64911"/>
    <w:rsid w:val="00B70906"/>
    <w:rsid w:val="00B73D8F"/>
    <w:rsid w:val="00B82929"/>
    <w:rsid w:val="00B91498"/>
    <w:rsid w:val="00BA1457"/>
    <w:rsid w:val="00BA4147"/>
    <w:rsid w:val="00BB47D8"/>
    <w:rsid w:val="00BC00FC"/>
    <w:rsid w:val="00BC4E52"/>
    <w:rsid w:val="00BC6267"/>
    <w:rsid w:val="00BD2D1B"/>
    <w:rsid w:val="00BD2D47"/>
    <w:rsid w:val="00BD78D2"/>
    <w:rsid w:val="00BF3B84"/>
    <w:rsid w:val="00BF5C7D"/>
    <w:rsid w:val="00C11DEC"/>
    <w:rsid w:val="00C169B3"/>
    <w:rsid w:val="00C23506"/>
    <w:rsid w:val="00C33B9B"/>
    <w:rsid w:val="00C3596E"/>
    <w:rsid w:val="00C44194"/>
    <w:rsid w:val="00C44239"/>
    <w:rsid w:val="00C446F9"/>
    <w:rsid w:val="00C510DE"/>
    <w:rsid w:val="00C72E39"/>
    <w:rsid w:val="00C758AD"/>
    <w:rsid w:val="00C828A1"/>
    <w:rsid w:val="00CA0A8C"/>
    <w:rsid w:val="00CA0DE9"/>
    <w:rsid w:val="00CA2006"/>
    <w:rsid w:val="00CA51A3"/>
    <w:rsid w:val="00CA6257"/>
    <w:rsid w:val="00CA75C6"/>
    <w:rsid w:val="00CB322B"/>
    <w:rsid w:val="00CB32D9"/>
    <w:rsid w:val="00CB366B"/>
    <w:rsid w:val="00CB5293"/>
    <w:rsid w:val="00CB6BB3"/>
    <w:rsid w:val="00CC1D68"/>
    <w:rsid w:val="00CC1ED5"/>
    <w:rsid w:val="00CC4421"/>
    <w:rsid w:val="00CD0F4F"/>
    <w:rsid w:val="00CE2D1F"/>
    <w:rsid w:val="00CE4203"/>
    <w:rsid w:val="00CE5C23"/>
    <w:rsid w:val="00D10657"/>
    <w:rsid w:val="00D254A1"/>
    <w:rsid w:val="00D26913"/>
    <w:rsid w:val="00D30A3B"/>
    <w:rsid w:val="00D34194"/>
    <w:rsid w:val="00D3428C"/>
    <w:rsid w:val="00D37E12"/>
    <w:rsid w:val="00D40F2C"/>
    <w:rsid w:val="00D57B6E"/>
    <w:rsid w:val="00D75DC8"/>
    <w:rsid w:val="00D853EB"/>
    <w:rsid w:val="00D86223"/>
    <w:rsid w:val="00D90597"/>
    <w:rsid w:val="00D91112"/>
    <w:rsid w:val="00D91939"/>
    <w:rsid w:val="00D93F41"/>
    <w:rsid w:val="00DA14E8"/>
    <w:rsid w:val="00DA3830"/>
    <w:rsid w:val="00DB325E"/>
    <w:rsid w:val="00DB3E6D"/>
    <w:rsid w:val="00DC0167"/>
    <w:rsid w:val="00DD0F7E"/>
    <w:rsid w:val="00DD1122"/>
    <w:rsid w:val="00DE0935"/>
    <w:rsid w:val="00DF64F3"/>
    <w:rsid w:val="00E060CB"/>
    <w:rsid w:val="00E10296"/>
    <w:rsid w:val="00E14426"/>
    <w:rsid w:val="00E159D2"/>
    <w:rsid w:val="00E240A0"/>
    <w:rsid w:val="00E35F54"/>
    <w:rsid w:val="00E40D83"/>
    <w:rsid w:val="00E47BD0"/>
    <w:rsid w:val="00E62E1E"/>
    <w:rsid w:val="00E657EF"/>
    <w:rsid w:val="00E66D3E"/>
    <w:rsid w:val="00E7690E"/>
    <w:rsid w:val="00EA0157"/>
    <w:rsid w:val="00EA282F"/>
    <w:rsid w:val="00EA7B3D"/>
    <w:rsid w:val="00EB1155"/>
    <w:rsid w:val="00EB2C86"/>
    <w:rsid w:val="00EB41F7"/>
    <w:rsid w:val="00EB77DC"/>
    <w:rsid w:val="00EC5550"/>
    <w:rsid w:val="00EC76A6"/>
    <w:rsid w:val="00ED0237"/>
    <w:rsid w:val="00EE1C72"/>
    <w:rsid w:val="00EF4681"/>
    <w:rsid w:val="00F03590"/>
    <w:rsid w:val="00F06487"/>
    <w:rsid w:val="00F06DCF"/>
    <w:rsid w:val="00F1051B"/>
    <w:rsid w:val="00F16D5E"/>
    <w:rsid w:val="00F203B8"/>
    <w:rsid w:val="00F20898"/>
    <w:rsid w:val="00F4143E"/>
    <w:rsid w:val="00F7383E"/>
    <w:rsid w:val="00F800EA"/>
    <w:rsid w:val="00F93698"/>
    <w:rsid w:val="00F95EC9"/>
    <w:rsid w:val="00FA3C75"/>
    <w:rsid w:val="00FA4A54"/>
    <w:rsid w:val="00FA54D9"/>
    <w:rsid w:val="00FA7D87"/>
    <w:rsid w:val="00FD676E"/>
    <w:rsid w:val="00FF06E0"/>
    <w:rsid w:val="00FF198D"/>
    <w:rsid w:val="00FF2391"/>
    <w:rsid w:val="00FF2E19"/>
    <w:rsid w:val="00FF5B8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D6B33"/>
  <w15:docId w15:val="{ABB9ACAB-4AEF-8643-9C5D-031370CF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3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F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322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93CF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34B"/>
    <w:pPr>
      <w:ind w:left="720"/>
      <w:contextualSpacing/>
    </w:pPr>
  </w:style>
  <w:style w:type="character" w:customStyle="1" w:styleId="Heading1Char">
    <w:name w:val="Heading 1 Char"/>
    <w:basedOn w:val="DefaultParagraphFont"/>
    <w:link w:val="Heading1"/>
    <w:uiPriority w:val="9"/>
    <w:rsid w:val="003D034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3D034B"/>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6D24"/>
    <w:rPr>
      <w:color w:val="0000FF" w:themeColor="hyperlink"/>
      <w:u w:val="single"/>
    </w:rPr>
  </w:style>
  <w:style w:type="paragraph" w:styleId="NoSpacing">
    <w:name w:val="No Spacing"/>
    <w:uiPriority w:val="1"/>
    <w:qFormat/>
    <w:rsid w:val="007A6DD7"/>
    <w:pPr>
      <w:spacing w:after="0" w:line="240" w:lineRule="auto"/>
    </w:pPr>
  </w:style>
  <w:style w:type="character" w:styleId="Strong">
    <w:name w:val="Strong"/>
    <w:basedOn w:val="DefaultParagraphFont"/>
    <w:uiPriority w:val="22"/>
    <w:qFormat/>
    <w:rsid w:val="003E438A"/>
    <w:rPr>
      <w:rFonts w:ascii="Times New Roman" w:hAnsi="Times New Roman" w:cs="Times New Roman" w:hint="default"/>
      <w:b/>
      <w:bCs/>
      <w:i w:val="0"/>
      <w:iCs w:val="0"/>
      <w:strike w:val="0"/>
      <w:dstrike w:val="0"/>
      <w:sz w:val="18"/>
      <w:szCs w:val="18"/>
      <w:u w:val="none"/>
      <w:effect w:val="none"/>
    </w:rPr>
  </w:style>
  <w:style w:type="paragraph" w:customStyle="1" w:styleId="adhoc">
    <w:name w:val="adhoc"/>
    <w:basedOn w:val="Normal"/>
    <w:rsid w:val="003E438A"/>
    <w:pPr>
      <w:spacing w:after="0" w:line="240" w:lineRule="auto"/>
      <w:ind w:left="720"/>
    </w:pPr>
    <w:rPr>
      <w:rFonts w:ascii="Times New Roman" w:eastAsiaTheme="minorEastAsia" w:hAnsi="Times New Roman" w:cs="Times New Roman"/>
      <w:sz w:val="18"/>
      <w:szCs w:val="18"/>
    </w:rPr>
  </w:style>
  <w:style w:type="paragraph" w:customStyle="1" w:styleId="corelevel1">
    <w:name w:val="core_level1"/>
    <w:basedOn w:val="Normal"/>
    <w:rsid w:val="003E438A"/>
    <w:pPr>
      <w:spacing w:before="100" w:beforeAutospacing="1" w:after="100" w:afterAutospacing="1" w:line="240" w:lineRule="auto"/>
    </w:pPr>
    <w:rPr>
      <w:rFonts w:ascii="Times New Roman" w:eastAsiaTheme="minorEastAsia" w:hAnsi="Times New Roman" w:cs="Times New Roman"/>
      <w:sz w:val="28"/>
      <w:szCs w:val="28"/>
    </w:rPr>
  </w:style>
  <w:style w:type="paragraph" w:customStyle="1" w:styleId="corelevel2">
    <w:name w:val="core_level2"/>
    <w:basedOn w:val="Normal"/>
    <w:rsid w:val="003E438A"/>
    <w:pPr>
      <w:spacing w:before="100" w:beforeAutospacing="1" w:after="100" w:afterAutospacing="1" w:line="240" w:lineRule="auto"/>
    </w:pPr>
    <w:rPr>
      <w:rFonts w:ascii="Times New Roman" w:eastAsiaTheme="minorEastAsia" w:hAnsi="Times New Roman" w:cs="Times New Roman"/>
      <w:sz w:val="26"/>
      <w:szCs w:val="26"/>
    </w:rPr>
  </w:style>
  <w:style w:type="character" w:customStyle="1" w:styleId="programcourse1">
    <w:name w:val="program_course1"/>
    <w:basedOn w:val="DefaultParagraphFont"/>
    <w:rsid w:val="003E438A"/>
    <w:rPr>
      <w:rFonts w:ascii="Times New Roman" w:hAnsi="Times New Roman" w:cs="Times New Roman" w:hint="default"/>
      <w:b w:val="0"/>
      <w:bCs w:val="0"/>
      <w:i w:val="0"/>
      <w:iCs w:val="0"/>
      <w:strike w:val="0"/>
      <w:dstrike w:val="0"/>
      <w:sz w:val="18"/>
      <w:szCs w:val="18"/>
      <w:u w:val="none"/>
      <w:effect w:val="none"/>
    </w:rPr>
  </w:style>
  <w:style w:type="character" w:customStyle="1" w:styleId="Heading2Char">
    <w:name w:val="Heading 2 Char"/>
    <w:basedOn w:val="DefaultParagraphFont"/>
    <w:link w:val="Heading2"/>
    <w:uiPriority w:val="9"/>
    <w:rsid w:val="001E5FD5"/>
    <w:rPr>
      <w:rFonts w:asciiTheme="majorHAnsi" w:eastAsiaTheme="majorEastAsia" w:hAnsiTheme="majorHAnsi" w:cstheme="majorBidi"/>
      <w:b/>
      <w:bCs/>
      <w:color w:val="4F81BD" w:themeColor="accent1"/>
      <w:sz w:val="26"/>
      <w:szCs w:val="26"/>
    </w:rPr>
  </w:style>
  <w:style w:type="paragraph" w:customStyle="1" w:styleId="Default">
    <w:name w:val="Default"/>
    <w:rsid w:val="003631AD"/>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D8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862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CB322B"/>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7329BC"/>
    <w:rPr>
      <w:sz w:val="16"/>
      <w:szCs w:val="16"/>
    </w:rPr>
  </w:style>
  <w:style w:type="paragraph" w:styleId="CommentText">
    <w:name w:val="annotation text"/>
    <w:basedOn w:val="Normal"/>
    <w:link w:val="CommentTextChar"/>
    <w:uiPriority w:val="99"/>
    <w:unhideWhenUsed/>
    <w:rsid w:val="007329BC"/>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329B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32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9BC"/>
    <w:rPr>
      <w:rFonts w:ascii="Tahoma" w:hAnsi="Tahoma" w:cs="Tahoma"/>
      <w:sz w:val="16"/>
      <w:szCs w:val="16"/>
    </w:rPr>
  </w:style>
  <w:style w:type="paragraph" w:styleId="TOC1">
    <w:name w:val="toc 1"/>
    <w:basedOn w:val="Normal"/>
    <w:next w:val="Normal"/>
    <w:autoRedefine/>
    <w:uiPriority w:val="39"/>
    <w:unhideWhenUsed/>
    <w:rsid w:val="00A82E7D"/>
    <w:pPr>
      <w:spacing w:before="120" w:after="120"/>
    </w:pPr>
    <w:rPr>
      <w:b/>
      <w:bCs/>
      <w:caps/>
      <w:sz w:val="20"/>
      <w:szCs w:val="20"/>
    </w:rPr>
  </w:style>
  <w:style w:type="paragraph" w:styleId="TOC2">
    <w:name w:val="toc 2"/>
    <w:basedOn w:val="Normal"/>
    <w:next w:val="Normal"/>
    <w:autoRedefine/>
    <w:uiPriority w:val="39"/>
    <w:unhideWhenUsed/>
    <w:rsid w:val="00A82E7D"/>
    <w:pPr>
      <w:spacing w:after="0"/>
      <w:ind w:left="220"/>
    </w:pPr>
    <w:rPr>
      <w:smallCaps/>
      <w:sz w:val="20"/>
      <w:szCs w:val="20"/>
    </w:rPr>
  </w:style>
  <w:style w:type="paragraph" w:styleId="TOC3">
    <w:name w:val="toc 3"/>
    <w:basedOn w:val="Normal"/>
    <w:next w:val="Normal"/>
    <w:autoRedefine/>
    <w:uiPriority w:val="39"/>
    <w:unhideWhenUsed/>
    <w:rsid w:val="00A82E7D"/>
    <w:pPr>
      <w:spacing w:after="0"/>
      <w:ind w:left="440"/>
    </w:pPr>
    <w:rPr>
      <w:i/>
      <w:iCs/>
      <w:sz w:val="20"/>
      <w:szCs w:val="20"/>
    </w:rPr>
  </w:style>
  <w:style w:type="paragraph" w:styleId="TOC4">
    <w:name w:val="toc 4"/>
    <w:basedOn w:val="Normal"/>
    <w:next w:val="Normal"/>
    <w:autoRedefine/>
    <w:uiPriority w:val="39"/>
    <w:unhideWhenUsed/>
    <w:rsid w:val="00A82E7D"/>
    <w:pPr>
      <w:spacing w:after="0"/>
      <w:ind w:left="660"/>
    </w:pPr>
    <w:rPr>
      <w:sz w:val="18"/>
      <w:szCs w:val="18"/>
    </w:rPr>
  </w:style>
  <w:style w:type="paragraph" w:styleId="TOC5">
    <w:name w:val="toc 5"/>
    <w:basedOn w:val="Normal"/>
    <w:next w:val="Normal"/>
    <w:autoRedefine/>
    <w:uiPriority w:val="39"/>
    <w:unhideWhenUsed/>
    <w:rsid w:val="00A82E7D"/>
    <w:pPr>
      <w:spacing w:after="0"/>
      <w:ind w:left="880"/>
    </w:pPr>
    <w:rPr>
      <w:sz w:val="18"/>
      <w:szCs w:val="18"/>
    </w:rPr>
  </w:style>
  <w:style w:type="paragraph" w:styleId="TOC6">
    <w:name w:val="toc 6"/>
    <w:basedOn w:val="Normal"/>
    <w:next w:val="Normal"/>
    <w:autoRedefine/>
    <w:uiPriority w:val="39"/>
    <w:unhideWhenUsed/>
    <w:rsid w:val="00A82E7D"/>
    <w:pPr>
      <w:spacing w:after="0"/>
      <w:ind w:left="1100"/>
    </w:pPr>
    <w:rPr>
      <w:sz w:val="18"/>
      <w:szCs w:val="18"/>
    </w:rPr>
  </w:style>
  <w:style w:type="paragraph" w:styleId="TOC7">
    <w:name w:val="toc 7"/>
    <w:basedOn w:val="Normal"/>
    <w:next w:val="Normal"/>
    <w:autoRedefine/>
    <w:uiPriority w:val="39"/>
    <w:unhideWhenUsed/>
    <w:rsid w:val="00A82E7D"/>
    <w:pPr>
      <w:spacing w:after="0"/>
      <w:ind w:left="1320"/>
    </w:pPr>
    <w:rPr>
      <w:sz w:val="18"/>
      <w:szCs w:val="18"/>
    </w:rPr>
  </w:style>
  <w:style w:type="paragraph" w:styleId="TOC8">
    <w:name w:val="toc 8"/>
    <w:basedOn w:val="Normal"/>
    <w:next w:val="Normal"/>
    <w:autoRedefine/>
    <w:uiPriority w:val="39"/>
    <w:unhideWhenUsed/>
    <w:rsid w:val="00A82E7D"/>
    <w:pPr>
      <w:spacing w:after="0"/>
      <w:ind w:left="1540"/>
    </w:pPr>
    <w:rPr>
      <w:sz w:val="18"/>
      <w:szCs w:val="18"/>
    </w:rPr>
  </w:style>
  <w:style w:type="paragraph" w:styleId="TOC9">
    <w:name w:val="toc 9"/>
    <w:basedOn w:val="Normal"/>
    <w:next w:val="Normal"/>
    <w:autoRedefine/>
    <w:uiPriority w:val="39"/>
    <w:unhideWhenUsed/>
    <w:rsid w:val="00A82E7D"/>
    <w:pPr>
      <w:spacing w:after="0"/>
      <w:ind w:left="1760"/>
    </w:pPr>
    <w:rPr>
      <w:sz w:val="18"/>
      <w:szCs w:val="18"/>
    </w:rPr>
  </w:style>
  <w:style w:type="character" w:styleId="SubtleEmphasis">
    <w:name w:val="Subtle Emphasis"/>
    <w:basedOn w:val="DefaultParagraphFont"/>
    <w:uiPriority w:val="19"/>
    <w:qFormat/>
    <w:rsid w:val="00FF06E0"/>
    <w:rPr>
      <w:i/>
      <w:iCs/>
      <w:color w:val="808080" w:themeColor="text1" w:themeTint="7F"/>
    </w:rPr>
  </w:style>
  <w:style w:type="character" w:customStyle="1" w:styleId="sfabody1">
    <w:name w:val="sfabody1"/>
    <w:basedOn w:val="DefaultParagraphFont"/>
    <w:rsid w:val="00264982"/>
    <w:rPr>
      <w:rFonts w:ascii="Arial" w:hAnsi="Arial" w:cs="Arial" w:hint="default"/>
      <w:sz w:val="20"/>
      <w:szCs w:val="20"/>
    </w:rPr>
  </w:style>
  <w:style w:type="paragraph" w:styleId="Header">
    <w:name w:val="header"/>
    <w:basedOn w:val="Normal"/>
    <w:link w:val="HeaderChar"/>
    <w:uiPriority w:val="99"/>
    <w:unhideWhenUsed/>
    <w:rsid w:val="00D91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939"/>
  </w:style>
  <w:style w:type="paragraph" w:styleId="Footer">
    <w:name w:val="footer"/>
    <w:basedOn w:val="Normal"/>
    <w:link w:val="FooterChar"/>
    <w:uiPriority w:val="99"/>
    <w:unhideWhenUsed/>
    <w:rsid w:val="00D91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939"/>
  </w:style>
  <w:style w:type="paragraph" w:styleId="CommentSubject">
    <w:name w:val="annotation subject"/>
    <w:basedOn w:val="CommentText"/>
    <w:next w:val="CommentText"/>
    <w:link w:val="CommentSubjectChar"/>
    <w:uiPriority w:val="99"/>
    <w:semiHidden/>
    <w:unhideWhenUsed/>
    <w:rsid w:val="00416541"/>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16541"/>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32C8A"/>
    <w:rPr>
      <w:color w:val="800080" w:themeColor="followedHyperlink"/>
      <w:u w:val="single"/>
    </w:rPr>
  </w:style>
  <w:style w:type="table" w:customStyle="1" w:styleId="TableGrid1">
    <w:name w:val="Table Grid1"/>
    <w:basedOn w:val="TableNormal"/>
    <w:next w:val="TableGrid"/>
    <w:uiPriority w:val="39"/>
    <w:rsid w:val="00C23506"/>
    <w:pPr>
      <w:spacing w:after="0" w:line="240" w:lineRule="auto"/>
      <w:ind w:left="720" w:hanging="720"/>
      <w:jc w:val="both"/>
    </w:pPr>
    <w:rPr>
      <w:rFonts w:ascii="Calibri" w:eastAsia="Calibri"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993CFF"/>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93CFF"/>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rsid w:val="00993CFF"/>
    <w:rPr>
      <w:rFonts w:asciiTheme="majorHAnsi" w:eastAsiaTheme="majorEastAsia" w:hAnsiTheme="majorHAnsi" w:cstheme="majorBidi"/>
      <w:color w:val="365F91" w:themeColor="accent1" w:themeShade="BF"/>
    </w:rPr>
  </w:style>
  <w:style w:type="character" w:styleId="PlaceholderText">
    <w:name w:val="Placeholder Text"/>
    <w:basedOn w:val="DefaultParagraphFont"/>
    <w:uiPriority w:val="99"/>
    <w:semiHidden/>
    <w:rsid w:val="00C44194"/>
    <w:rPr>
      <w:color w:val="808080"/>
    </w:rPr>
  </w:style>
  <w:style w:type="paragraph" w:customStyle="1" w:styleId="TableParagraph">
    <w:name w:val="Table Paragraph"/>
    <w:basedOn w:val="Normal"/>
    <w:uiPriority w:val="1"/>
    <w:qFormat/>
    <w:rsid w:val="00C44194"/>
    <w:pPr>
      <w:widowControl w:val="0"/>
      <w:spacing w:after="0" w:line="240" w:lineRule="auto"/>
    </w:pPr>
  </w:style>
  <w:style w:type="character" w:customStyle="1" w:styleId="A0">
    <w:name w:val="A0"/>
    <w:uiPriority w:val="99"/>
    <w:rsid w:val="00894472"/>
    <w:rPr>
      <w:rFonts w:cs="Frutiger LT Std 45 Light"/>
      <w:color w:val="221E1F"/>
      <w:sz w:val="28"/>
      <w:szCs w:val="28"/>
    </w:rPr>
  </w:style>
  <w:style w:type="character" w:customStyle="1" w:styleId="Style1">
    <w:name w:val="Style1"/>
    <w:basedOn w:val="DefaultParagraphFont"/>
    <w:uiPriority w:val="1"/>
    <w:rsid w:val="00653F33"/>
    <w:rPr>
      <w:b w:val="0"/>
      <w:i w:val="0"/>
    </w:rPr>
  </w:style>
  <w:style w:type="character" w:customStyle="1" w:styleId="Style2">
    <w:name w:val="Style2"/>
    <w:basedOn w:val="DefaultParagraphFont"/>
    <w:uiPriority w:val="1"/>
    <w:rsid w:val="00653F33"/>
    <w:rPr>
      <w:b w:val="0"/>
      <w:i w:val="0"/>
    </w:rPr>
  </w:style>
  <w:style w:type="paragraph" w:styleId="Revision">
    <w:name w:val="Revision"/>
    <w:hidden/>
    <w:uiPriority w:val="99"/>
    <w:semiHidden/>
    <w:rsid w:val="000E2475"/>
    <w:pPr>
      <w:spacing w:after="0" w:line="240" w:lineRule="auto"/>
    </w:pPr>
  </w:style>
  <w:style w:type="character" w:customStyle="1" w:styleId="UnresolvedMention1">
    <w:name w:val="Unresolved Mention1"/>
    <w:basedOn w:val="DefaultParagraphFont"/>
    <w:uiPriority w:val="99"/>
    <w:semiHidden/>
    <w:unhideWhenUsed/>
    <w:rsid w:val="00346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83181">
      <w:bodyDiv w:val="1"/>
      <w:marLeft w:val="0"/>
      <w:marRight w:val="0"/>
      <w:marTop w:val="0"/>
      <w:marBottom w:val="0"/>
      <w:divBdr>
        <w:top w:val="none" w:sz="0" w:space="0" w:color="auto"/>
        <w:left w:val="none" w:sz="0" w:space="0" w:color="auto"/>
        <w:bottom w:val="none" w:sz="0" w:space="0" w:color="auto"/>
        <w:right w:val="none" w:sz="0" w:space="0" w:color="auto"/>
      </w:divBdr>
    </w:div>
    <w:div w:id="990062724">
      <w:bodyDiv w:val="1"/>
      <w:marLeft w:val="0"/>
      <w:marRight w:val="0"/>
      <w:marTop w:val="0"/>
      <w:marBottom w:val="0"/>
      <w:divBdr>
        <w:top w:val="none" w:sz="0" w:space="0" w:color="auto"/>
        <w:left w:val="none" w:sz="0" w:space="0" w:color="auto"/>
        <w:bottom w:val="none" w:sz="0" w:space="0" w:color="auto"/>
        <w:right w:val="none" w:sz="0" w:space="0" w:color="auto"/>
      </w:divBdr>
      <w:divsChild>
        <w:div w:id="300382748">
          <w:marLeft w:val="0"/>
          <w:marRight w:val="0"/>
          <w:marTop w:val="0"/>
          <w:marBottom w:val="0"/>
          <w:divBdr>
            <w:top w:val="none" w:sz="0" w:space="0" w:color="auto"/>
            <w:left w:val="none" w:sz="0" w:space="0" w:color="auto"/>
            <w:bottom w:val="none" w:sz="0" w:space="0" w:color="auto"/>
            <w:right w:val="none" w:sz="0" w:space="0" w:color="auto"/>
          </w:divBdr>
          <w:divsChild>
            <w:div w:id="1609851474">
              <w:marLeft w:val="0"/>
              <w:marRight w:val="0"/>
              <w:marTop w:val="0"/>
              <w:marBottom w:val="0"/>
              <w:divBdr>
                <w:top w:val="none" w:sz="0" w:space="0" w:color="auto"/>
                <w:left w:val="none" w:sz="0" w:space="0" w:color="auto"/>
                <w:bottom w:val="none" w:sz="0" w:space="0" w:color="auto"/>
                <w:right w:val="none" w:sz="0" w:space="0" w:color="auto"/>
              </w:divBdr>
              <w:divsChild>
                <w:div w:id="719791469">
                  <w:marLeft w:val="0"/>
                  <w:marRight w:val="0"/>
                  <w:marTop w:val="0"/>
                  <w:marBottom w:val="0"/>
                  <w:divBdr>
                    <w:top w:val="none" w:sz="0" w:space="0" w:color="auto"/>
                    <w:left w:val="none" w:sz="0" w:space="0" w:color="auto"/>
                    <w:bottom w:val="none" w:sz="0" w:space="0" w:color="auto"/>
                    <w:right w:val="none" w:sz="0" w:space="0" w:color="auto"/>
                  </w:divBdr>
                  <w:divsChild>
                    <w:div w:id="2104260711">
                      <w:marLeft w:val="150"/>
                      <w:marRight w:val="150"/>
                      <w:marTop w:val="0"/>
                      <w:marBottom w:val="0"/>
                      <w:divBdr>
                        <w:top w:val="none" w:sz="0" w:space="0" w:color="auto"/>
                        <w:left w:val="none" w:sz="0" w:space="0" w:color="auto"/>
                        <w:bottom w:val="none" w:sz="0" w:space="0" w:color="auto"/>
                        <w:right w:val="none" w:sz="0" w:space="0" w:color="auto"/>
                      </w:divBdr>
                      <w:divsChild>
                        <w:div w:id="1684740534">
                          <w:marLeft w:val="0"/>
                          <w:marRight w:val="0"/>
                          <w:marTop w:val="0"/>
                          <w:marBottom w:val="225"/>
                          <w:divBdr>
                            <w:top w:val="single" w:sz="6" w:space="11" w:color="CFCBC0"/>
                            <w:left w:val="single" w:sz="6" w:space="11" w:color="CFCBC0"/>
                            <w:bottom w:val="single" w:sz="6" w:space="11" w:color="CFCBC0"/>
                            <w:right w:val="single" w:sz="6" w:space="11" w:color="CFCBC0"/>
                          </w:divBdr>
                        </w:div>
                      </w:divsChild>
                    </w:div>
                    <w:div w:id="111235581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76974">
      <w:bodyDiv w:val="1"/>
      <w:marLeft w:val="0"/>
      <w:marRight w:val="0"/>
      <w:marTop w:val="0"/>
      <w:marBottom w:val="0"/>
      <w:divBdr>
        <w:top w:val="none" w:sz="0" w:space="0" w:color="auto"/>
        <w:left w:val="none" w:sz="0" w:space="0" w:color="auto"/>
        <w:bottom w:val="none" w:sz="0" w:space="0" w:color="auto"/>
        <w:right w:val="none" w:sz="0" w:space="0" w:color="auto"/>
      </w:divBdr>
      <w:divsChild>
        <w:div w:id="986132833">
          <w:marLeft w:val="0"/>
          <w:marRight w:val="0"/>
          <w:marTop w:val="0"/>
          <w:marBottom w:val="0"/>
          <w:divBdr>
            <w:top w:val="none" w:sz="0" w:space="0" w:color="auto"/>
            <w:left w:val="none" w:sz="0" w:space="0" w:color="auto"/>
            <w:bottom w:val="none" w:sz="0" w:space="0" w:color="auto"/>
            <w:right w:val="none" w:sz="0" w:space="0" w:color="auto"/>
          </w:divBdr>
          <w:divsChild>
            <w:div w:id="1764258916">
              <w:marLeft w:val="0"/>
              <w:marRight w:val="0"/>
              <w:marTop w:val="0"/>
              <w:marBottom w:val="0"/>
              <w:divBdr>
                <w:top w:val="none" w:sz="0" w:space="0" w:color="auto"/>
                <w:left w:val="none" w:sz="0" w:space="0" w:color="auto"/>
                <w:bottom w:val="none" w:sz="0" w:space="0" w:color="auto"/>
                <w:right w:val="none" w:sz="0" w:space="0" w:color="auto"/>
              </w:divBdr>
              <w:divsChild>
                <w:div w:id="263726622">
                  <w:marLeft w:val="0"/>
                  <w:marRight w:val="0"/>
                  <w:marTop w:val="0"/>
                  <w:marBottom w:val="0"/>
                  <w:divBdr>
                    <w:top w:val="none" w:sz="0" w:space="0" w:color="auto"/>
                    <w:left w:val="none" w:sz="0" w:space="0" w:color="auto"/>
                    <w:bottom w:val="none" w:sz="0" w:space="0" w:color="auto"/>
                    <w:right w:val="none" w:sz="0" w:space="0" w:color="auto"/>
                  </w:divBdr>
                  <w:divsChild>
                    <w:div w:id="899246394">
                      <w:marLeft w:val="0"/>
                      <w:marRight w:val="0"/>
                      <w:marTop w:val="0"/>
                      <w:marBottom w:val="0"/>
                      <w:divBdr>
                        <w:top w:val="none" w:sz="0" w:space="0" w:color="auto"/>
                        <w:left w:val="none" w:sz="0" w:space="0" w:color="auto"/>
                        <w:bottom w:val="none" w:sz="0" w:space="0" w:color="auto"/>
                        <w:right w:val="none" w:sz="0" w:space="0" w:color="auto"/>
                      </w:divBdr>
                      <w:divsChild>
                        <w:div w:id="933441831">
                          <w:marLeft w:val="0"/>
                          <w:marRight w:val="0"/>
                          <w:marTop w:val="0"/>
                          <w:marBottom w:val="0"/>
                          <w:divBdr>
                            <w:top w:val="none" w:sz="0" w:space="0" w:color="auto"/>
                            <w:left w:val="none" w:sz="0" w:space="0" w:color="auto"/>
                            <w:bottom w:val="none" w:sz="0" w:space="0" w:color="auto"/>
                            <w:right w:val="none" w:sz="0" w:space="0" w:color="auto"/>
                          </w:divBdr>
                          <w:divsChild>
                            <w:div w:id="1637251125">
                              <w:marLeft w:val="0"/>
                              <w:marRight w:val="0"/>
                              <w:marTop w:val="0"/>
                              <w:marBottom w:val="0"/>
                              <w:divBdr>
                                <w:top w:val="none" w:sz="0" w:space="0" w:color="auto"/>
                                <w:left w:val="none" w:sz="0" w:space="0" w:color="auto"/>
                                <w:bottom w:val="none" w:sz="0" w:space="0" w:color="auto"/>
                                <w:right w:val="none" w:sz="0" w:space="0" w:color="auto"/>
                              </w:divBdr>
                              <w:divsChild>
                                <w:div w:id="1746102602">
                                  <w:marLeft w:val="0"/>
                                  <w:marRight w:val="0"/>
                                  <w:marTop w:val="0"/>
                                  <w:marBottom w:val="0"/>
                                  <w:divBdr>
                                    <w:top w:val="none" w:sz="0" w:space="0" w:color="auto"/>
                                    <w:left w:val="none" w:sz="0" w:space="0" w:color="auto"/>
                                    <w:bottom w:val="none" w:sz="0" w:space="0" w:color="auto"/>
                                    <w:right w:val="none" w:sz="0" w:space="0" w:color="auto"/>
                                  </w:divBdr>
                                  <w:divsChild>
                                    <w:div w:id="1041711438">
                                      <w:marLeft w:val="0"/>
                                      <w:marRight w:val="0"/>
                                      <w:marTop w:val="0"/>
                                      <w:marBottom w:val="0"/>
                                      <w:divBdr>
                                        <w:top w:val="none" w:sz="0" w:space="0" w:color="auto"/>
                                        <w:left w:val="none" w:sz="0" w:space="0" w:color="auto"/>
                                        <w:bottom w:val="none" w:sz="0" w:space="0" w:color="auto"/>
                                        <w:right w:val="none" w:sz="0" w:space="0" w:color="auto"/>
                                      </w:divBdr>
                                      <w:divsChild>
                                        <w:div w:id="1841852946">
                                          <w:marLeft w:val="0"/>
                                          <w:marRight w:val="0"/>
                                          <w:marTop w:val="0"/>
                                          <w:marBottom w:val="0"/>
                                          <w:divBdr>
                                            <w:top w:val="none" w:sz="0" w:space="0" w:color="auto"/>
                                            <w:left w:val="none" w:sz="0" w:space="0" w:color="auto"/>
                                            <w:bottom w:val="none" w:sz="0" w:space="0" w:color="auto"/>
                                            <w:right w:val="none" w:sz="0" w:space="0" w:color="auto"/>
                                          </w:divBdr>
                                          <w:divsChild>
                                            <w:div w:id="719328887">
                                              <w:marLeft w:val="0"/>
                                              <w:marRight w:val="0"/>
                                              <w:marTop w:val="0"/>
                                              <w:marBottom w:val="0"/>
                                              <w:divBdr>
                                                <w:top w:val="none" w:sz="0" w:space="0" w:color="auto"/>
                                                <w:left w:val="none" w:sz="0" w:space="0" w:color="auto"/>
                                                <w:bottom w:val="none" w:sz="0" w:space="0" w:color="auto"/>
                                                <w:right w:val="none" w:sz="0" w:space="0" w:color="auto"/>
                                              </w:divBdr>
                                              <w:divsChild>
                                                <w:div w:id="2064132890">
                                                  <w:marLeft w:val="0"/>
                                                  <w:marRight w:val="0"/>
                                                  <w:marTop w:val="0"/>
                                                  <w:marBottom w:val="0"/>
                                                  <w:divBdr>
                                                    <w:top w:val="none" w:sz="0" w:space="0" w:color="auto"/>
                                                    <w:left w:val="none" w:sz="0" w:space="0" w:color="auto"/>
                                                    <w:bottom w:val="none" w:sz="0" w:space="0" w:color="auto"/>
                                                    <w:right w:val="none" w:sz="0" w:space="0" w:color="auto"/>
                                                  </w:divBdr>
                                                  <w:divsChild>
                                                    <w:div w:id="19660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2879040">
      <w:bodyDiv w:val="1"/>
      <w:marLeft w:val="0"/>
      <w:marRight w:val="0"/>
      <w:marTop w:val="0"/>
      <w:marBottom w:val="0"/>
      <w:divBdr>
        <w:top w:val="none" w:sz="0" w:space="0" w:color="auto"/>
        <w:left w:val="none" w:sz="0" w:space="0" w:color="auto"/>
        <w:bottom w:val="none" w:sz="0" w:space="0" w:color="auto"/>
        <w:right w:val="none" w:sz="0" w:space="0" w:color="auto"/>
      </w:divBdr>
      <w:divsChild>
        <w:div w:id="2127117900">
          <w:marLeft w:val="0"/>
          <w:marRight w:val="0"/>
          <w:marTop w:val="0"/>
          <w:marBottom w:val="0"/>
          <w:divBdr>
            <w:top w:val="none" w:sz="0" w:space="0" w:color="auto"/>
            <w:left w:val="none" w:sz="0" w:space="0" w:color="auto"/>
            <w:bottom w:val="none" w:sz="0" w:space="0" w:color="auto"/>
            <w:right w:val="none" w:sz="0" w:space="0" w:color="auto"/>
          </w:divBdr>
          <w:divsChild>
            <w:div w:id="1261261239">
              <w:marLeft w:val="0"/>
              <w:marRight w:val="0"/>
              <w:marTop w:val="0"/>
              <w:marBottom w:val="0"/>
              <w:divBdr>
                <w:top w:val="none" w:sz="0" w:space="0" w:color="auto"/>
                <w:left w:val="none" w:sz="0" w:space="0" w:color="auto"/>
                <w:bottom w:val="none" w:sz="0" w:space="0" w:color="auto"/>
                <w:right w:val="none" w:sz="0" w:space="0" w:color="auto"/>
              </w:divBdr>
              <w:divsChild>
                <w:div w:id="1161845321">
                  <w:marLeft w:val="0"/>
                  <w:marRight w:val="0"/>
                  <w:marTop w:val="0"/>
                  <w:marBottom w:val="0"/>
                  <w:divBdr>
                    <w:top w:val="none" w:sz="0" w:space="0" w:color="auto"/>
                    <w:left w:val="none" w:sz="0" w:space="0" w:color="auto"/>
                    <w:bottom w:val="none" w:sz="0" w:space="0" w:color="auto"/>
                    <w:right w:val="none" w:sz="0" w:space="0" w:color="auto"/>
                  </w:divBdr>
                  <w:divsChild>
                    <w:div w:id="646129909">
                      <w:marLeft w:val="0"/>
                      <w:marRight w:val="0"/>
                      <w:marTop w:val="0"/>
                      <w:marBottom w:val="0"/>
                      <w:divBdr>
                        <w:top w:val="none" w:sz="0" w:space="0" w:color="auto"/>
                        <w:left w:val="none" w:sz="0" w:space="0" w:color="auto"/>
                        <w:bottom w:val="none" w:sz="0" w:space="0" w:color="auto"/>
                        <w:right w:val="none" w:sz="0" w:space="0" w:color="auto"/>
                      </w:divBdr>
                      <w:divsChild>
                        <w:div w:id="1767730355">
                          <w:marLeft w:val="0"/>
                          <w:marRight w:val="0"/>
                          <w:marTop w:val="0"/>
                          <w:marBottom w:val="0"/>
                          <w:divBdr>
                            <w:top w:val="none" w:sz="0" w:space="0" w:color="auto"/>
                            <w:left w:val="none" w:sz="0" w:space="0" w:color="auto"/>
                            <w:bottom w:val="none" w:sz="0" w:space="0" w:color="auto"/>
                            <w:right w:val="none" w:sz="0" w:space="0" w:color="auto"/>
                          </w:divBdr>
                          <w:divsChild>
                            <w:div w:id="515659778">
                              <w:marLeft w:val="0"/>
                              <w:marRight w:val="0"/>
                              <w:marTop w:val="0"/>
                              <w:marBottom w:val="0"/>
                              <w:divBdr>
                                <w:top w:val="none" w:sz="0" w:space="0" w:color="auto"/>
                                <w:left w:val="none" w:sz="0" w:space="0" w:color="auto"/>
                                <w:bottom w:val="none" w:sz="0" w:space="0" w:color="auto"/>
                                <w:right w:val="none" w:sz="0" w:space="0" w:color="auto"/>
                              </w:divBdr>
                              <w:divsChild>
                                <w:div w:id="68188626">
                                  <w:marLeft w:val="0"/>
                                  <w:marRight w:val="0"/>
                                  <w:marTop w:val="0"/>
                                  <w:marBottom w:val="0"/>
                                  <w:divBdr>
                                    <w:top w:val="none" w:sz="0" w:space="0" w:color="auto"/>
                                    <w:left w:val="none" w:sz="0" w:space="0" w:color="auto"/>
                                    <w:bottom w:val="none" w:sz="0" w:space="0" w:color="auto"/>
                                    <w:right w:val="none" w:sz="0" w:space="0" w:color="auto"/>
                                  </w:divBdr>
                                  <w:divsChild>
                                    <w:div w:id="1434976650">
                                      <w:marLeft w:val="0"/>
                                      <w:marRight w:val="0"/>
                                      <w:marTop w:val="0"/>
                                      <w:marBottom w:val="0"/>
                                      <w:divBdr>
                                        <w:top w:val="none" w:sz="0" w:space="0" w:color="auto"/>
                                        <w:left w:val="none" w:sz="0" w:space="0" w:color="auto"/>
                                        <w:bottom w:val="none" w:sz="0" w:space="0" w:color="auto"/>
                                        <w:right w:val="none" w:sz="0" w:space="0" w:color="auto"/>
                                      </w:divBdr>
                                      <w:divsChild>
                                        <w:div w:id="1066493681">
                                          <w:marLeft w:val="0"/>
                                          <w:marRight w:val="0"/>
                                          <w:marTop w:val="0"/>
                                          <w:marBottom w:val="0"/>
                                          <w:divBdr>
                                            <w:top w:val="none" w:sz="0" w:space="0" w:color="auto"/>
                                            <w:left w:val="none" w:sz="0" w:space="0" w:color="auto"/>
                                            <w:bottom w:val="none" w:sz="0" w:space="0" w:color="auto"/>
                                            <w:right w:val="none" w:sz="0" w:space="0" w:color="auto"/>
                                          </w:divBdr>
                                          <w:divsChild>
                                            <w:div w:id="878972203">
                                              <w:marLeft w:val="0"/>
                                              <w:marRight w:val="0"/>
                                              <w:marTop w:val="0"/>
                                              <w:marBottom w:val="0"/>
                                              <w:divBdr>
                                                <w:top w:val="none" w:sz="0" w:space="0" w:color="auto"/>
                                                <w:left w:val="none" w:sz="0" w:space="0" w:color="auto"/>
                                                <w:bottom w:val="none" w:sz="0" w:space="0" w:color="auto"/>
                                                <w:right w:val="none" w:sz="0" w:space="0" w:color="auto"/>
                                              </w:divBdr>
                                              <w:divsChild>
                                                <w:div w:id="317728919">
                                                  <w:marLeft w:val="0"/>
                                                  <w:marRight w:val="0"/>
                                                  <w:marTop w:val="0"/>
                                                  <w:marBottom w:val="0"/>
                                                  <w:divBdr>
                                                    <w:top w:val="none" w:sz="0" w:space="0" w:color="auto"/>
                                                    <w:left w:val="none" w:sz="0" w:space="0" w:color="auto"/>
                                                    <w:bottom w:val="none" w:sz="0" w:space="0" w:color="auto"/>
                                                    <w:right w:val="none" w:sz="0" w:space="0" w:color="auto"/>
                                                  </w:divBdr>
                                                  <w:divsChild>
                                                    <w:div w:id="6145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wu.edu/registrar/catalogs" TargetMode="External"/><Relationship Id="rId13" Type="http://schemas.openxmlformats.org/officeDocument/2006/relationships/hyperlink" Target="mailto:Jennifer.Serne@cw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p.or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Andler@cw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wu.edu/engineering/safety-and-health-management" TargetMode="External"/><Relationship Id="rId4" Type="http://schemas.openxmlformats.org/officeDocument/2006/relationships/settings" Target="settings.xml"/><Relationship Id="rId9" Type="http://schemas.openxmlformats.org/officeDocument/2006/relationships/hyperlink" Target="http://www.bcsp.org/SH-E-Practice/Career-Paths-In-Safet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FEC68AE4745C092BAA5AA9110F474"/>
        <w:category>
          <w:name w:val="General"/>
          <w:gallery w:val="placeholder"/>
        </w:category>
        <w:types>
          <w:type w:val="bbPlcHdr"/>
        </w:types>
        <w:behaviors>
          <w:behavior w:val="content"/>
        </w:behaviors>
        <w:guid w:val="{28B02864-FC8E-42E3-BB58-94B75094C92A}"/>
      </w:docPartPr>
      <w:docPartBody>
        <w:p w:rsidR="002908BD" w:rsidRDefault="00195716" w:rsidP="00195716">
          <w:r w:rsidRPr="00341E0D">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Calibri"/>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27A"/>
    <w:rsid w:val="0008104C"/>
    <w:rsid w:val="000D31F9"/>
    <w:rsid w:val="00195716"/>
    <w:rsid w:val="001A4757"/>
    <w:rsid w:val="001E0CB4"/>
    <w:rsid w:val="00214E85"/>
    <w:rsid w:val="002908BD"/>
    <w:rsid w:val="00296E77"/>
    <w:rsid w:val="0034266B"/>
    <w:rsid w:val="00406393"/>
    <w:rsid w:val="004F1BBB"/>
    <w:rsid w:val="005212C6"/>
    <w:rsid w:val="00553011"/>
    <w:rsid w:val="00585FE6"/>
    <w:rsid w:val="007E4BD2"/>
    <w:rsid w:val="00820ECD"/>
    <w:rsid w:val="00A65675"/>
    <w:rsid w:val="00B477DB"/>
    <w:rsid w:val="00BB727A"/>
    <w:rsid w:val="00C13051"/>
    <w:rsid w:val="00CC0B92"/>
    <w:rsid w:val="00DC389C"/>
    <w:rsid w:val="00FC514B"/>
    <w:rsid w:val="00FD3A3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1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D980D-ECAD-4F72-9344-47A5A5D3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7143</Words>
  <Characters>40721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Sathyanarayanan Rajendran</dc:creator>
  <cp:lastModifiedBy>Jennifer Serne</cp:lastModifiedBy>
  <cp:revision>8</cp:revision>
  <cp:lastPrinted>2019-01-27T19:40:00Z</cp:lastPrinted>
  <dcterms:created xsi:type="dcterms:W3CDTF">2023-02-01T21:34:00Z</dcterms:created>
  <dcterms:modified xsi:type="dcterms:W3CDTF">2023-02-01T22:58:00Z</dcterms:modified>
</cp:coreProperties>
</file>