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D34FA" w:rsidRDefault="004D34FA">
      <w:r>
        <w:rPr>
          <w:noProof/>
        </w:rPr>
        <mc:AlternateContent>
          <mc:Choice Requires="wps">
            <w:drawing>
              <wp:anchor distT="0" distB="0" distL="114300" distR="114300" simplePos="0" relativeHeight="251666432" behindDoc="0" locked="0" layoutInCell="1" allowOverlap="1">
                <wp:simplePos x="0" y="0"/>
                <wp:positionH relativeFrom="column">
                  <wp:posOffset>4248150</wp:posOffset>
                </wp:positionH>
                <wp:positionV relativeFrom="paragraph">
                  <wp:posOffset>-371475</wp:posOffset>
                </wp:positionV>
                <wp:extent cx="4410075" cy="6648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410075" cy="664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34FA" w:rsidRPr="00474496" w:rsidRDefault="004D34FA" w:rsidP="004D34FA">
                            <w:pPr>
                              <w:jc w:val="center"/>
                              <w:rPr>
                                <w:rFonts w:ascii="Garamond" w:hAnsi="Garamond"/>
                                <w:sz w:val="24"/>
                                <w:szCs w:val="24"/>
                              </w:rPr>
                            </w:pPr>
                            <w:r w:rsidRPr="00474496">
                              <w:rPr>
                                <w:rFonts w:ascii="Garamond" w:hAnsi="Garamond"/>
                                <w:sz w:val="24"/>
                                <w:szCs w:val="24"/>
                              </w:rPr>
                              <w:t>Charles Glassick, et al. 1997</w:t>
                            </w:r>
                          </w:p>
                          <w:p w:rsidR="00035D22" w:rsidRPr="00474496" w:rsidRDefault="004D34FA" w:rsidP="004D34FA">
                            <w:pPr>
                              <w:pStyle w:val="ListParagraph"/>
                              <w:numPr>
                                <w:ilvl w:val="0"/>
                                <w:numId w:val="8"/>
                              </w:numPr>
                              <w:rPr>
                                <w:rFonts w:ascii="Garamond" w:hAnsi="Garamond"/>
                                <w:sz w:val="24"/>
                                <w:szCs w:val="24"/>
                              </w:rPr>
                            </w:pPr>
                            <w:r w:rsidRPr="00474496">
                              <w:rPr>
                                <w:rFonts w:ascii="Garamond" w:hAnsi="Garamond"/>
                                <w:sz w:val="24"/>
                                <w:szCs w:val="24"/>
                              </w:rPr>
                              <w:t xml:space="preserve">Clear Goals </w:t>
                            </w:r>
                          </w:p>
                          <w:p w:rsidR="004D34FA"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state the basic purposes of his or her work clearly? Does the scholar define objectives that are realistic and achievable? Does the scholar identify important questions in the field?</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Adequate preparation</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show an understanding of existing scholarship in the field? Does the scholar bring the necessary skills to his or her work? Does the scholar bring together the resources necessary to move the project forward?</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Appropriate methods</w:t>
                            </w:r>
                          </w:p>
                          <w:p w:rsidR="00474496" w:rsidRPr="00474496" w:rsidRDefault="00474496" w:rsidP="00474496">
                            <w:pPr>
                              <w:spacing w:after="0" w:line="240" w:lineRule="auto"/>
                              <w:rPr>
                                <w:rFonts w:ascii="Garamond" w:hAnsi="Garamond"/>
                                <w:sz w:val="24"/>
                                <w:szCs w:val="24"/>
                              </w:rPr>
                            </w:pPr>
                            <w:r w:rsidRPr="00474496">
                              <w:rPr>
                                <w:rFonts w:ascii="Garamond" w:hAnsi="Garamond"/>
                                <w:sz w:val="24"/>
                                <w:szCs w:val="24"/>
                              </w:rPr>
                              <w:t>Does the scholar use methods appropriate to the goals? Does the scholar apply effectively the methods selected?  Does the scholar modify the procedures in response to changing circumstances?</w:t>
                            </w:r>
                          </w:p>
                          <w:p w:rsidR="00474496" w:rsidRPr="00474496" w:rsidRDefault="00474496" w:rsidP="00474496">
                            <w:pPr>
                              <w:spacing w:after="0" w:line="240" w:lineRule="auto"/>
                              <w:ind w:left="360"/>
                              <w:rPr>
                                <w:rFonts w:ascii="Garamond" w:hAnsi="Garamond"/>
                                <w:sz w:val="24"/>
                                <w:szCs w:val="24"/>
                              </w:rPr>
                            </w:pP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Significant Results</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achieve the goals? Does the scholar’s work add consequentially to the field? Does the scholar’s work open additional areas for further exploration?</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Effective Presentation</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use a suitable style and effective organization to present his or her work? Does the scholar use appropriate forums for communicating work to its intended audiences? Does the scholar present his or her message with clarity and integrity?</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Reflective Critique</w:t>
                            </w:r>
                          </w:p>
                          <w:p w:rsidR="00474496" w:rsidRPr="00474496" w:rsidRDefault="00474496" w:rsidP="00474496">
                            <w:pPr>
                              <w:rPr>
                                <w:rFonts w:ascii="Garamond" w:hAnsi="Garamond"/>
                                <w:sz w:val="24"/>
                                <w:szCs w:val="24"/>
                              </w:rPr>
                            </w:pPr>
                            <w:r>
                              <w:rPr>
                                <w:rFonts w:ascii="Garamond" w:hAnsi="Garamond"/>
                                <w:sz w:val="24"/>
                                <w:szCs w:val="24"/>
                              </w:rPr>
                              <w:t>Does the scholar c</w:t>
                            </w:r>
                            <w:r w:rsidR="00803A74">
                              <w:rPr>
                                <w:rFonts w:ascii="Garamond" w:hAnsi="Garamond"/>
                                <w:sz w:val="24"/>
                                <w:szCs w:val="24"/>
                              </w:rPr>
                              <w:t>ritically evaluate his or her ow</w:t>
                            </w:r>
                            <w:r>
                              <w:rPr>
                                <w:rFonts w:ascii="Garamond" w:hAnsi="Garamond"/>
                                <w:sz w:val="24"/>
                                <w:szCs w:val="24"/>
                              </w:rPr>
                              <w:t>n work? Does the scholar bring an appropriate breadth of evidence to his or her critique? Does the scholar use evaluation to improve the quality of future work?</w:t>
                            </w:r>
                          </w:p>
                          <w:p w:rsidR="004D34FA" w:rsidRPr="00474496" w:rsidRDefault="004D34FA" w:rsidP="004D34FA">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4.5pt;margin-top:-29.25pt;width:347.25pt;height:5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KjkgIAALMFAAAOAAAAZHJzL2Uyb0RvYy54bWysVE1PGzEQvVfqf7B8L5vQhNKIDUpBVJUQ&#10;oELF2fHaZIXX49pOsumv77N3E8LHhaqX3bHnzdfzzJycto1hK+VDTbbkw4MBZ8pKqmr7UPJfdxef&#10;jjkLUdhKGLKq5BsV+On044eTtZuoQ1qQqZRncGLDZO1KvojRTYoiyIVqRDggpyyUmnwjIo7+oai8&#10;WMN7Y4rDweCoWJOvnCepQsDteafk0+xfayXjtdZBRWZKjtxi/vr8nadvMT0Rkwcv3KKWfRriH7Jo&#10;RG0RdOfqXETBlr5+5aqppadAOh5IagrSupYq14BqhoMX1dwuhFO5FpAT3I6m8P/cyqvVjWd1VfIx&#10;Z1Y0eKI71Ub2jVo2TuysXZgAdOsAiy2u8crb+4DLVHSrfZP+KIdBD543O26TM4nL0Wg4GHxBEAnd&#10;0dHoeDTO7BdP5s6H+F1Rw5JQco/Hy5yK1WWISAXQLSRFC2Tq6qI2Jh9Sw6gz49lK4KlNzEnC4hnK&#10;WLZG9M8I/cpDcr2znxshH1OZzz3gZGyyVLm1+rQSRR0VWYoboxLG2J9Kg9rMyBs5CimV3eWZ0Qml&#10;UdF7DHv8U1bvMe7qgEWOTDbujJvaku9Yek5t9bilVnd4kLRXdxJjO2/71plTtUHneOomLzh5UYPo&#10;SxHijfAYNTQL1ke8xkcbwutQL3G2IP/nrfuExwRAy9kao1vy8HspvOLM/LCYja/D0SjNej6Mxl8O&#10;cfD7mvm+xi6bM0LLDLGonMxiwkezFbWn5h5bZpaiQiWsROySx614FruFgi0l1WyWQZhuJ+KlvXUy&#10;uU70pga7a++Fd32DR8zGFW2HXExe9HmHTZaWZstIus5DkAjuWO2Jx2bIfdpvsbR69s8Z9bRrp38B&#10;AAD//wMAUEsDBBQABgAIAAAAIQBJr6UU3wAAAAwBAAAPAAAAZHJzL2Rvd25yZXYueG1sTI/BTsMw&#10;EETvSPyDtUjcWqdUjZyQTQWocOFEQZzd2LWjxnZku2n4e7YnuO3ujGbfNNvZDWzSMfXBI6yWBTDt&#10;u6B6bxC+Pl8XAljK0is5BK8RfnSCbXt708hahYv/0NM+G0YhPtUSweY81pynzmon0zKM2pN2DNHJ&#10;TGs0XEV5oXA38IeiKLmTvacPVo76xerutD87hN2zqUwnZLQ7ofp+mr+P7+YN8f5ufnoElvWc/8xw&#10;xSd0aInpEM5eJTYglGVFXTLCYiM2wK6Odbmm6YBQCTrxtuH/S7S/AAAA//8DAFBLAQItABQABgAI&#10;AAAAIQC2gziS/gAAAOEBAAATAAAAAAAAAAAAAAAAAAAAAABbQ29udGVudF9UeXBlc10ueG1sUEsB&#10;Ai0AFAAGAAgAAAAhADj9If/WAAAAlAEAAAsAAAAAAAAAAAAAAAAALwEAAF9yZWxzLy5yZWxzUEsB&#10;Ai0AFAAGAAgAAAAhAP2woqOSAgAAswUAAA4AAAAAAAAAAAAAAAAALgIAAGRycy9lMm9Eb2MueG1s&#10;UEsBAi0AFAAGAAgAAAAhAEmvpRTfAAAADAEAAA8AAAAAAAAAAAAAAAAA7AQAAGRycy9kb3ducmV2&#10;LnhtbFBLBQYAAAAABAAEAPMAAAD4BQAAAAA=&#10;" fillcolor="white [3201]" strokeweight=".5pt">
                <v:textbox>
                  <w:txbxContent>
                    <w:p w:rsidR="004D34FA" w:rsidRPr="00474496" w:rsidRDefault="004D34FA" w:rsidP="004D34FA">
                      <w:pPr>
                        <w:jc w:val="center"/>
                        <w:rPr>
                          <w:rFonts w:ascii="Garamond" w:hAnsi="Garamond"/>
                          <w:sz w:val="24"/>
                          <w:szCs w:val="24"/>
                        </w:rPr>
                      </w:pPr>
                      <w:r w:rsidRPr="00474496">
                        <w:rPr>
                          <w:rFonts w:ascii="Garamond" w:hAnsi="Garamond"/>
                          <w:sz w:val="24"/>
                          <w:szCs w:val="24"/>
                        </w:rPr>
                        <w:t xml:space="preserve">Charles </w:t>
                      </w:r>
                      <w:proofErr w:type="spellStart"/>
                      <w:r w:rsidRPr="00474496">
                        <w:rPr>
                          <w:rFonts w:ascii="Garamond" w:hAnsi="Garamond"/>
                          <w:sz w:val="24"/>
                          <w:szCs w:val="24"/>
                        </w:rPr>
                        <w:t>Glassick</w:t>
                      </w:r>
                      <w:proofErr w:type="spellEnd"/>
                      <w:r w:rsidRPr="00474496">
                        <w:rPr>
                          <w:rFonts w:ascii="Garamond" w:hAnsi="Garamond"/>
                          <w:sz w:val="24"/>
                          <w:szCs w:val="24"/>
                        </w:rPr>
                        <w:t>, et al. 1997</w:t>
                      </w:r>
                    </w:p>
                    <w:p w:rsidR="00035D22" w:rsidRPr="00474496" w:rsidRDefault="004D34FA" w:rsidP="004D34FA">
                      <w:pPr>
                        <w:pStyle w:val="ListParagraph"/>
                        <w:numPr>
                          <w:ilvl w:val="0"/>
                          <w:numId w:val="8"/>
                        </w:numPr>
                        <w:rPr>
                          <w:rFonts w:ascii="Garamond" w:hAnsi="Garamond"/>
                          <w:sz w:val="24"/>
                          <w:szCs w:val="24"/>
                        </w:rPr>
                      </w:pPr>
                      <w:r w:rsidRPr="00474496">
                        <w:rPr>
                          <w:rFonts w:ascii="Garamond" w:hAnsi="Garamond"/>
                          <w:sz w:val="24"/>
                          <w:szCs w:val="24"/>
                        </w:rPr>
                        <w:t xml:space="preserve">Clear Goals </w:t>
                      </w:r>
                    </w:p>
                    <w:p w:rsidR="004D34FA"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state the basic purposes of his or her work clearly? Does the scholar define objectives that are realistic and achievable? Does the scholar identify important questions in the field?</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Adequate preparation</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show an understanding of existing scholarship in the field? Does the scholar bring the necessary skills to his or her work? Does the scholar bring together the resources necessary to move the project forward?</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Appropriate methods</w:t>
                      </w:r>
                    </w:p>
                    <w:p w:rsidR="00474496" w:rsidRPr="00474496" w:rsidRDefault="00474496" w:rsidP="00474496">
                      <w:pPr>
                        <w:spacing w:after="0" w:line="240" w:lineRule="auto"/>
                        <w:rPr>
                          <w:rFonts w:ascii="Garamond" w:hAnsi="Garamond"/>
                          <w:sz w:val="24"/>
                          <w:szCs w:val="24"/>
                        </w:rPr>
                      </w:pPr>
                      <w:r w:rsidRPr="00474496">
                        <w:rPr>
                          <w:rFonts w:ascii="Garamond" w:hAnsi="Garamond"/>
                          <w:sz w:val="24"/>
                          <w:szCs w:val="24"/>
                        </w:rPr>
                        <w:t>Does the scholar use methods appropriate to the goals? Does the scholar apply effectively the methods selected?  Does the scholar modify the procedures in response to changing circumstances?</w:t>
                      </w:r>
                    </w:p>
                    <w:p w:rsidR="00474496" w:rsidRPr="00474496" w:rsidRDefault="00474496" w:rsidP="00474496">
                      <w:pPr>
                        <w:spacing w:after="0" w:line="240" w:lineRule="auto"/>
                        <w:ind w:left="360"/>
                        <w:rPr>
                          <w:rFonts w:ascii="Garamond" w:hAnsi="Garamond"/>
                          <w:sz w:val="24"/>
                          <w:szCs w:val="24"/>
                        </w:rPr>
                      </w:pP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Significant Results</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achieve the goals? Does the scholar’s work add consequentially to the field? Does the scholar’s work open additional areas for further exploration?</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Effective Presentation</w:t>
                      </w:r>
                    </w:p>
                    <w:p w:rsidR="00474496" w:rsidRPr="00474496" w:rsidRDefault="00474496" w:rsidP="00474496">
                      <w:pPr>
                        <w:spacing w:line="240" w:lineRule="auto"/>
                        <w:rPr>
                          <w:rFonts w:ascii="Garamond" w:hAnsi="Garamond"/>
                          <w:sz w:val="24"/>
                          <w:szCs w:val="24"/>
                        </w:rPr>
                      </w:pPr>
                      <w:r w:rsidRPr="00474496">
                        <w:rPr>
                          <w:rFonts w:ascii="Garamond" w:hAnsi="Garamond"/>
                          <w:sz w:val="24"/>
                          <w:szCs w:val="24"/>
                        </w:rPr>
                        <w:t>Does the scholar use a suitable style and effective organization to present his or her work? Does the scholar use appropriate forums for communicating work to its intended audiences? Does the scholar present his or her message with clarity and integrity?</w:t>
                      </w:r>
                    </w:p>
                    <w:p w:rsidR="00035D22" w:rsidRPr="00474496" w:rsidRDefault="00474496" w:rsidP="00474496">
                      <w:pPr>
                        <w:pStyle w:val="ListParagraph"/>
                        <w:numPr>
                          <w:ilvl w:val="0"/>
                          <w:numId w:val="8"/>
                        </w:numPr>
                        <w:rPr>
                          <w:rFonts w:ascii="Garamond" w:hAnsi="Garamond"/>
                          <w:sz w:val="24"/>
                          <w:szCs w:val="24"/>
                        </w:rPr>
                      </w:pPr>
                      <w:r w:rsidRPr="00474496">
                        <w:rPr>
                          <w:rFonts w:ascii="Garamond" w:hAnsi="Garamond"/>
                          <w:sz w:val="24"/>
                          <w:szCs w:val="24"/>
                        </w:rPr>
                        <w:t>Reflective Critique</w:t>
                      </w:r>
                    </w:p>
                    <w:p w:rsidR="00474496" w:rsidRPr="00474496" w:rsidRDefault="00474496" w:rsidP="00474496">
                      <w:pPr>
                        <w:rPr>
                          <w:rFonts w:ascii="Garamond" w:hAnsi="Garamond"/>
                          <w:sz w:val="24"/>
                          <w:szCs w:val="24"/>
                        </w:rPr>
                      </w:pPr>
                      <w:r>
                        <w:rPr>
                          <w:rFonts w:ascii="Garamond" w:hAnsi="Garamond"/>
                          <w:sz w:val="24"/>
                          <w:szCs w:val="24"/>
                        </w:rPr>
                        <w:t>Does the scholar c</w:t>
                      </w:r>
                      <w:r w:rsidR="00803A74">
                        <w:rPr>
                          <w:rFonts w:ascii="Garamond" w:hAnsi="Garamond"/>
                          <w:sz w:val="24"/>
                          <w:szCs w:val="24"/>
                        </w:rPr>
                        <w:t>ritically evaluate his or her ow</w:t>
                      </w:r>
                      <w:r>
                        <w:rPr>
                          <w:rFonts w:ascii="Garamond" w:hAnsi="Garamond"/>
                          <w:sz w:val="24"/>
                          <w:szCs w:val="24"/>
                        </w:rPr>
                        <w:t>n work? Does the scholar bring an appropriate breadth of evidence to his or her critique? Does the scholar use evaluation to improve the quality of future work?</w:t>
                      </w:r>
                    </w:p>
                    <w:p w:rsidR="004D34FA" w:rsidRPr="00474496" w:rsidRDefault="004D34FA" w:rsidP="004D34FA">
                      <w:pPr>
                        <w:rPr>
                          <w:rFonts w:ascii="Garamond" w:hAnsi="Garamond"/>
                          <w:sz w:val="24"/>
                          <w:szCs w:val="24"/>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28BE148" wp14:editId="3B4E5635">
                <wp:simplePos x="0" y="0"/>
                <wp:positionH relativeFrom="column">
                  <wp:posOffset>-400050</wp:posOffset>
                </wp:positionH>
                <wp:positionV relativeFrom="paragraph">
                  <wp:posOffset>-371475</wp:posOffset>
                </wp:positionV>
                <wp:extent cx="3867150" cy="67056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705600"/>
                        </a:xfrm>
                        <a:prstGeom prst="rect">
                          <a:avLst/>
                        </a:prstGeom>
                        <a:solidFill>
                          <a:srgbClr val="FFFFFF"/>
                        </a:solidFill>
                        <a:ln w="9525">
                          <a:solidFill>
                            <a:srgbClr val="000000"/>
                          </a:solidFill>
                          <a:miter lim="800000"/>
                          <a:headEnd/>
                          <a:tailEnd/>
                        </a:ln>
                      </wps:spPr>
                      <wps:txbx>
                        <w:txbxContent>
                          <w:p w:rsidR="004D34FA" w:rsidRPr="004D34FA" w:rsidRDefault="004D34FA" w:rsidP="004D34FA">
                            <w:pPr>
                              <w:jc w:val="center"/>
                              <w:rPr>
                                <w:rFonts w:ascii="Garamond" w:hAnsi="Garamond"/>
                                <w:sz w:val="32"/>
                                <w:szCs w:val="32"/>
                              </w:rPr>
                            </w:pPr>
                            <w:r w:rsidRPr="004D34FA">
                              <w:rPr>
                                <w:rFonts w:ascii="Garamond" w:hAnsi="Garamond"/>
                                <w:sz w:val="32"/>
                                <w:szCs w:val="32"/>
                              </w:rPr>
                              <w:t>Ernest Lynton, 1995</w:t>
                            </w:r>
                          </w:p>
                          <w:p w:rsidR="00035D22" w:rsidRPr="004D34FA" w:rsidRDefault="00F0681D" w:rsidP="004D34FA">
                            <w:pPr>
                              <w:rPr>
                                <w:rFonts w:ascii="Garamond" w:hAnsi="Garamond"/>
                                <w:sz w:val="32"/>
                                <w:szCs w:val="32"/>
                              </w:rPr>
                            </w:pPr>
                            <w:r w:rsidRPr="004D34FA">
                              <w:rPr>
                                <w:rFonts w:ascii="Garamond" w:hAnsi="Garamond"/>
                                <w:sz w:val="32"/>
                                <w:szCs w:val="32"/>
                              </w:rPr>
                              <w:t xml:space="preserve">1. The scholar </w:t>
                            </w:r>
                            <w:r w:rsidR="004D34FA" w:rsidRPr="004D34FA">
                              <w:rPr>
                                <w:rFonts w:ascii="Garamond" w:hAnsi="Garamond"/>
                                <w:sz w:val="32"/>
                                <w:szCs w:val="32"/>
                              </w:rPr>
                              <w:t>and community learn</w:t>
                            </w:r>
                            <w:r w:rsidRPr="004D34FA">
                              <w:rPr>
                                <w:rFonts w:ascii="Garamond" w:hAnsi="Garamond"/>
                                <w:sz w:val="32"/>
                                <w:szCs w:val="32"/>
                              </w:rPr>
                              <w:t xml:space="preserve"> something (disc</w:t>
                            </w:r>
                            <w:r w:rsidR="003568CA">
                              <w:rPr>
                                <w:rFonts w:ascii="Garamond" w:hAnsi="Garamond"/>
                                <w:sz w:val="32"/>
                                <w:szCs w:val="32"/>
                              </w:rPr>
                              <w:t>overy/originality/absence of standard operating procedure</w:t>
                            </w:r>
                            <w:r w:rsidRPr="004D34FA">
                              <w:rPr>
                                <w:rFonts w:ascii="Garamond" w:hAnsi="Garamond"/>
                                <w:sz w:val="32"/>
                                <w:szCs w:val="32"/>
                              </w:rPr>
                              <w:t>)</w:t>
                            </w:r>
                          </w:p>
                          <w:p w:rsidR="00035D22" w:rsidRPr="004D34FA" w:rsidRDefault="00F0681D" w:rsidP="004D34FA">
                            <w:pPr>
                              <w:rPr>
                                <w:rFonts w:ascii="Garamond" w:hAnsi="Garamond"/>
                                <w:sz w:val="32"/>
                                <w:szCs w:val="32"/>
                              </w:rPr>
                            </w:pPr>
                            <w:r w:rsidRPr="004D34FA">
                              <w:rPr>
                                <w:rFonts w:ascii="Garamond" w:hAnsi="Garamond"/>
                                <w:sz w:val="32"/>
                                <w:szCs w:val="32"/>
                              </w:rPr>
                              <w:t>2. Knowledge advances base of discipline</w:t>
                            </w:r>
                          </w:p>
                          <w:p w:rsidR="00035D22" w:rsidRPr="004D34FA" w:rsidRDefault="00F0681D" w:rsidP="004D34FA">
                            <w:pPr>
                              <w:rPr>
                                <w:rFonts w:ascii="Garamond" w:hAnsi="Garamond"/>
                                <w:sz w:val="32"/>
                                <w:szCs w:val="32"/>
                              </w:rPr>
                            </w:pPr>
                            <w:r w:rsidRPr="004D34FA">
                              <w:rPr>
                                <w:rFonts w:ascii="Garamond" w:hAnsi="Garamond"/>
                                <w:sz w:val="32"/>
                                <w:szCs w:val="32"/>
                              </w:rPr>
                              <w:t>3. Scholarly activity is responsive and adaptive</w:t>
                            </w:r>
                            <w:r w:rsidR="004D34FA" w:rsidRPr="004D34FA">
                              <w:rPr>
                                <w:rFonts w:ascii="Garamond" w:hAnsi="Garamond"/>
                                <w:sz w:val="32"/>
                                <w:szCs w:val="32"/>
                              </w:rPr>
                              <w:t xml:space="preserve"> (with community input)</w:t>
                            </w:r>
                          </w:p>
                          <w:p w:rsidR="00035D22" w:rsidRPr="004D34FA" w:rsidRDefault="00F0681D" w:rsidP="004D34FA">
                            <w:pPr>
                              <w:rPr>
                                <w:rFonts w:ascii="Garamond" w:hAnsi="Garamond"/>
                                <w:sz w:val="32"/>
                                <w:szCs w:val="32"/>
                              </w:rPr>
                            </w:pPr>
                            <w:r w:rsidRPr="004D34FA">
                              <w:rPr>
                                <w:rFonts w:ascii="Garamond" w:hAnsi="Garamond"/>
                                <w:sz w:val="32"/>
                                <w:szCs w:val="32"/>
                              </w:rPr>
                              <w:t xml:space="preserve">4. Reasoned choice of goals reflecting agreement with </w:t>
                            </w:r>
                            <w:r w:rsidR="004D34FA" w:rsidRPr="004D34FA">
                              <w:rPr>
                                <w:rFonts w:ascii="Garamond" w:hAnsi="Garamond"/>
                                <w:sz w:val="32"/>
                                <w:szCs w:val="32"/>
                              </w:rPr>
                              <w:t>community partner</w:t>
                            </w:r>
                          </w:p>
                          <w:p w:rsidR="00035D22" w:rsidRPr="004D34FA" w:rsidRDefault="00F0681D" w:rsidP="004D34FA">
                            <w:pPr>
                              <w:rPr>
                                <w:rFonts w:ascii="Garamond" w:hAnsi="Garamond"/>
                                <w:sz w:val="32"/>
                                <w:szCs w:val="32"/>
                              </w:rPr>
                            </w:pPr>
                            <w:r w:rsidRPr="004D34FA">
                              <w:rPr>
                                <w:rFonts w:ascii="Garamond" w:hAnsi="Garamond"/>
                                <w:sz w:val="32"/>
                                <w:szCs w:val="32"/>
                              </w:rPr>
                              <w:t>5. Methods chosen appropriate to scope of work and context</w:t>
                            </w:r>
                            <w:r w:rsidR="004D34FA" w:rsidRPr="004D34FA">
                              <w:rPr>
                                <w:rFonts w:ascii="Garamond" w:hAnsi="Garamond"/>
                                <w:sz w:val="32"/>
                                <w:szCs w:val="32"/>
                              </w:rPr>
                              <w:t xml:space="preserve"> (with community input)</w:t>
                            </w:r>
                          </w:p>
                          <w:p w:rsidR="00035D22" w:rsidRPr="004D34FA" w:rsidRDefault="00F0681D" w:rsidP="004D34FA">
                            <w:pPr>
                              <w:rPr>
                                <w:rFonts w:ascii="Garamond" w:hAnsi="Garamond"/>
                                <w:sz w:val="32"/>
                                <w:szCs w:val="32"/>
                              </w:rPr>
                            </w:pPr>
                            <w:r w:rsidRPr="004D34FA">
                              <w:rPr>
                                <w:rFonts w:ascii="Garamond" w:hAnsi="Garamond"/>
                                <w:sz w:val="32"/>
                                <w:szCs w:val="32"/>
                              </w:rPr>
                              <w:t>6. Scholar undertakes reflection (observing, assessing, making adjustments</w:t>
                            </w:r>
                            <w:r w:rsidR="004D34FA" w:rsidRPr="004D34FA">
                              <w:rPr>
                                <w:rFonts w:ascii="Garamond" w:hAnsi="Garamond"/>
                                <w:sz w:val="32"/>
                                <w:szCs w:val="32"/>
                              </w:rPr>
                              <w:t>, community input</w:t>
                            </w:r>
                            <w:r w:rsidRPr="004D34FA">
                              <w:rPr>
                                <w:rFonts w:ascii="Garamond" w:hAnsi="Garamond"/>
                                <w:sz w:val="32"/>
                                <w:szCs w:val="32"/>
                              </w:rPr>
                              <w:t>)</w:t>
                            </w:r>
                          </w:p>
                          <w:p w:rsidR="00035D22" w:rsidRPr="004D34FA" w:rsidRDefault="00F0681D" w:rsidP="004D34FA">
                            <w:pPr>
                              <w:rPr>
                                <w:rFonts w:ascii="Garamond" w:hAnsi="Garamond"/>
                                <w:sz w:val="32"/>
                                <w:szCs w:val="32"/>
                              </w:rPr>
                            </w:pPr>
                            <w:r w:rsidRPr="004D34FA">
                              <w:rPr>
                                <w:rFonts w:ascii="Garamond" w:hAnsi="Garamond"/>
                                <w:sz w:val="32"/>
                                <w:szCs w:val="32"/>
                              </w:rPr>
                              <w:t>7. Reflection generates outcomes (results, inferences, new insights that can be generalized)</w:t>
                            </w:r>
                          </w:p>
                          <w:p w:rsidR="004D34FA" w:rsidRPr="004D34FA" w:rsidRDefault="004D34FA" w:rsidP="004D34FA">
                            <w:pPr>
                              <w:rPr>
                                <w:rFonts w:ascii="Garamond" w:hAnsi="Garamond"/>
                                <w:sz w:val="32"/>
                                <w:szCs w:val="32"/>
                              </w:rPr>
                            </w:pPr>
                            <w:r w:rsidRPr="004D34FA">
                              <w:rPr>
                                <w:rFonts w:ascii="Garamond" w:hAnsi="Garamond"/>
                                <w:sz w:val="32"/>
                                <w:szCs w:val="32"/>
                              </w:rPr>
                              <w:t>8. Outcomes can be shared with colleagues formally or informally (community)</w:t>
                            </w:r>
                          </w:p>
                          <w:p w:rsidR="004D34FA" w:rsidRPr="004D34FA" w:rsidRDefault="004D34FA">
                            <w:pPr>
                              <w:rPr>
                                <w:rFonts w:ascii="Garamond" w:hAnsi="Garamond"/>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BE148" id="Text Box 2" o:spid="_x0000_s1027" type="#_x0000_t202" style="position:absolute;margin-left:-31.5pt;margin-top:-29.25pt;width:304.5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1CJgIAAEwEAAAOAAAAZHJzL2Uyb0RvYy54bWysVNtu2zAMfR+wfxD0vthJc6sRp+jSZRjQ&#10;XYB2HyDLcixMEjVJiZ19fSk5TYNuexnmB0EUqaPDQ9Krm14rchDOSzAlHY9ySoThUEuzK+n3x+27&#10;JSU+MFMzBUaU9Cg8vVm/fbPqbCEm0IKqhSMIYnzR2ZK2IdgiyzxvhWZ+BFYYdDbgNAtoul1WO9Yh&#10;ulbZJM/nWQeutg648B5P7wYnXSf8phE8fG0aLwJRJUVuIa0urVVcs/WKFTvHbCv5iQb7BxaaSYOP&#10;nqHuWGBk7+RvUFpyBx6aMOKgM2gayUXKAbMZ56+yeWiZFSkXFMfbs0z+/8HyL4dvjsi6pFeUGKax&#10;RI+iD+Q99GQS1emsLzDowWJY6PEYq5wy9fYe+A9PDGxaZnbi1jnoWsFqZDeON7OLqwOOjyBV9xlq&#10;fIbtAySgvnE6SodiEETHKh3PlYlUOB5eLeeL8QxdHH3zRT6b56l2GSuer1vnw0cBmsRNSR2WPsGz&#10;w70PkQ4rnkPiax6UrLdSqWS4XbVRjhwYtsk2fSmDV2HKkK6k17PJbFDgrxB5+v4EoWXAfldSl3R5&#10;DmJF1O2DqVM3BibVsEfKypyEjNoNKoa+6lPFkspR5ArqIyrrYGhvHEfctOB+UdJha5fU/9wzJyhR&#10;nwxW53o8ncZZSMZ0tpig4S491aWHGY5QJQ2UDNtNSPMTdTNwi1VsZNL3hcmJMrZskv00XnEmLu0U&#10;9fITWD8BAAD//wMAUEsDBBQABgAIAAAAIQDAAVeC4gAAAAsBAAAPAAAAZHJzL2Rvd25yZXYueG1s&#10;TI/NTsMwEITvSLyDtUhcUOtAmzQJcSqEBKI3aCu4uvE2ifBPsN00vD3LCW67O6PZb6r1ZDQb0Yfe&#10;WQG38wQY2sap3rYC9runWQ4sRGmV1M6igG8MsK4vLypZKne2bzhuY8soxIZSCuhiHErOQ9OhkWHu&#10;BrSkHZ03MtLqW668PFO40fwuSTJuZG/pQycHfOyw+dyejIB8+TJ+hM3i9b3JjrqIN6vx+csLcX01&#10;PdwDizjFPzP84hM61MR0cCerAtMCZtmCukQa0jwFRo50mdHlIKAoVinwuuL/O9Q/AAAA//8DAFBL&#10;AQItABQABgAIAAAAIQC2gziS/gAAAOEBAAATAAAAAAAAAAAAAAAAAAAAAABbQ29udGVudF9UeXBl&#10;c10ueG1sUEsBAi0AFAAGAAgAAAAhADj9If/WAAAAlAEAAAsAAAAAAAAAAAAAAAAALwEAAF9yZWxz&#10;Ly5yZWxzUEsBAi0AFAAGAAgAAAAhAEjGrUImAgAATAQAAA4AAAAAAAAAAAAAAAAALgIAAGRycy9l&#10;Mm9Eb2MueG1sUEsBAi0AFAAGAAgAAAAhAMABV4LiAAAACwEAAA8AAAAAAAAAAAAAAAAAgAQAAGRy&#10;cy9kb3ducmV2LnhtbFBLBQYAAAAABAAEAPMAAACPBQAAAAA=&#10;">
                <v:textbox>
                  <w:txbxContent>
                    <w:p w:rsidR="004D34FA" w:rsidRPr="004D34FA" w:rsidRDefault="004D34FA" w:rsidP="004D34FA">
                      <w:pPr>
                        <w:jc w:val="center"/>
                        <w:rPr>
                          <w:rFonts w:ascii="Garamond" w:hAnsi="Garamond"/>
                          <w:sz w:val="32"/>
                          <w:szCs w:val="32"/>
                        </w:rPr>
                      </w:pPr>
                      <w:r w:rsidRPr="004D34FA">
                        <w:rPr>
                          <w:rFonts w:ascii="Garamond" w:hAnsi="Garamond"/>
                          <w:sz w:val="32"/>
                          <w:szCs w:val="32"/>
                        </w:rPr>
                        <w:t>Ernest Lynton, 1995</w:t>
                      </w:r>
                    </w:p>
                    <w:p w:rsidR="00035D22" w:rsidRPr="004D34FA" w:rsidRDefault="00F0681D" w:rsidP="004D34FA">
                      <w:pPr>
                        <w:rPr>
                          <w:rFonts w:ascii="Garamond" w:hAnsi="Garamond"/>
                          <w:sz w:val="32"/>
                          <w:szCs w:val="32"/>
                        </w:rPr>
                      </w:pPr>
                      <w:r w:rsidRPr="004D34FA">
                        <w:rPr>
                          <w:rFonts w:ascii="Garamond" w:hAnsi="Garamond"/>
                          <w:sz w:val="32"/>
                          <w:szCs w:val="32"/>
                        </w:rPr>
                        <w:t xml:space="preserve">1. The scholar </w:t>
                      </w:r>
                      <w:r w:rsidR="004D34FA" w:rsidRPr="004D34FA">
                        <w:rPr>
                          <w:rFonts w:ascii="Garamond" w:hAnsi="Garamond"/>
                          <w:sz w:val="32"/>
                          <w:szCs w:val="32"/>
                        </w:rPr>
                        <w:t>and community learn</w:t>
                      </w:r>
                      <w:r w:rsidRPr="004D34FA">
                        <w:rPr>
                          <w:rFonts w:ascii="Garamond" w:hAnsi="Garamond"/>
                          <w:sz w:val="32"/>
                          <w:szCs w:val="32"/>
                        </w:rPr>
                        <w:t xml:space="preserve"> something (disc</w:t>
                      </w:r>
                      <w:r w:rsidR="003568CA">
                        <w:rPr>
                          <w:rFonts w:ascii="Garamond" w:hAnsi="Garamond"/>
                          <w:sz w:val="32"/>
                          <w:szCs w:val="32"/>
                        </w:rPr>
                        <w:t>overy/originality/absence of standard operating procedure</w:t>
                      </w:r>
                      <w:r w:rsidRPr="004D34FA">
                        <w:rPr>
                          <w:rFonts w:ascii="Garamond" w:hAnsi="Garamond"/>
                          <w:sz w:val="32"/>
                          <w:szCs w:val="32"/>
                        </w:rPr>
                        <w:t>)</w:t>
                      </w:r>
                    </w:p>
                    <w:p w:rsidR="00035D22" w:rsidRPr="004D34FA" w:rsidRDefault="00F0681D" w:rsidP="004D34FA">
                      <w:pPr>
                        <w:rPr>
                          <w:rFonts w:ascii="Garamond" w:hAnsi="Garamond"/>
                          <w:sz w:val="32"/>
                          <w:szCs w:val="32"/>
                        </w:rPr>
                      </w:pPr>
                      <w:r w:rsidRPr="004D34FA">
                        <w:rPr>
                          <w:rFonts w:ascii="Garamond" w:hAnsi="Garamond"/>
                          <w:sz w:val="32"/>
                          <w:szCs w:val="32"/>
                        </w:rPr>
                        <w:t>2. Knowledge advances base of discipline</w:t>
                      </w:r>
                    </w:p>
                    <w:p w:rsidR="00035D22" w:rsidRPr="004D34FA" w:rsidRDefault="00F0681D" w:rsidP="004D34FA">
                      <w:pPr>
                        <w:rPr>
                          <w:rFonts w:ascii="Garamond" w:hAnsi="Garamond"/>
                          <w:sz w:val="32"/>
                          <w:szCs w:val="32"/>
                        </w:rPr>
                      </w:pPr>
                      <w:r w:rsidRPr="004D34FA">
                        <w:rPr>
                          <w:rFonts w:ascii="Garamond" w:hAnsi="Garamond"/>
                          <w:sz w:val="32"/>
                          <w:szCs w:val="32"/>
                        </w:rPr>
                        <w:t>3. Scholarly activity is responsive and adaptive</w:t>
                      </w:r>
                      <w:r w:rsidR="004D34FA" w:rsidRPr="004D34FA">
                        <w:rPr>
                          <w:rFonts w:ascii="Garamond" w:hAnsi="Garamond"/>
                          <w:sz w:val="32"/>
                          <w:szCs w:val="32"/>
                        </w:rPr>
                        <w:t xml:space="preserve"> (with community input)</w:t>
                      </w:r>
                    </w:p>
                    <w:p w:rsidR="00035D22" w:rsidRPr="004D34FA" w:rsidRDefault="00F0681D" w:rsidP="004D34FA">
                      <w:pPr>
                        <w:rPr>
                          <w:rFonts w:ascii="Garamond" w:hAnsi="Garamond"/>
                          <w:sz w:val="32"/>
                          <w:szCs w:val="32"/>
                        </w:rPr>
                      </w:pPr>
                      <w:r w:rsidRPr="004D34FA">
                        <w:rPr>
                          <w:rFonts w:ascii="Garamond" w:hAnsi="Garamond"/>
                          <w:sz w:val="32"/>
                          <w:szCs w:val="32"/>
                        </w:rPr>
                        <w:t xml:space="preserve">4. Reasoned choice of goals reflecting agreement with </w:t>
                      </w:r>
                      <w:r w:rsidR="004D34FA" w:rsidRPr="004D34FA">
                        <w:rPr>
                          <w:rFonts w:ascii="Garamond" w:hAnsi="Garamond"/>
                          <w:sz w:val="32"/>
                          <w:szCs w:val="32"/>
                        </w:rPr>
                        <w:t>community partner</w:t>
                      </w:r>
                    </w:p>
                    <w:p w:rsidR="00035D22" w:rsidRPr="004D34FA" w:rsidRDefault="00F0681D" w:rsidP="004D34FA">
                      <w:pPr>
                        <w:rPr>
                          <w:rFonts w:ascii="Garamond" w:hAnsi="Garamond"/>
                          <w:sz w:val="32"/>
                          <w:szCs w:val="32"/>
                        </w:rPr>
                      </w:pPr>
                      <w:r w:rsidRPr="004D34FA">
                        <w:rPr>
                          <w:rFonts w:ascii="Garamond" w:hAnsi="Garamond"/>
                          <w:sz w:val="32"/>
                          <w:szCs w:val="32"/>
                        </w:rPr>
                        <w:t>5. Methods chosen appropriate to scope of work and context</w:t>
                      </w:r>
                      <w:r w:rsidR="004D34FA" w:rsidRPr="004D34FA">
                        <w:rPr>
                          <w:rFonts w:ascii="Garamond" w:hAnsi="Garamond"/>
                          <w:sz w:val="32"/>
                          <w:szCs w:val="32"/>
                        </w:rPr>
                        <w:t xml:space="preserve"> (with community input)</w:t>
                      </w:r>
                    </w:p>
                    <w:p w:rsidR="00035D22" w:rsidRPr="004D34FA" w:rsidRDefault="00F0681D" w:rsidP="004D34FA">
                      <w:pPr>
                        <w:rPr>
                          <w:rFonts w:ascii="Garamond" w:hAnsi="Garamond"/>
                          <w:sz w:val="32"/>
                          <w:szCs w:val="32"/>
                        </w:rPr>
                      </w:pPr>
                      <w:r w:rsidRPr="004D34FA">
                        <w:rPr>
                          <w:rFonts w:ascii="Garamond" w:hAnsi="Garamond"/>
                          <w:sz w:val="32"/>
                          <w:szCs w:val="32"/>
                        </w:rPr>
                        <w:t>6. Scholar undertakes reflection (observing, assessing, making adjustments</w:t>
                      </w:r>
                      <w:r w:rsidR="004D34FA" w:rsidRPr="004D34FA">
                        <w:rPr>
                          <w:rFonts w:ascii="Garamond" w:hAnsi="Garamond"/>
                          <w:sz w:val="32"/>
                          <w:szCs w:val="32"/>
                        </w:rPr>
                        <w:t>, community input</w:t>
                      </w:r>
                      <w:r w:rsidRPr="004D34FA">
                        <w:rPr>
                          <w:rFonts w:ascii="Garamond" w:hAnsi="Garamond"/>
                          <w:sz w:val="32"/>
                          <w:szCs w:val="32"/>
                        </w:rPr>
                        <w:t>)</w:t>
                      </w:r>
                    </w:p>
                    <w:p w:rsidR="00035D22" w:rsidRPr="004D34FA" w:rsidRDefault="00F0681D" w:rsidP="004D34FA">
                      <w:pPr>
                        <w:rPr>
                          <w:rFonts w:ascii="Garamond" w:hAnsi="Garamond"/>
                          <w:sz w:val="32"/>
                          <w:szCs w:val="32"/>
                        </w:rPr>
                      </w:pPr>
                      <w:r w:rsidRPr="004D34FA">
                        <w:rPr>
                          <w:rFonts w:ascii="Garamond" w:hAnsi="Garamond"/>
                          <w:sz w:val="32"/>
                          <w:szCs w:val="32"/>
                        </w:rPr>
                        <w:t>7. Reflection generates outcomes (results, inferences, new insights that can be generalized)</w:t>
                      </w:r>
                    </w:p>
                    <w:p w:rsidR="004D34FA" w:rsidRPr="004D34FA" w:rsidRDefault="004D34FA" w:rsidP="004D34FA">
                      <w:pPr>
                        <w:rPr>
                          <w:rFonts w:ascii="Garamond" w:hAnsi="Garamond"/>
                          <w:sz w:val="32"/>
                          <w:szCs w:val="32"/>
                        </w:rPr>
                      </w:pPr>
                      <w:r w:rsidRPr="004D34FA">
                        <w:rPr>
                          <w:rFonts w:ascii="Garamond" w:hAnsi="Garamond"/>
                          <w:sz w:val="32"/>
                          <w:szCs w:val="32"/>
                        </w:rPr>
                        <w:t>8. Outcomes can be shared with colleagues formally or informally (community)</w:t>
                      </w:r>
                    </w:p>
                    <w:p w:rsidR="004D34FA" w:rsidRPr="004D34FA" w:rsidRDefault="004D34FA">
                      <w:pPr>
                        <w:rPr>
                          <w:rFonts w:ascii="Garamond" w:hAnsi="Garamond"/>
                          <w:sz w:val="32"/>
                          <w:szCs w:val="32"/>
                        </w:rPr>
                      </w:pPr>
                    </w:p>
                  </w:txbxContent>
                </v:textbox>
              </v:shape>
            </w:pict>
          </mc:Fallback>
        </mc:AlternateContent>
      </w:r>
    </w:p>
    <w:p w:rsidR="004D34FA" w:rsidRDefault="004D34FA">
      <w:r>
        <w:br w:type="page"/>
      </w:r>
    </w:p>
    <w:p w:rsidR="002C765C" w:rsidRDefault="004D34FA">
      <w:r>
        <w:rPr>
          <w:noProof/>
        </w:rPr>
        <w:lastRenderedPageBreak/>
        <mc:AlternateContent>
          <mc:Choice Requires="wps">
            <w:drawing>
              <wp:anchor distT="0" distB="0" distL="114300" distR="114300" simplePos="0" relativeHeight="251662336" behindDoc="0" locked="0" layoutInCell="1" allowOverlap="1" wp14:anchorId="09A2C044" wp14:editId="43B6A72D">
                <wp:simplePos x="0" y="0"/>
                <wp:positionH relativeFrom="column">
                  <wp:posOffset>-647700</wp:posOffset>
                </wp:positionH>
                <wp:positionV relativeFrom="paragraph">
                  <wp:posOffset>-666750</wp:posOffset>
                </wp:positionV>
                <wp:extent cx="4914900" cy="7429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429500"/>
                        </a:xfrm>
                        <a:prstGeom prst="rect">
                          <a:avLst/>
                        </a:prstGeom>
                        <a:solidFill>
                          <a:srgbClr val="FFFFFF"/>
                        </a:solidFill>
                        <a:ln w="9525">
                          <a:solidFill>
                            <a:srgbClr val="000000"/>
                          </a:solidFill>
                          <a:miter lim="800000"/>
                          <a:headEnd/>
                          <a:tailEnd/>
                        </a:ln>
                      </wps:spPr>
                      <wps:txbx>
                        <w:txbxContent>
                          <w:p w:rsidR="00CF6894" w:rsidRPr="00626794" w:rsidRDefault="00CF6894" w:rsidP="00626794">
                            <w:pPr>
                              <w:ind w:left="720"/>
                              <w:jc w:val="center"/>
                              <w:rPr>
                                <w:rFonts w:ascii="Garamond" w:hAnsi="Garamond"/>
                                <w:b/>
                                <w:bCs/>
                                <w:sz w:val="20"/>
                                <w:szCs w:val="20"/>
                              </w:rPr>
                            </w:pPr>
                            <w:r w:rsidRPr="00626794">
                              <w:rPr>
                                <w:rFonts w:ascii="Garamond" w:hAnsi="Garamond"/>
                                <w:b/>
                                <w:bCs/>
                                <w:sz w:val="20"/>
                                <w:szCs w:val="20"/>
                              </w:rPr>
                              <w:t>National Review Board on the Scholarship of Engagement</w:t>
                            </w:r>
                            <w:r w:rsidR="00626794">
                              <w:rPr>
                                <w:rFonts w:ascii="Garamond" w:hAnsi="Garamond"/>
                                <w:b/>
                                <w:bCs/>
                                <w:sz w:val="20"/>
                                <w:szCs w:val="20"/>
                              </w:rPr>
                              <w:t>, 2005</w:t>
                            </w:r>
                          </w:p>
                          <w:p w:rsidR="00035D22" w:rsidRPr="00626794" w:rsidRDefault="00CF6894" w:rsidP="00626794">
                            <w:pPr>
                              <w:spacing w:after="0" w:line="240" w:lineRule="auto"/>
                              <w:ind w:firstLine="720"/>
                              <w:rPr>
                                <w:rFonts w:ascii="Garamond" w:hAnsi="Garamond"/>
                                <w:sz w:val="20"/>
                                <w:szCs w:val="20"/>
                              </w:rPr>
                            </w:pPr>
                            <w:r w:rsidRPr="00626794">
                              <w:rPr>
                                <w:rFonts w:ascii="Garamond" w:hAnsi="Garamond"/>
                                <w:b/>
                                <w:bCs/>
                                <w:sz w:val="20"/>
                                <w:szCs w:val="20"/>
                              </w:rPr>
                              <w:t>G</w:t>
                            </w:r>
                            <w:r w:rsidR="00F0681D" w:rsidRPr="00626794">
                              <w:rPr>
                                <w:rFonts w:ascii="Garamond" w:hAnsi="Garamond"/>
                                <w:b/>
                                <w:bCs/>
                                <w:sz w:val="20"/>
                                <w:szCs w:val="20"/>
                              </w:rPr>
                              <w:t>oals/Questions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state the basic purpose of the work and its value </w:t>
                            </w:r>
                            <w:r w:rsidRPr="00626794">
                              <w:rPr>
                                <w:rFonts w:ascii="Garamond" w:hAnsi="Garamond"/>
                                <w:b/>
                                <w:bCs/>
                                <w:i/>
                                <w:iCs/>
                                <w:sz w:val="20"/>
                                <w:szCs w:val="20"/>
                                <w:u w:val="single"/>
                              </w:rPr>
                              <w:t>for public good</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Is there an "academic fit" with the scholar's role, departmental and university mission?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define objectives that are realistic and achievable?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identify intellectual and significant questions in the discipline </w:t>
                            </w:r>
                            <w:r w:rsidRPr="00626794">
                              <w:rPr>
                                <w:rFonts w:ascii="Garamond" w:hAnsi="Garamond"/>
                                <w:b/>
                                <w:bCs/>
                                <w:i/>
                                <w:iCs/>
                                <w:sz w:val="20"/>
                                <w:szCs w:val="20"/>
                                <w:u w:val="single"/>
                              </w:rPr>
                              <w:t>and in the community</w:t>
                            </w:r>
                            <w:r w:rsidRPr="00626794">
                              <w:rPr>
                                <w:rFonts w:ascii="Garamond" w:hAnsi="Garamond"/>
                                <w:sz w:val="20"/>
                                <w:szCs w:val="20"/>
                              </w:rPr>
                              <w:t>?</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Context of theo</w:t>
                            </w:r>
                            <w:r w:rsidR="00CF6894" w:rsidRPr="00626794">
                              <w:rPr>
                                <w:rFonts w:ascii="Garamond" w:hAnsi="Garamond"/>
                                <w:b/>
                                <w:bCs/>
                                <w:sz w:val="20"/>
                                <w:szCs w:val="20"/>
                              </w:rPr>
                              <w:t>ry, literature, "best practices”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show an understanding of relevant existing scholarship?</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b/>
                                <w:bCs/>
                                <w:i/>
                                <w:iCs/>
                                <w:sz w:val="20"/>
                                <w:szCs w:val="20"/>
                                <w:u w:val="single"/>
                              </w:rPr>
                              <w:t>Does the scholar bring the necessary skills to the collaboration</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make significant contributions to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Is the work intellectually compelling?</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Methods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methods appropriate to the goals, questions and context of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describe rationale for election of methods in relation to context and issue?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apply effectively the methods selected?</w:t>
                            </w:r>
                          </w:p>
                          <w:p w:rsidR="00CF6894"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modify procedures in response to changing circumstances?</w:t>
                            </w:r>
                          </w:p>
                          <w:p w:rsidR="00CF6894" w:rsidRPr="00626794" w:rsidRDefault="00CF6894" w:rsidP="00CF6894">
                            <w:pPr>
                              <w:spacing w:after="0"/>
                              <w:ind w:left="720"/>
                              <w:rPr>
                                <w:rFonts w:ascii="Garamond" w:hAnsi="Garamond"/>
                                <w:sz w:val="20"/>
                                <w:szCs w:val="20"/>
                              </w:rPr>
                            </w:pPr>
                          </w:p>
                          <w:p w:rsidR="00035D22" w:rsidRPr="00626794" w:rsidRDefault="00F0681D" w:rsidP="00626794">
                            <w:pPr>
                              <w:spacing w:after="0" w:line="240" w:lineRule="auto"/>
                              <w:ind w:left="720"/>
                              <w:rPr>
                                <w:rFonts w:ascii="Garamond" w:hAnsi="Garamond"/>
                                <w:sz w:val="20"/>
                                <w:szCs w:val="20"/>
                              </w:rPr>
                            </w:pPr>
                            <w:r w:rsidRPr="00626794">
                              <w:rPr>
                                <w:rFonts w:ascii="Garamond" w:hAnsi="Garamond"/>
                                <w:b/>
                                <w:bCs/>
                                <w:sz w:val="20"/>
                                <w:szCs w:val="20"/>
                              </w:rPr>
                              <w:t>Results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achieve the goals?</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scholar's work add consequentially to the discipline </w:t>
                            </w:r>
                            <w:r w:rsidRPr="00626794">
                              <w:rPr>
                                <w:rFonts w:ascii="Garamond" w:hAnsi="Garamond"/>
                                <w:b/>
                                <w:bCs/>
                                <w:i/>
                                <w:iCs/>
                                <w:sz w:val="20"/>
                                <w:szCs w:val="20"/>
                                <w:u w:val="single"/>
                              </w:rPr>
                              <w:t>and to the community</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open additional areas for further exploration and collaboration?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achieve impact or change? Are those outcomes evaluated and by whom?</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make a contribution consistent with the purpose and target of the work over a period of time?</w:t>
                            </w:r>
                            <w:r w:rsidRPr="00626794">
                              <w:rPr>
                                <w:rFonts w:ascii="Garamond" w:hAnsi="Garamond"/>
                                <w:sz w:val="20"/>
                                <w:szCs w:val="20"/>
                              </w:rPr>
                              <w:br/>
                            </w:r>
                            <w:r w:rsidRPr="00626794">
                              <w:rPr>
                                <w:rFonts w:ascii="Garamond" w:hAnsi="Garamond"/>
                                <w:sz w:val="20"/>
                                <w:szCs w:val="20"/>
                              </w:rPr>
                              <w:br/>
                            </w:r>
                            <w:r w:rsidR="002B791D" w:rsidRPr="00626794">
                              <w:rPr>
                                <w:rFonts w:ascii="Garamond" w:hAnsi="Garamond"/>
                                <w:b/>
                                <w:bCs/>
                                <w:sz w:val="20"/>
                                <w:szCs w:val="20"/>
                              </w:rPr>
                              <w:t>Communication/Dissemination</w:t>
                            </w:r>
                          </w:p>
                          <w:p w:rsidR="002B791D" w:rsidRPr="00626794" w:rsidRDefault="002B79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a suitable styles and effective organization to present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communicate/disseminate to appropriate academic </w:t>
                            </w:r>
                            <w:r w:rsidRPr="00626794">
                              <w:rPr>
                                <w:rFonts w:ascii="Garamond" w:hAnsi="Garamond"/>
                                <w:b/>
                                <w:bCs/>
                                <w:i/>
                                <w:iCs/>
                                <w:sz w:val="20"/>
                                <w:szCs w:val="20"/>
                                <w:u w:val="single"/>
                              </w:rPr>
                              <w:t xml:space="preserve">and public audiences </w:t>
                            </w:r>
                            <w:r w:rsidRPr="00626794">
                              <w:rPr>
                                <w:rFonts w:ascii="Garamond" w:hAnsi="Garamond"/>
                                <w:sz w:val="20"/>
                                <w:szCs w:val="20"/>
                              </w:rPr>
                              <w:t>consistent with the mission of the institution?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appropriate forums for communicating work to the intended audience?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present information with clarity and integrity?</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Reflective Critique</w:t>
                            </w:r>
                          </w:p>
                          <w:p w:rsidR="002B791D" w:rsidRPr="00626794" w:rsidRDefault="002B79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critically evaluate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What are the sources of evidence informing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bring an appropriate breadth of evidence to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b/>
                                <w:bCs/>
                                <w:i/>
                                <w:iCs/>
                                <w:sz w:val="20"/>
                                <w:szCs w:val="20"/>
                                <w:u w:val="single"/>
                              </w:rPr>
                              <w:t>In what way has the community perspective informed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evaluation to learn from the work and to direct future work?</w:t>
                            </w:r>
                          </w:p>
                          <w:p w:rsidR="004D34FA" w:rsidRPr="004D34FA" w:rsidRDefault="00F0681D" w:rsidP="004D34FA">
                            <w:pPr>
                              <w:numPr>
                                <w:ilvl w:val="0"/>
                                <w:numId w:val="1"/>
                              </w:numPr>
                              <w:spacing w:after="0" w:line="240" w:lineRule="auto"/>
                              <w:rPr>
                                <w:rFonts w:ascii="Garamond" w:hAnsi="Garamond"/>
                                <w:sz w:val="20"/>
                                <w:szCs w:val="20"/>
                              </w:rPr>
                            </w:pPr>
                            <w:r w:rsidRPr="00626794">
                              <w:rPr>
                                <w:rFonts w:ascii="Garamond" w:hAnsi="Garamond"/>
                                <w:sz w:val="20"/>
                                <w:szCs w:val="20"/>
                              </w:rPr>
                              <w:t>Is the scholar involved in a local, state and natio</w:t>
                            </w:r>
                            <w:r w:rsidR="004D34FA">
                              <w:rPr>
                                <w:rFonts w:ascii="Garamond" w:hAnsi="Garamond"/>
                                <w:sz w:val="20"/>
                                <w:szCs w:val="20"/>
                              </w:rPr>
                              <w:t>nal dialogue related to the work?</w:t>
                            </w:r>
                          </w:p>
                          <w:p w:rsidR="00CF6894" w:rsidRPr="00626794" w:rsidRDefault="00CF6894" w:rsidP="00626794">
                            <w:pPr>
                              <w:spacing w:line="240" w:lineRule="auto"/>
                              <w:rPr>
                                <w:rFonts w:ascii="Garamond" w:hAnsi="Garamon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2C044" id="_x0000_s1028" type="#_x0000_t202" style="position:absolute;margin-left:-51pt;margin-top:-52.5pt;width:387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HVJgIAAE4EAAAOAAAAZHJzL2Uyb0RvYy54bWysVNtu2zAMfR+wfxD0vtjJkrUx4hRdugwD&#10;ugvQ7gNoWY6FSaInKbGzrx8lp1l2exnmB0EUqSPyHNKrm8FodpDOK7Qln05yzqQVWCu7K/nnx+2L&#10;a858AFuDRitLfpSe36yfP1v1XSFn2KKupWMEYn3RdyVvQ+iKLPOilQb8BDtpydmgMxDIdLusdtAT&#10;utHZLM9fZT26unMopPd0ejc6+TrhN40U4WPTeBmYLjnlFtLq0lrFNVuvoNg56FolTmnAP2RhQFl6&#10;9Ax1BwHY3qnfoIwSDj02YSLQZNg0SshUA1UzzX+p5qGFTqZaiBzfnWny/w9WfDh8ckzVJX+ZX3Fm&#10;wZBIj3II7DUObBb56TtfUNhDR4FhoGPSOdXqu3sUXzyzuGnB7uStc9i3EmrKbxpvZhdXRxwfQar+&#10;Pdb0DOwDJqChcSaSR3QwQiedjmdtYiqCDufL6XyZk0uQ72o+Wy7IiG9A8XS9cz68lWhY3JTckfgJ&#10;Hg73PoyhTyHxNY9a1VuldTLcrtpoxw5AjbJN3wn9pzBtWV/y5WK2GBn4K0Sevj9BGBWo47UyJb8+&#10;B0EReXtja0oTigBKj3uqTtsTkZG7kcUwVEPS7KxPhfWRmHU4NjgNJG1adN8466m5S+6/7sFJzvQ7&#10;S+oQl/M4DcmYL65mZLhLT3XpASsIquSBs3G7CWmCYqoWb0nFRiV+o9xjJqeUqWmTQqcBi1Nxaaeo&#10;H7+B9XcAAAD//wMAUEsDBBQABgAIAAAAIQDqDtPP3wAAAA4BAAAPAAAAZHJzL2Rvd25yZXYueG1s&#10;TE9BTsMwELwj8Qdrkbig1m6BtIQ4FUIC0RsUBFc33iYR9jrEbhp+z5YL3GZnRrMzxWr0TgzYxzaQ&#10;htlUgUCqgm2p1vD2+jBZgojJkDUuEGr4xgir8vSkMLkNB3rBYZNqwSEUc6OhSanLpYxVg97EaeiQ&#10;WNuF3pvEZ19L25sDh3sn50pl0puW+ENjOrxvsPrc7L2G5dXT8BHXl8/vVbZzN+liMTx+9Vqfn413&#10;tyASjunPDMf6XB1K7rQNe7JROA2TmZrzmPSLrhmxJ1scqS2bVcaULAv5f0b5AwAA//8DAFBLAQIt&#10;ABQABgAIAAAAIQC2gziS/gAAAOEBAAATAAAAAAAAAAAAAAAAAAAAAABbQ29udGVudF9UeXBlc10u&#10;eG1sUEsBAi0AFAAGAAgAAAAhADj9If/WAAAAlAEAAAsAAAAAAAAAAAAAAAAALwEAAF9yZWxzLy5y&#10;ZWxzUEsBAi0AFAAGAAgAAAAhAGVigdUmAgAATgQAAA4AAAAAAAAAAAAAAAAALgIAAGRycy9lMm9E&#10;b2MueG1sUEsBAi0AFAAGAAgAAAAhAOoO08/fAAAADgEAAA8AAAAAAAAAAAAAAAAAgAQAAGRycy9k&#10;b3ducmV2LnhtbFBLBQYAAAAABAAEAPMAAACMBQAAAAA=&#10;">
                <v:textbox>
                  <w:txbxContent>
                    <w:p w:rsidR="00CF6894" w:rsidRPr="00626794" w:rsidRDefault="00CF6894" w:rsidP="00626794">
                      <w:pPr>
                        <w:ind w:left="720"/>
                        <w:jc w:val="center"/>
                        <w:rPr>
                          <w:rFonts w:ascii="Garamond" w:hAnsi="Garamond"/>
                          <w:b/>
                          <w:bCs/>
                          <w:sz w:val="20"/>
                          <w:szCs w:val="20"/>
                        </w:rPr>
                      </w:pPr>
                      <w:r w:rsidRPr="00626794">
                        <w:rPr>
                          <w:rFonts w:ascii="Garamond" w:hAnsi="Garamond"/>
                          <w:b/>
                          <w:bCs/>
                          <w:sz w:val="20"/>
                          <w:szCs w:val="20"/>
                        </w:rPr>
                        <w:t>National Review Board on the Scholarship of Engagement</w:t>
                      </w:r>
                      <w:r w:rsidR="00626794">
                        <w:rPr>
                          <w:rFonts w:ascii="Garamond" w:hAnsi="Garamond"/>
                          <w:b/>
                          <w:bCs/>
                          <w:sz w:val="20"/>
                          <w:szCs w:val="20"/>
                        </w:rPr>
                        <w:t>, 2005</w:t>
                      </w:r>
                    </w:p>
                    <w:p w:rsidR="00035D22" w:rsidRPr="00626794" w:rsidRDefault="00CF6894" w:rsidP="00626794">
                      <w:pPr>
                        <w:spacing w:after="0" w:line="240" w:lineRule="auto"/>
                        <w:ind w:firstLine="720"/>
                        <w:rPr>
                          <w:rFonts w:ascii="Garamond" w:hAnsi="Garamond"/>
                          <w:sz w:val="20"/>
                          <w:szCs w:val="20"/>
                        </w:rPr>
                      </w:pPr>
                      <w:r w:rsidRPr="00626794">
                        <w:rPr>
                          <w:rFonts w:ascii="Garamond" w:hAnsi="Garamond"/>
                          <w:b/>
                          <w:bCs/>
                          <w:sz w:val="20"/>
                          <w:szCs w:val="20"/>
                        </w:rPr>
                        <w:t>G</w:t>
                      </w:r>
                      <w:r w:rsidR="00F0681D" w:rsidRPr="00626794">
                        <w:rPr>
                          <w:rFonts w:ascii="Garamond" w:hAnsi="Garamond"/>
                          <w:b/>
                          <w:bCs/>
                          <w:sz w:val="20"/>
                          <w:szCs w:val="20"/>
                        </w:rPr>
                        <w:t>oals/Questions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state the basic purpose of the work and its value </w:t>
                      </w:r>
                      <w:r w:rsidRPr="00626794">
                        <w:rPr>
                          <w:rFonts w:ascii="Garamond" w:hAnsi="Garamond"/>
                          <w:b/>
                          <w:bCs/>
                          <w:i/>
                          <w:iCs/>
                          <w:sz w:val="20"/>
                          <w:szCs w:val="20"/>
                          <w:u w:val="single"/>
                        </w:rPr>
                        <w:t>for public good</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Is there an "academic fit" with the scholar's role, departmental and university mission?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define objectives that are realistic and achievable?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identify intellectual and significant questions in the discipline </w:t>
                      </w:r>
                      <w:r w:rsidRPr="00626794">
                        <w:rPr>
                          <w:rFonts w:ascii="Garamond" w:hAnsi="Garamond"/>
                          <w:b/>
                          <w:bCs/>
                          <w:i/>
                          <w:iCs/>
                          <w:sz w:val="20"/>
                          <w:szCs w:val="20"/>
                          <w:u w:val="single"/>
                        </w:rPr>
                        <w:t>and in the community</w:t>
                      </w:r>
                      <w:r w:rsidRPr="00626794">
                        <w:rPr>
                          <w:rFonts w:ascii="Garamond" w:hAnsi="Garamond"/>
                          <w:sz w:val="20"/>
                          <w:szCs w:val="20"/>
                        </w:rPr>
                        <w:t>?</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Context of theo</w:t>
                      </w:r>
                      <w:r w:rsidR="00CF6894" w:rsidRPr="00626794">
                        <w:rPr>
                          <w:rFonts w:ascii="Garamond" w:hAnsi="Garamond"/>
                          <w:b/>
                          <w:bCs/>
                          <w:sz w:val="20"/>
                          <w:szCs w:val="20"/>
                        </w:rPr>
                        <w:t>ry, literature, "best practices”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show an understanding of relevant existing scholarship?</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b/>
                          <w:bCs/>
                          <w:i/>
                          <w:iCs/>
                          <w:sz w:val="20"/>
                          <w:szCs w:val="20"/>
                          <w:u w:val="single"/>
                        </w:rPr>
                        <w:t>Does the scholar bring the necessary skills to the collaboration</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make significant contributions to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Is the work intellectually compelling?</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Methods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methods appropriate to the goals, questions and context of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describe rationale for election of methods in relation to context and issue?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apply effectively the methods selected?</w:t>
                      </w:r>
                    </w:p>
                    <w:p w:rsidR="00CF6894"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modify procedures in response to changing circumstances?</w:t>
                      </w:r>
                    </w:p>
                    <w:p w:rsidR="00CF6894" w:rsidRPr="00626794" w:rsidRDefault="00CF6894" w:rsidP="00CF6894">
                      <w:pPr>
                        <w:spacing w:after="0"/>
                        <w:ind w:left="720"/>
                        <w:rPr>
                          <w:rFonts w:ascii="Garamond" w:hAnsi="Garamond"/>
                          <w:sz w:val="20"/>
                          <w:szCs w:val="20"/>
                        </w:rPr>
                      </w:pPr>
                    </w:p>
                    <w:p w:rsidR="00035D22" w:rsidRPr="00626794" w:rsidRDefault="00F0681D" w:rsidP="00626794">
                      <w:pPr>
                        <w:spacing w:after="0" w:line="240" w:lineRule="auto"/>
                        <w:ind w:left="720"/>
                        <w:rPr>
                          <w:rFonts w:ascii="Garamond" w:hAnsi="Garamond"/>
                          <w:sz w:val="20"/>
                          <w:szCs w:val="20"/>
                        </w:rPr>
                      </w:pPr>
                      <w:r w:rsidRPr="00626794">
                        <w:rPr>
                          <w:rFonts w:ascii="Garamond" w:hAnsi="Garamond"/>
                          <w:b/>
                          <w:bCs/>
                          <w:sz w:val="20"/>
                          <w:szCs w:val="20"/>
                        </w:rPr>
                        <w:t>Results</w:t>
                      </w:r>
                    </w:p>
                    <w:p w:rsidR="00CF6894" w:rsidRPr="00626794" w:rsidRDefault="00CF6894"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achieve the goals?</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scholar's work add consequentially to the discipline </w:t>
                      </w:r>
                      <w:r w:rsidRPr="00626794">
                        <w:rPr>
                          <w:rFonts w:ascii="Garamond" w:hAnsi="Garamond"/>
                          <w:b/>
                          <w:bCs/>
                          <w:i/>
                          <w:iCs/>
                          <w:sz w:val="20"/>
                          <w:szCs w:val="20"/>
                          <w:u w:val="single"/>
                        </w:rPr>
                        <w:t>and to the community</w:t>
                      </w:r>
                      <w:r w:rsidRPr="00626794">
                        <w:rPr>
                          <w:rFonts w:ascii="Garamond" w:hAnsi="Garamond"/>
                          <w:sz w:val="20"/>
                          <w:szCs w:val="20"/>
                        </w:rPr>
                        <w:t>?</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open additional areas for further exploration and collaboration?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achieve impact or change? Are those outcomes evaluated and by whom?</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scholar's work make a contribution consistent with the purpose and target of the work over a period of time?</w:t>
                      </w:r>
                      <w:r w:rsidRPr="00626794">
                        <w:rPr>
                          <w:rFonts w:ascii="Garamond" w:hAnsi="Garamond"/>
                          <w:sz w:val="20"/>
                          <w:szCs w:val="20"/>
                        </w:rPr>
                        <w:br/>
                      </w:r>
                      <w:r w:rsidRPr="00626794">
                        <w:rPr>
                          <w:rFonts w:ascii="Garamond" w:hAnsi="Garamond"/>
                          <w:sz w:val="20"/>
                          <w:szCs w:val="20"/>
                        </w:rPr>
                        <w:br/>
                      </w:r>
                      <w:r w:rsidR="002B791D" w:rsidRPr="00626794">
                        <w:rPr>
                          <w:rFonts w:ascii="Garamond" w:hAnsi="Garamond"/>
                          <w:b/>
                          <w:bCs/>
                          <w:sz w:val="20"/>
                          <w:szCs w:val="20"/>
                        </w:rPr>
                        <w:t>Communication/Dissemination</w:t>
                      </w:r>
                    </w:p>
                    <w:p w:rsidR="002B791D" w:rsidRPr="00626794" w:rsidRDefault="002B79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a suitable styles and effective organization to present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 xml:space="preserve">Does the scholar communicate/disseminate to appropriate academic </w:t>
                      </w:r>
                      <w:r w:rsidRPr="00626794">
                        <w:rPr>
                          <w:rFonts w:ascii="Garamond" w:hAnsi="Garamond"/>
                          <w:b/>
                          <w:bCs/>
                          <w:i/>
                          <w:iCs/>
                          <w:sz w:val="20"/>
                          <w:szCs w:val="20"/>
                          <w:u w:val="single"/>
                        </w:rPr>
                        <w:t xml:space="preserve">and public audiences </w:t>
                      </w:r>
                      <w:r w:rsidRPr="00626794">
                        <w:rPr>
                          <w:rFonts w:ascii="Garamond" w:hAnsi="Garamond"/>
                          <w:sz w:val="20"/>
                          <w:szCs w:val="20"/>
                        </w:rPr>
                        <w:t>consistent with the mission of the institution?</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appropriate forums for communicating work to the intended audience?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present information with clarity and integrity?</w:t>
                      </w:r>
                      <w:r w:rsidRPr="00626794">
                        <w:rPr>
                          <w:rFonts w:ascii="Garamond" w:hAnsi="Garamond"/>
                          <w:sz w:val="20"/>
                          <w:szCs w:val="20"/>
                        </w:rPr>
                        <w:br/>
                      </w:r>
                      <w:r w:rsidRPr="00626794">
                        <w:rPr>
                          <w:rFonts w:ascii="Garamond" w:hAnsi="Garamond"/>
                          <w:sz w:val="20"/>
                          <w:szCs w:val="20"/>
                        </w:rPr>
                        <w:br/>
                      </w:r>
                      <w:r w:rsidRPr="00626794">
                        <w:rPr>
                          <w:rFonts w:ascii="Garamond" w:hAnsi="Garamond"/>
                          <w:b/>
                          <w:bCs/>
                          <w:sz w:val="20"/>
                          <w:szCs w:val="20"/>
                        </w:rPr>
                        <w:t>Reflective Critique</w:t>
                      </w:r>
                    </w:p>
                    <w:p w:rsidR="002B791D" w:rsidRPr="00626794" w:rsidRDefault="002B79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critically evaluate the work?</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What are the sources of evidence informing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bring an appropriate breadth of evidence to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b/>
                          <w:bCs/>
                          <w:i/>
                          <w:iCs/>
                          <w:sz w:val="20"/>
                          <w:szCs w:val="20"/>
                          <w:u w:val="single"/>
                        </w:rPr>
                        <w:t>In what way has the community perspective informed the critique?</w:t>
                      </w:r>
                    </w:p>
                    <w:p w:rsidR="00035D22" w:rsidRPr="00626794" w:rsidRDefault="00F0681D" w:rsidP="00626794">
                      <w:pPr>
                        <w:numPr>
                          <w:ilvl w:val="0"/>
                          <w:numId w:val="1"/>
                        </w:numPr>
                        <w:spacing w:after="0" w:line="240" w:lineRule="auto"/>
                        <w:rPr>
                          <w:rFonts w:ascii="Garamond" w:hAnsi="Garamond"/>
                          <w:sz w:val="20"/>
                          <w:szCs w:val="20"/>
                        </w:rPr>
                      </w:pPr>
                      <w:r w:rsidRPr="00626794">
                        <w:rPr>
                          <w:rFonts w:ascii="Garamond" w:hAnsi="Garamond"/>
                          <w:sz w:val="20"/>
                          <w:szCs w:val="20"/>
                        </w:rPr>
                        <w:t>Does the scholar use evaluation to learn from the work and to direct future work?</w:t>
                      </w:r>
                    </w:p>
                    <w:p w:rsidR="004D34FA" w:rsidRPr="004D34FA" w:rsidRDefault="00F0681D" w:rsidP="004D34FA">
                      <w:pPr>
                        <w:numPr>
                          <w:ilvl w:val="0"/>
                          <w:numId w:val="1"/>
                        </w:numPr>
                        <w:spacing w:after="0" w:line="240" w:lineRule="auto"/>
                        <w:rPr>
                          <w:rFonts w:ascii="Garamond" w:hAnsi="Garamond"/>
                          <w:sz w:val="20"/>
                          <w:szCs w:val="20"/>
                        </w:rPr>
                      </w:pPr>
                      <w:r w:rsidRPr="00626794">
                        <w:rPr>
                          <w:rFonts w:ascii="Garamond" w:hAnsi="Garamond"/>
                          <w:sz w:val="20"/>
                          <w:szCs w:val="20"/>
                        </w:rPr>
                        <w:t>Is the scholar involved in a local, state and natio</w:t>
                      </w:r>
                      <w:r w:rsidR="004D34FA">
                        <w:rPr>
                          <w:rFonts w:ascii="Garamond" w:hAnsi="Garamond"/>
                          <w:sz w:val="20"/>
                          <w:szCs w:val="20"/>
                        </w:rPr>
                        <w:t>nal dialogue related to the work?</w:t>
                      </w:r>
                    </w:p>
                    <w:p w:rsidR="00CF6894" w:rsidRPr="00626794" w:rsidRDefault="00CF6894" w:rsidP="00626794">
                      <w:pPr>
                        <w:spacing w:line="240" w:lineRule="auto"/>
                        <w:rPr>
                          <w:rFonts w:ascii="Garamond" w:hAnsi="Garamond"/>
                          <w:sz w:val="20"/>
                          <w:szCs w:val="20"/>
                        </w:rPr>
                      </w:pPr>
                    </w:p>
                  </w:txbxContent>
                </v:textbox>
              </v:shape>
            </w:pict>
          </mc:Fallback>
        </mc:AlternateContent>
      </w:r>
      <w:r>
        <w:rPr>
          <w:noProof/>
        </w:rPr>
        <w:drawing>
          <wp:anchor distT="0" distB="0" distL="114300" distR="114300" simplePos="0" relativeHeight="251663360" behindDoc="1" locked="0" layoutInCell="1" allowOverlap="1" wp14:anchorId="54B84EDB" wp14:editId="3DB5FC74">
            <wp:simplePos x="0" y="0"/>
            <wp:positionH relativeFrom="column">
              <wp:posOffset>4476750</wp:posOffset>
            </wp:positionH>
            <wp:positionV relativeFrom="paragraph">
              <wp:posOffset>152400</wp:posOffset>
            </wp:positionV>
            <wp:extent cx="4514850" cy="5562600"/>
            <wp:effectExtent l="0" t="0" r="0" b="0"/>
            <wp:wrapTight wrapText="bothSides">
              <wp:wrapPolygon edited="0">
                <wp:start x="0" y="0"/>
                <wp:lineTo x="0" y="21526"/>
                <wp:lineTo x="21509" y="21526"/>
                <wp:lineTo x="21509" y="0"/>
                <wp:lineTo x="0" y="0"/>
              </wp:wrapPolygon>
            </wp:wrapTight>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5562600"/>
                    </a:xfrm>
                    <a:prstGeom prst="rect">
                      <a:avLst/>
                    </a:prstGeom>
                    <a:noFill/>
                    <a:ln>
                      <a:noFill/>
                    </a:ln>
                    <a:extLst/>
                  </pic:spPr>
                </pic:pic>
              </a:graphicData>
            </a:graphic>
            <wp14:sizeRelH relativeFrom="page">
              <wp14:pctWidth>0</wp14:pctWidth>
            </wp14:sizeRelH>
            <wp14:sizeRelV relativeFrom="page">
              <wp14:pctHeight>0</wp14:pctHeight>
            </wp14:sizeRelV>
          </wp:anchor>
        </w:drawing>
      </w:r>
    </w:p>
    <w:sectPr w:rsidR="002C765C" w:rsidSect="002C765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BBD" w:rsidRDefault="00B00BBD" w:rsidP="003063B2">
      <w:pPr>
        <w:spacing w:after="0" w:line="240" w:lineRule="auto"/>
      </w:pPr>
      <w:r>
        <w:separator/>
      </w:r>
    </w:p>
  </w:endnote>
  <w:endnote w:type="continuationSeparator" w:id="0">
    <w:p w:rsidR="00B00BBD" w:rsidRDefault="00B00BBD" w:rsidP="0030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BBD" w:rsidRDefault="00B00BBD" w:rsidP="003063B2">
      <w:pPr>
        <w:spacing w:after="0" w:line="240" w:lineRule="auto"/>
      </w:pPr>
      <w:r>
        <w:separator/>
      </w:r>
    </w:p>
  </w:footnote>
  <w:footnote w:type="continuationSeparator" w:id="0">
    <w:p w:rsidR="00B00BBD" w:rsidRDefault="00B00BBD" w:rsidP="00306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C56"/>
    <w:multiLevelType w:val="hybridMultilevel"/>
    <w:tmpl w:val="7CC04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00634"/>
    <w:multiLevelType w:val="hybridMultilevel"/>
    <w:tmpl w:val="8ED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7524"/>
    <w:multiLevelType w:val="hybridMultilevel"/>
    <w:tmpl w:val="8D0A3FB6"/>
    <w:lvl w:ilvl="0" w:tplc="7A2AFEB6">
      <w:start w:val="1"/>
      <w:numFmt w:val="bullet"/>
      <w:lvlText w:val="•"/>
      <w:lvlJc w:val="left"/>
      <w:pPr>
        <w:tabs>
          <w:tab w:val="num" w:pos="720"/>
        </w:tabs>
        <w:ind w:left="720" w:hanging="360"/>
      </w:pPr>
      <w:rPr>
        <w:rFonts w:ascii="Arial" w:hAnsi="Arial" w:hint="default"/>
      </w:rPr>
    </w:lvl>
    <w:lvl w:ilvl="1" w:tplc="4CAAA7F2" w:tentative="1">
      <w:start w:val="1"/>
      <w:numFmt w:val="bullet"/>
      <w:lvlText w:val="•"/>
      <w:lvlJc w:val="left"/>
      <w:pPr>
        <w:tabs>
          <w:tab w:val="num" w:pos="1440"/>
        </w:tabs>
        <w:ind w:left="1440" w:hanging="360"/>
      </w:pPr>
      <w:rPr>
        <w:rFonts w:ascii="Arial" w:hAnsi="Arial" w:hint="default"/>
      </w:rPr>
    </w:lvl>
    <w:lvl w:ilvl="2" w:tplc="75D254DA" w:tentative="1">
      <w:start w:val="1"/>
      <w:numFmt w:val="bullet"/>
      <w:lvlText w:val="•"/>
      <w:lvlJc w:val="left"/>
      <w:pPr>
        <w:tabs>
          <w:tab w:val="num" w:pos="2160"/>
        </w:tabs>
        <w:ind w:left="2160" w:hanging="360"/>
      </w:pPr>
      <w:rPr>
        <w:rFonts w:ascii="Arial" w:hAnsi="Arial" w:hint="default"/>
      </w:rPr>
    </w:lvl>
    <w:lvl w:ilvl="3" w:tplc="85F0EFE6" w:tentative="1">
      <w:start w:val="1"/>
      <w:numFmt w:val="bullet"/>
      <w:lvlText w:val="•"/>
      <w:lvlJc w:val="left"/>
      <w:pPr>
        <w:tabs>
          <w:tab w:val="num" w:pos="2880"/>
        </w:tabs>
        <w:ind w:left="2880" w:hanging="360"/>
      </w:pPr>
      <w:rPr>
        <w:rFonts w:ascii="Arial" w:hAnsi="Arial" w:hint="default"/>
      </w:rPr>
    </w:lvl>
    <w:lvl w:ilvl="4" w:tplc="DE8669C8" w:tentative="1">
      <w:start w:val="1"/>
      <w:numFmt w:val="bullet"/>
      <w:lvlText w:val="•"/>
      <w:lvlJc w:val="left"/>
      <w:pPr>
        <w:tabs>
          <w:tab w:val="num" w:pos="3600"/>
        </w:tabs>
        <w:ind w:left="3600" w:hanging="360"/>
      </w:pPr>
      <w:rPr>
        <w:rFonts w:ascii="Arial" w:hAnsi="Arial" w:hint="default"/>
      </w:rPr>
    </w:lvl>
    <w:lvl w:ilvl="5" w:tplc="AE7C693A" w:tentative="1">
      <w:start w:val="1"/>
      <w:numFmt w:val="bullet"/>
      <w:lvlText w:val="•"/>
      <w:lvlJc w:val="left"/>
      <w:pPr>
        <w:tabs>
          <w:tab w:val="num" w:pos="4320"/>
        </w:tabs>
        <w:ind w:left="4320" w:hanging="360"/>
      </w:pPr>
      <w:rPr>
        <w:rFonts w:ascii="Arial" w:hAnsi="Arial" w:hint="default"/>
      </w:rPr>
    </w:lvl>
    <w:lvl w:ilvl="6" w:tplc="489E3EC8" w:tentative="1">
      <w:start w:val="1"/>
      <w:numFmt w:val="bullet"/>
      <w:lvlText w:val="•"/>
      <w:lvlJc w:val="left"/>
      <w:pPr>
        <w:tabs>
          <w:tab w:val="num" w:pos="5040"/>
        </w:tabs>
        <w:ind w:left="5040" w:hanging="360"/>
      </w:pPr>
      <w:rPr>
        <w:rFonts w:ascii="Arial" w:hAnsi="Arial" w:hint="default"/>
      </w:rPr>
    </w:lvl>
    <w:lvl w:ilvl="7" w:tplc="E92E4FAC" w:tentative="1">
      <w:start w:val="1"/>
      <w:numFmt w:val="bullet"/>
      <w:lvlText w:val="•"/>
      <w:lvlJc w:val="left"/>
      <w:pPr>
        <w:tabs>
          <w:tab w:val="num" w:pos="5760"/>
        </w:tabs>
        <w:ind w:left="5760" w:hanging="360"/>
      </w:pPr>
      <w:rPr>
        <w:rFonts w:ascii="Arial" w:hAnsi="Arial" w:hint="default"/>
      </w:rPr>
    </w:lvl>
    <w:lvl w:ilvl="8" w:tplc="F850A1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75076C"/>
    <w:multiLevelType w:val="hybridMultilevel"/>
    <w:tmpl w:val="BF04A8FA"/>
    <w:lvl w:ilvl="0" w:tplc="EFECB55A">
      <w:start w:val="1"/>
      <w:numFmt w:val="bullet"/>
      <w:lvlText w:val="•"/>
      <w:lvlJc w:val="left"/>
      <w:pPr>
        <w:tabs>
          <w:tab w:val="num" w:pos="720"/>
        </w:tabs>
        <w:ind w:left="720" w:hanging="360"/>
      </w:pPr>
      <w:rPr>
        <w:rFonts w:ascii="Arial" w:hAnsi="Arial" w:hint="default"/>
      </w:rPr>
    </w:lvl>
    <w:lvl w:ilvl="1" w:tplc="F0D4AB72" w:tentative="1">
      <w:start w:val="1"/>
      <w:numFmt w:val="bullet"/>
      <w:lvlText w:val="•"/>
      <w:lvlJc w:val="left"/>
      <w:pPr>
        <w:tabs>
          <w:tab w:val="num" w:pos="1440"/>
        </w:tabs>
        <w:ind w:left="1440" w:hanging="360"/>
      </w:pPr>
      <w:rPr>
        <w:rFonts w:ascii="Arial" w:hAnsi="Arial" w:hint="default"/>
      </w:rPr>
    </w:lvl>
    <w:lvl w:ilvl="2" w:tplc="AF528550" w:tentative="1">
      <w:start w:val="1"/>
      <w:numFmt w:val="bullet"/>
      <w:lvlText w:val="•"/>
      <w:lvlJc w:val="left"/>
      <w:pPr>
        <w:tabs>
          <w:tab w:val="num" w:pos="2160"/>
        </w:tabs>
        <w:ind w:left="2160" w:hanging="360"/>
      </w:pPr>
      <w:rPr>
        <w:rFonts w:ascii="Arial" w:hAnsi="Arial" w:hint="default"/>
      </w:rPr>
    </w:lvl>
    <w:lvl w:ilvl="3" w:tplc="B9B62C68" w:tentative="1">
      <w:start w:val="1"/>
      <w:numFmt w:val="bullet"/>
      <w:lvlText w:val="•"/>
      <w:lvlJc w:val="left"/>
      <w:pPr>
        <w:tabs>
          <w:tab w:val="num" w:pos="2880"/>
        </w:tabs>
        <w:ind w:left="2880" w:hanging="360"/>
      </w:pPr>
      <w:rPr>
        <w:rFonts w:ascii="Arial" w:hAnsi="Arial" w:hint="default"/>
      </w:rPr>
    </w:lvl>
    <w:lvl w:ilvl="4" w:tplc="1DC8092E" w:tentative="1">
      <w:start w:val="1"/>
      <w:numFmt w:val="bullet"/>
      <w:lvlText w:val="•"/>
      <w:lvlJc w:val="left"/>
      <w:pPr>
        <w:tabs>
          <w:tab w:val="num" w:pos="3600"/>
        </w:tabs>
        <w:ind w:left="3600" w:hanging="360"/>
      </w:pPr>
      <w:rPr>
        <w:rFonts w:ascii="Arial" w:hAnsi="Arial" w:hint="default"/>
      </w:rPr>
    </w:lvl>
    <w:lvl w:ilvl="5" w:tplc="834ED310" w:tentative="1">
      <w:start w:val="1"/>
      <w:numFmt w:val="bullet"/>
      <w:lvlText w:val="•"/>
      <w:lvlJc w:val="left"/>
      <w:pPr>
        <w:tabs>
          <w:tab w:val="num" w:pos="4320"/>
        </w:tabs>
        <w:ind w:left="4320" w:hanging="360"/>
      </w:pPr>
      <w:rPr>
        <w:rFonts w:ascii="Arial" w:hAnsi="Arial" w:hint="default"/>
      </w:rPr>
    </w:lvl>
    <w:lvl w:ilvl="6" w:tplc="A2088B12" w:tentative="1">
      <w:start w:val="1"/>
      <w:numFmt w:val="bullet"/>
      <w:lvlText w:val="•"/>
      <w:lvlJc w:val="left"/>
      <w:pPr>
        <w:tabs>
          <w:tab w:val="num" w:pos="5040"/>
        </w:tabs>
        <w:ind w:left="5040" w:hanging="360"/>
      </w:pPr>
      <w:rPr>
        <w:rFonts w:ascii="Arial" w:hAnsi="Arial" w:hint="default"/>
      </w:rPr>
    </w:lvl>
    <w:lvl w:ilvl="7" w:tplc="DA9C4146" w:tentative="1">
      <w:start w:val="1"/>
      <w:numFmt w:val="bullet"/>
      <w:lvlText w:val="•"/>
      <w:lvlJc w:val="left"/>
      <w:pPr>
        <w:tabs>
          <w:tab w:val="num" w:pos="5760"/>
        </w:tabs>
        <w:ind w:left="5760" w:hanging="360"/>
      </w:pPr>
      <w:rPr>
        <w:rFonts w:ascii="Arial" w:hAnsi="Arial" w:hint="default"/>
      </w:rPr>
    </w:lvl>
    <w:lvl w:ilvl="8" w:tplc="6F9AEC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9F3859"/>
    <w:multiLevelType w:val="hybridMultilevel"/>
    <w:tmpl w:val="E154D0A0"/>
    <w:lvl w:ilvl="0" w:tplc="48E6F97E">
      <w:start w:val="1"/>
      <w:numFmt w:val="bullet"/>
      <w:lvlText w:val="•"/>
      <w:lvlJc w:val="left"/>
      <w:pPr>
        <w:tabs>
          <w:tab w:val="num" w:pos="720"/>
        </w:tabs>
        <w:ind w:left="720" w:hanging="360"/>
      </w:pPr>
      <w:rPr>
        <w:rFonts w:ascii="Arial" w:hAnsi="Arial" w:hint="default"/>
      </w:rPr>
    </w:lvl>
    <w:lvl w:ilvl="1" w:tplc="EC5AB7A2" w:tentative="1">
      <w:start w:val="1"/>
      <w:numFmt w:val="bullet"/>
      <w:lvlText w:val="•"/>
      <w:lvlJc w:val="left"/>
      <w:pPr>
        <w:tabs>
          <w:tab w:val="num" w:pos="1440"/>
        </w:tabs>
        <w:ind w:left="1440" w:hanging="360"/>
      </w:pPr>
      <w:rPr>
        <w:rFonts w:ascii="Arial" w:hAnsi="Arial" w:hint="default"/>
      </w:rPr>
    </w:lvl>
    <w:lvl w:ilvl="2" w:tplc="5E6E2CB8" w:tentative="1">
      <w:start w:val="1"/>
      <w:numFmt w:val="bullet"/>
      <w:lvlText w:val="•"/>
      <w:lvlJc w:val="left"/>
      <w:pPr>
        <w:tabs>
          <w:tab w:val="num" w:pos="2160"/>
        </w:tabs>
        <w:ind w:left="2160" w:hanging="360"/>
      </w:pPr>
      <w:rPr>
        <w:rFonts w:ascii="Arial" w:hAnsi="Arial" w:hint="default"/>
      </w:rPr>
    </w:lvl>
    <w:lvl w:ilvl="3" w:tplc="F1469554" w:tentative="1">
      <w:start w:val="1"/>
      <w:numFmt w:val="bullet"/>
      <w:lvlText w:val="•"/>
      <w:lvlJc w:val="left"/>
      <w:pPr>
        <w:tabs>
          <w:tab w:val="num" w:pos="2880"/>
        </w:tabs>
        <w:ind w:left="2880" w:hanging="360"/>
      </w:pPr>
      <w:rPr>
        <w:rFonts w:ascii="Arial" w:hAnsi="Arial" w:hint="default"/>
      </w:rPr>
    </w:lvl>
    <w:lvl w:ilvl="4" w:tplc="3344FE8E" w:tentative="1">
      <w:start w:val="1"/>
      <w:numFmt w:val="bullet"/>
      <w:lvlText w:val="•"/>
      <w:lvlJc w:val="left"/>
      <w:pPr>
        <w:tabs>
          <w:tab w:val="num" w:pos="3600"/>
        </w:tabs>
        <w:ind w:left="3600" w:hanging="360"/>
      </w:pPr>
      <w:rPr>
        <w:rFonts w:ascii="Arial" w:hAnsi="Arial" w:hint="default"/>
      </w:rPr>
    </w:lvl>
    <w:lvl w:ilvl="5" w:tplc="5C2C9BCA" w:tentative="1">
      <w:start w:val="1"/>
      <w:numFmt w:val="bullet"/>
      <w:lvlText w:val="•"/>
      <w:lvlJc w:val="left"/>
      <w:pPr>
        <w:tabs>
          <w:tab w:val="num" w:pos="4320"/>
        </w:tabs>
        <w:ind w:left="4320" w:hanging="360"/>
      </w:pPr>
      <w:rPr>
        <w:rFonts w:ascii="Arial" w:hAnsi="Arial" w:hint="default"/>
      </w:rPr>
    </w:lvl>
    <w:lvl w:ilvl="6" w:tplc="25AC9506" w:tentative="1">
      <w:start w:val="1"/>
      <w:numFmt w:val="bullet"/>
      <w:lvlText w:val="•"/>
      <w:lvlJc w:val="left"/>
      <w:pPr>
        <w:tabs>
          <w:tab w:val="num" w:pos="5040"/>
        </w:tabs>
        <w:ind w:left="5040" w:hanging="360"/>
      </w:pPr>
      <w:rPr>
        <w:rFonts w:ascii="Arial" w:hAnsi="Arial" w:hint="default"/>
      </w:rPr>
    </w:lvl>
    <w:lvl w:ilvl="7" w:tplc="795EAF78" w:tentative="1">
      <w:start w:val="1"/>
      <w:numFmt w:val="bullet"/>
      <w:lvlText w:val="•"/>
      <w:lvlJc w:val="left"/>
      <w:pPr>
        <w:tabs>
          <w:tab w:val="num" w:pos="5760"/>
        </w:tabs>
        <w:ind w:left="5760" w:hanging="360"/>
      </w:pPr>
      <w:rPr>
        <w:rFonts w:ascii="Arial" w:hAnsi="Arial" w:hint="default"/>
      </w:rPr>
    </w:lvl>
    <w:lvl w:ilvl="8" w:tplc="1B423B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B12242"/>
    <w:multiLevelType w:val="hybridMultilevel"/>
    <w:tmpl w:val="04521E72"/>
    <w:lvl w:ilvl="0" w:tplc="3EEE9B76">
      <w:start w:val="1"/>
      <w:numFmt w:val="bullet"/>
      <w:lvlText w:val="•"/>
      <w:lvlJc w:val="left"/>
      <w:pPr>
        <w:tabs>
          <w:tab w:val="num" w:pos="720"/>
        </w:tabs>
        <w:ind w:left="720" w:hanging="360"/>
      </w:pPr>
      <w:rPr>
        <w:rFonts w:ascii="Arial" w:hAnsi="Arial" w:hint="default"/>
      </w:rPr>
    </w:lvl>
    <w:lvl w:ilvl="1" w:tplc="7F0C956E" w:tentative="1">
      <w:start w:val="1"/>
      <w:numFmt w:val="bullet"/>
      <w:lvlText w:val="•"/>
      <w:lvlJc w:val="left"/>
      <w:pPr>
        <w:tabs>
          <w:tab w:val="num" w:pos="1440"/>
        </w:tabs>
        <w:ind w:left="1440" w:hanging="360"/>
      </w:pPr>
      <w:rPr>
        <w:rFonts w:ascii="Arial" w:hAnsi="Arial" w:hint="default"/>
      </w:rPr>
    </w:lvl>
    <w:lvl w:ilvl="2" w:tplc="2B98CEAC" w:tentative="1">
      <w:start w:val="1"/>
      <w:numFmt w:val="bullet"/>
      <w:lvlText w:val="•"/>
      <w:lvlJc w:val="left"/>
      <w:pPr>
        <w:tabs>
          <w:tab w:val="num" w:pos="2160"/>
        </w:tabs>
        <w:ind w:left="2160" w:hanging="360"/>
      </w:pPr>
      <w:rPr>
        <w:rFonts w:ascii="Arial" w:hAnsi="Arial" w:hint="default"/>
      </w:rPr>
    </w:lvl>
    <w:lvl w:ilvl="3" w:tplc="28FC9EC0" w:tentative="1">
      <w:start w:val="1"/>
      <w:numFmt w:val="bullet"/>
      <w:lvlText w:val="•"/>
      <w:lvlJc w:val="left"/>
      <w:pPr>
        <w:tabs>
          <w:tab w:val="num" w:pos="2880"/>
        </w:tabs>
        <w:ind w:left="2880" w:hanging="360"/>
      </w:pPr>
      <w:rPr>
        <w:rFonts w:ascii="Arial" w:hAnsi="Arial" w:hint="default"/>
      </w:rPr>
    </w:lvl>
    <w:lvl w:ilvl="4" w:tplc="D8D4C7CA" w:tentative="1">
      <w:start w:val="1"/>
      <w:numFmt w:val="bullet"/>
      <w:lvlText w:val="•"/>
      <w:lvlJc w:val="left"/>
      <w:pPr>
        <w:tabs>
          <w:tab w:val="num" w:pos="3600"/>
        </w:tabs>
        <w:ind w:left="3600" w:hanging="360"/>
      </w:pPr>
      <w:rPr>
        <w:rFonts w:ascii="Arial" w:hAnsi="Arial" w:hint="default"/>
      </w:rPr>
    </w:lvl>
    <w:lvl w:ilvl="5" w:tplc="451813D0" w:tentative="1">
      <w:start w:val="1"/>
      <w:numFmt w:val="bullet"/>
      <w:lvlText w:val="•"/>
      <w:lvlJc w:val="left"/>
      <w:pPr>
        <w:tabs>
          <w:tab w:val="num" w:pos="4320"/>
        </w:tabs>
        <w:ind w:left="4320" w:hanging="360"/>
      </w:pPr>
      <w:rPr>
        <w:rFonts w:ascii="Arial" w:hAnsi="Arial" w:hint="default"/>
      </w:rPr>
    </w:lvl>
    <w:lvl w:ilvl="6" w:tplc="7F5ECFC8" w:tentative="1">
      <w:start w:val="1"/>
      <w:numFmt w:val="bullet"/>
      <w:lvlText w:val="•"/>
      <w:lvlJc w:val="left"/>
      <w:pPr>
        <w:tabs>
          <w:tab w:val="num" w:pos="5040"/>
        </w:tabs>
        <w:ind w:left="5040" w:hanging="360"/>
      </w:pPr>
      <w:rPr>
        <w:rFonts w:ascii="Arial" w:hAnsi="Arial" w:hint="default"/>
      </w:rPr>
    </w:lvl>
    <w:lvl w:ilvl="7" w:tplc="D6843F7A" w:tentative="1">
      <w:start w:val="1"/>
      <w:numFmt w:val="bullet"/>
      <w:lvlText w:val="•"/>
      <w:lvlJc w:val="left"/>
      <w:pPr>
        <w:tabs>
          <w:tab w:val="num" w:pos="5760"/>
        </w:tabs>
        <w:ind w:left="5760" w:hanging="360"/>
      </w:pPr>
      <w:rPr>
        <w:rFonts w:ascii="Arial" w:hAnsi="Arial" w:hint="default"/>
      </w:rPr>
    </w:lvl>
    <w:lvl w:ilvl="8" w:tplc="A6F473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8602FB"/>
    <w:multiLevelType w:val="hybridMultilevel"/>
    <w:tmpl w:val="22EE7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7F2C64"/>
    <w:multiLevelType w:val="hybridMultilevel"/>
    <w:tmpl w:val="703870E6"/>
    <w:lvl w:ilvl="0" w:tplc="9E001444">
      <w:start w:val="1"/>
      <w:numFmt w:val="bullet"/>
      <w:lvlText w:val="•"/>
      <w:lvlJc w:val="left"/>
      <w:pPr>
        <w:tabs>
          <w:tab w:val="num" w:pos="720"/>
        </w:tabs>
        <w:ind w:left="720" w:hanging="360"/>
      </w:pPr>
      <w:rPr>
        <w:rFonts w:ascii="Arial" w:hAnsi="Arial" w:hint="default"/>
      </w:rPr>
    </w:lvl>
    <w:lvl w:ilvl="1" w:tplc="F688855E" w:tentative="1">
      <w:start w:val="1"/>
      <w:numFmt w:val="bullet"/>
      <w:lvlText w:val="•"/>
      <w:lvlJc w:val="left"/>
      <w:pPr>
        <w:tabs>
          <w:tab w:val="num" w:pos="1440"/>
        </w:tabs>
        <w:ind w:left="1440" w:hanging="360"/>
      </w:pPr>
      <w:rPr>
        <w:rFonts w:ascii="Arial" w:hAnsi="Arial" w:hint="default"/>
      </w:rPr>
    </w:lvl>
    <w:lvl w:ilvl="2" w:tplc="0AE0AFFE" w:tentative="1">
      <w:start w:val="1"/>
      <w:numFmt w:val="bullet"/>
      <w:lvlText w:val="•"/>
      <w:lvlJc w:val="left"/>
      <w:pPr>
        <w:tabs>
          <w:tab w:val="num" w:pos="2160"/>
        </w:tabs>
        <w:ind w:left="2160" w:hanging="360"/>
      </w:pPr>
      <w:rPr>
        <w:rFonts w:ascii="Arial" w:hAnsi="Arial" w:hint="default"/>
      </w:rPr>
    </w:lvl>
    <w:lvl w:ilvl="3" w:tplc="54E89B2A" w:tentative="1">
      <w:start w:val="1"/>
      <w:numFmt w:val="bullet"/>
      <w:lvlText w:val="•"/>
      <w:lvlJc w:val="left"/>
      <w:pPr>
        <w:tabs>
          <w:tab w:val="num" w:pos="2880"/>
        </w:tabs>
        <w:ind w:left="2880" w:hanging="360"/>
      </w:pPr>
      <w:rPr>
        <w:rFonts w:ascii="Arial" w:hAnsi="Arial" w:hint="default"/>
      </w:rPr>
    </w:lvl>
    <w:lvl w:ilvl="4" w:tplc="1F2E7C58" w:tentative="1">
      <w:start w:val="1"/>
      <w:numFmt w:val="bullet"/>
      <w:lvlText w:val="•"/>
      <w:lvlJc w:val="left"/>
      <w:pPr>
        <w:tabs>
          <w:tab w:val="num" w:pos="3600"/>
        </w:tabs>
        <w:ind w:left="3600" w:hanging="360"/>
      </w:pPr>
      <w:rPr>
        <w:rFonts w:ascii="Arial" w:hAnsi="Arial" w:hint="default"/>
      </w:rPr>
    </w:lvl>
    <w:lvl w:ilvl="5" w:tplc="A0CE9494" w:tentative="1">
      <w:start w:val="1"/>
      <w:numFmt w:val="bullet"/>
      <w:lvlText w:val="•"/>
      <w:lvlJc w:val="left"/>
      <w:pPr>
        <w:tabs>
          <w:tab w:val="num" w:pos="4320"/>
        </w:tabs>
        <w:ind w:left="4320" w:hanging="360"/>
      </w:pPr>
      <w:rPr>
        <w:rFonts w:ascii="Arial" w:hAnsi="Arial" w:hint="default"/>
      </w:rPr>
    </w:lvl>
    <w:lvl w:ilvl="6" w:tplc="9F562296" w:tentative="1">
      <w:start w:val="1"/>
      <w:numFmt w:val="bullet"/>
      <w:lvlText w:val="•"/>
      <w:lvlJc w:val="left"/>
      <w:pPr>
        <w:tabs>
          <w:tab w:val="num" w:pos="5040"/>
        </w:tabs>
        <w:ind w:left="5040" w:hanging="360"/>
      </w:pPr>
      <w:rPr>
        <w:rFonts w:ascii="Arial" w:hAnsi="Arial" w:hint="default"/>
      </w:rPr>
    </w:lvl>
    <w:lvl w:ilvl="7" w:tplc="4CBE9DA8" w:tentative="1">
      <w:start w:val="1"/>
      <w:numFmt w:val="bullet"/>
      <w:lvlText w:val="•"/>
      <w:lvlJc w:val="left"/>
      <w:pPr>
        <w:tabs>
          <w:tab w:val="num" w:pos="5760"/>
        </w:tabs>
        <w:ind w:left="5760" w:hanging="360"/>
      </w:pPr>
      <w:rPr>
        <w:rFonts w:ascii="Arial" w:hAnsi="Arial" w:hint="default"/>
      </w:rPr>
    </w:lvl>
    <w:lvl w:ilvl="8" w:tplc="CC52F4D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5C"/>
    <w:rsid w:val="00010DC7"/>
    <w:rsid w:val="00035D22"/>
    <w:rsid w:val="001C414D"/>
    <w:rsid w:val="002B791D"/>
    <w:rsid w:val="002C765C"/>
    <w:rsid w:val="003063B2"/>
    <w:rsid w:val="003568CA"/>
    <w:rsid w:val="003C1148"/>
    <w:rsid w:val="00474496"/>
    <w:rsid w:val="004D34FA"/>
    <w:rsid w:val="00502B19"/>
    <w:rsid w:val="0062063A"/>
    <w:rsid w:val="00626794"/>
    <w:rsid w:val="00803A74"/>
    <w:rsid w:val="00822474"/>
    <w:rsid w:val="0093077E"/>
    <w:rsid w:val="00AE45BA"/>
    <w:rsid w:val="00B00BBD"/>
    <w:rsid w:val="00B53BA8"/>
    <w:rsid w:val="00CF0893"/>
    <w:rsid w:val="00CF6894"/>
    <w:rsid w:val="00ED3DFE"/>
    <w:rsid w:val="00F0329D"/>
    <w:rsid w:val="00F0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557A1-4C02-478B-961C-2E2867F1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5BA"/>
    <w:rPr>
      <w:rFonts w:ascii="Tahoma" w:hAnsi="Tahoma" w:cs="Tahoma"/>
      <w:sz w:val="16"/>
      <w:szCs w:val="16"/>
    </w:rPr>
  </w:style>
  <w:style w:type="paragraph" w:styleId="ListParagraph">
    <w:name w:val="List Paragraph"/>
    <w:basedOn w:val="Normal"/>
    <w:uiPriority w:val="34"/>
    <w:qFormat/>
    <w:rsid w:val="00CF6894"/>
    <w:pPr>
      <w:ind w:left="720"/>
      <w:contextualSpacing/>
    </w:pPr>
  </w:style>
  <w:style w:type="paragraph" w:styleId="Header">
    <w:name w:val="header"/>
    <w:basedOn w:val="Normal"/>
    <w:link w:val="HeaderChar"/>
    <w:uiPriority w:val="99"/>
    <w:unhideWhenUsed/>
    <w:rsid w:val="0030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B2"/>
  </w:style>
  <w:style w:type="paragraph" w:styleId="Footer">
    <w:name w:val="footer"/>
    <w:basedOn w:val="Normal"/>
    <w:link w:val="FooterChar"/>
    <w:uiPriority w:val="99"/>
    <w:unhideWhenUsed/>
    <w:rsid w:val="0030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91479">
      <w:bodyDiv w:val="1"/>
      <w:marLeft w:val="0"/>
      <w:marRight w:val="0"/>
      <w:marTop w:val="0"/>
      <w:marBottom w:val="0"/>
      <w:divBdr>
        <w:top w:val="none" w:sz="0" w:space="0" w:color="auto"/>
        <w:left w:val="none" w:sz="0" w:space="0" w:color="auto"/>
        <w:bottom w:val="none" w:sz="0" w:space="0" w:color="auto"/>
        <w:right w:val="none" w:sz="0" w:space="0" w:color="auto"/>
      </w:divBdr>
      <w:divsChild>
        <w:div w:id="801927254">
          <w:marLeft w:val="547"/>
          <w:marRight w:val="0"/>
          <w:marTop w:val="67"/>
          <w:marBottom w:val="0"/>
          <w:divBdr>
            <w:top w:val="none" w:sz="0" w:space="0" w:color="auto"/>
            <w:left w:val="none" w:sz="0" w:space="0" w:color="auto"/>
            <w:bottom w:val="none" w:sz="0" w:space="0" w:color="auto"/>
            <w:right w:val="none" w:sz="0" w:space="0" w:color="auto"/>
          </w:divBdr>
        </w:div>
        <w:div w:id="1819805829">
          <w:marLeft w:val="547"/>
          <w:marRight w:val="0"/>
          <w:marTop w:val="67"/>
          <w:marBottom w:val="0"/>
          <w:divBdr>
            <w:top w:val="none" w:sz="0" w:space="0" w:color="auto"/>
            <w:left w:val="none" w:sz="0" w:space="0" w:color="auto"/>
            <w:bottom w:val="none" w:sz="0" w:space="0" w:color="auto"/>
            <w:right w:val="none" w:sz="0" w:space="0" w:color="auto"/>
          </w:divBdr>
        </w:div>
        <w:div w:id="1374888726">
          <w:marLeft w:val="547"/>
          <w:marRight w:val="0"/>
          <w:marTop w:val="67"/>
          <w:marBottom w:val="0"/>
          <w:divBdr>
            <w:top w:val="none" w:sz="0" w:space="0" w:color="auto"/>
            <w:left w:val="none" w:sz="0" w:space="0" w:color="auto"/>
            <w:bottom w:val="none" w:sz="0" w:space="0" w:color="auto"/>
            <w:right w:val="none" w:sz="0" w:space="0" w:color="auto"/>
          </w:divBdr>
        </w:div>
        <w:div w:id="402119">
          <w:marLeft w:val="547"/>
          <w:marRight w:val="0"/>
          <w:marTop w:val="67"/>
          <w:marBottom w:val="0"/>
          <w:divBdr>
            <w:top w:val="none" w:sz="0" w:space="0" w:color="auto"/>
            <w:left w:val="none" w:sz="0" w:space="0" w:color="auto"/>
            <w:bottom w:val="none" w:sz="0" w:space="0" w:color="auto"/>
            <w:right w:val="none" w:sz="0" w:space="0" w:color="auto"/>
          </w:divBdr>
        </w:div>
        <w:div w:id="1527213427">
          <w:marLeft w:val="547"/>
          <w:marRight w:val="0"/>
          <w:marTop w:val="67"/>
          <w:marBottom w:val="0"/>
          <w:divBdr>
            <w:top w:val="none" w:sz="0" w:space="0" w:color="auto"/>
            <w:left w:val="none" w:sz="0" w:space="0" w:color="auto"/>
            <w:bottom w:val="none" w:sz="0" w:space="0" w:color="auto"/>
            <w:right w:val="none" w:sz="0" w:space="0" w:color="auto"/>
          </w:divBdr>
        </w:div>
        <w:div w:id="130828202">
          <w:marLeft w:val="547"/>
          <w:marRight w:val="0"/>
          <w:marTop w:val="67"/>
          <w:marBottom w:val="0"/>
          <w:divBdr>
            <w:top w:val="none" w:sz="0" w:space="0" w:color="auto"/>
            <w:left w:val="none" w:sz="0" w:space="0" w:color="auto"/>
            <w:bottom w:val="none" w:sz="0" w:space="0" w:color="auto"/>
            <w:right w:val="none" w:sz="0" w:space="0" w:color="auto"/>
          </w:divBdr>
        </w:div>
        <w:div w:id="1123495530">
          <w:marLeft w:val="547"/>
          <w:marRight w:val="0"/>
          <w:marTop w:val="67"/>
          <w:marBottom w:val="0"/>
          <w:divBdr>
            <w:top w:val="none" w:sz="0" w:space="0" w:color="auto"/>
            <w:left w:val="none" w:sz="0" w:space="0" w:color="auto"/>
            <w:bottom w:val="none" w:sz="0" w:space="0" w:color="auto"/>
            <w:right w:val="none" w:sz="0" w:space="0" w:color="auto"/>
          </w:divBdr>
        </w:div>
        <w:div w:id="2026588789">
          <w:marLeft w:val="547"/>
          <w:marRight w:val="0"/>
          <w:marTop w:val="67"/>
          <w:marBottom w:val="0"/>
          <w:divBdr>
            <w:top w:val="none" w:sz="0" w:space="0" w:color="auto"/>
            <w:left w:val="none" w:sz="0" w:space="0" w:color="auto"/>
            <w:bottom w:val="none" w:sz="0" w:space="0" w:color="auto"/>
            <w:right w:val="none" w:sz="0" w:space="0" w:color="auto"/>
          </w:divBdr>
        </w:div>
        <w:div w:id="88892157">
          <w:marLeft w:val="547"/>
          <w:marRight w:val="0"/>
          <w:marTop w:val="67"/>
          <w:marBottom w:val="0"/>
          <w:divBdr>
            <w:top w:val="none" w:sz="0" w:space="0" w:color="auto"/>
            <w:left w:val="none" w:sz="0" w:space="0" w:color="auto"/>
            <w:bottom w:val="none" w:sz="0" w:space="0" w:color="auto"/>
            <w:right w:val="none" w:sz="0" w:space="0" w:color="auto"/>
          </w:divBdr>
        </w:div>
        <w:div w:id="104426101">
          <w:marLeft w:val="547"/>
          <w:marRight w:val="0"/>
          <w:marTop w:val="67"/>
          <w:marBottom w:val="0"/>
          <w:divBdr>
            <w:top w:val="none" w:sz="0" w:space="0" w:color="auto"/>
            <w:left w:val="none" w:sz="0" w:space="0" w:color="auto"/>
            <w:bottom w:val="none" w:sz="0" w:space="0" w:color="auto"/>
            <w:right w:val="none" w:sz="0" w:space="0" w:color="auto"/>
          </w:divBdr>
        </w:div>
        <w:div w:id="700276860">
          <w:marLeft w:val="547"/>
          <w:marRight w:val="0"/>
          <w:marTop w:val="67"/>
          <w:marBottom w:val="0"/>
          <w:divBdr>
            <w:top w:val="none" w:sz="0" w:space="0" w:color="auto"/>
            <w:left w:val="none" w:sz="0" w:space="0" w:color="auto"/>
            <w:bottom w:val="none" w:sz="0" w:space="0" w:color="auto"/>
            <w:right w:val="none" w:sz="0" w:space="0" w:color="auto"/>
          </w:divBdr>
        </w:div>
        <w:div w:id="807669990">
          <w:marLeft w:val="547"/>
          <w:marRight w:val="0"/>
          <w:marTop w:val="67"/>
          <w:marBottom w:val="0"/>
          <w:divBdr>
            <w:top w:val="none" w:sz="0" w:space="0" w:color="auto"/>
            <w:left w:val="none" w:sz="0" w:space="0" w:color="auto"/>
            <w:bottom w:val="none" w:sz="0" w:space="0" w:color="auto"/>
            <w:right w:val="none" w:sz="0" w:space="0" w:color="auto"/>
          </w:divBdr>
        </w:div>
        <w:div w:id="799150764">
          <w:marLeft w:val="547"/>
          <w:marRight w:val="0"/>
          <w:marTop w:val="67"/>
          <w:marBottom w:val="0"/>
          <w:divBdr>
            <w:top w:val="none" w:sz="0" w:space="0" w:color="auto"/>
            <w:left w:val="none" w:sz="0" w:space="0" w:color="auto"/>
            <w:bottom w:val="none" w:sz="0" w:space="0" w:color="auto"/>
            <w:right w:val="none" w:sz="0" w:space="0" w:color="auto"/>
          </w:divBdr>
        </w:div>
        <w:div w:id="1136994914">
          <w:marLeft w:val="547"/>
          <w:marRight w:val="0"/>
          <w:marTop w:val="67"/>
          <w:marBottom w:val="0"/>
          <w:divBdr>
            <w:top w:val="none" w:sz="0" w:space="0" w:color="auto"/>
            <w:left w:val="none" w:sz="0" w:space="0" w:color="auto"/>
            <w:bottom w:val="none" w:sz="0" w:space="0" w:color="auto"/>
            <w:right w:val="none" w:sz="0" w:space="0" w:color="auto"/>
          </w:divBdr>
        </w:div>
        <w:div w:id="511259068">
          <w:marLeft w:val="547"/>
          <w:marRight w:val="0"/>
          <w:marTop w:val="67"/>
          <w:marBottom w:val="0"/>
          <w:divBdr>
            <w:top w:val="none" w:sz="0" w:space="0" w:color="auto"/>
            <w:left w:val="none" w:sz="0" w:space="0" w:color="auto"/>
            <w:bottom w:val="none" w:sz="0" w:space="0" w:color="auto"/>
            <w:right w:val="none" w:sz="0" w:space="0" w:color="auto"/>
          </w:divBdr>
        </w:div>
      </w:divsChild>
    </w:div>
    <w:div w:id="673072258">
      <w:bodyDiv w:val="1"/>
      <w:marLeft w:val="0"/>
      <w:marRight w:val="0"/>
      <w:marTop w:val="0"/>
      <w:marBottom w:val="0"/>
      <w:divBdr>
        <w:top w:val="none" w:sz="0" w:space="0" w:color="auto"/>
        <w:left w:val="none" w:sz="0" w:space="0" w:color="auto"/>
        <w:bottom w:val="none" w:sz="0" w:space="0" w:color="auto"/>
        <w:right w:val="none" w:sz="0" w:space="0" w:color="auto"/>
      </w:divBdr>
      <w:divsChild>
        <w:div w:id="1404647242">
          <w:marLeft w:val="547"/>
          <w:marRight w:val="0"/>
          <w:marTop w:val="154"/>
          <w:marBottom w:val="0"/>
          <w:divBdr>
            <w:top w:val="none" w:sz="0" w:space="0" w:color="auto"/>
            <w:left w:val="none" w:sz="0" w:space="0" w:color="auto"/>
            <w:bottom w:val="none" w:sz="0" w:space="0" w:color="auto"/>
            <w:right w:val="none" w:sz="0" w:space="0" w:color="auto"/>
          </w:divBdr>
        </w:div>
        <w:div w:id="239752506">
          <w:marLeft w:val="547"/>
          <w:marRight w:val="0"/>
          <w:marTop w:val="154"/>
          <w:marBottom w:val="0"/>
          <w:divBdr>
            <w:top w:val="none" w:sz="0" w:space="0" w:color="auto"/>
            <w:left w:val="none" w:sz="0" w:space="0" w:color="auto"/>
            <w:bottom w:val="none" w:sz="0" w:space="0" w:color="auto"/>
            <w:right w:val="none" w:sz="0" w:space="0" w:color="auto"/>
          </w:divBdr>
        </w:div>
      </w:divsChild>
    </w:div>
    <w:div w:id="696321580">
      <w:bodyDiv w:val="1"/>
      <w:marLeft w:val="0"/>
      <w:marRight w:val="0"/>
      <w:marTop w:val="0"/>
      <w:marBottom w:val="0"/>
      <w:divBdr>
        <w:top w:val="none" w:sz="0" w:space="0" w:color="auto"/>
        <w:left w:val="none" w:sz="0" w:space="0" w:color="auto"/>
        <w:bottom w:val="none" w:sz="0" w:space="0" w:color="auto"/>
        <w:right w:val="none" w:sz="0" w:space="0" w:color="auto"/>
      </w:divBdr>
      <w:divsChild>
        <w:div w:id="421991530">
          <w:marLeft w:val="547"/>
          <w:marRight w:val="0"/>
          <w:marTop w:val="67"/>
          <w:marBottom w:val="0"/>
          <w:divBdr>
            <w:top w:val="none" w:sz="0" w:space="0" w:color="auto"/>
            <w:left w:val="none" w:sz="0" w:space="0" w:color="auto"/>
            <w:bottom w:val="none" w:sz="0" w:space="0" w:color="auto"/>
            <w:right w:val="none" w:sz="0" w:space="0" w:color="auto"/>
          </w:divBdr>
        </w:div>
        <w:div w:id="590313751">
          <w:marLeft w:val="547"/>
          <w:marRight w:val="0"/>
          <w:marTop w:val="67"/>
          <w:marBottom w:val="0"/>
          <w:divBdr>
            <w:top w:val="none" w:sz="0" w:space="0" w:color="auto"/>
            <w:left w:val="none" w:sz="0" w:space="0" w:color="auto"/>
            <w:bottom w:val="none" w:sz="0" w:space="0" w:color="auto"/>
            <w:right w:val="none" w:sz="0" w:space="0" w:color="auto"/>
          </w:divBdr>
        </w:div>
        <w:div w:id="502279543">
          <w:marLeft w:val="547"/>
          <w:marRight w:val="0"/>
          <w:marTop w:val="67"/>
          <w:marBottom w:val="0"/>
          <w:divBdr>
            <w:top w:val="none" w:sz="0" w:space="0" w:color="auto"/>
            <w:left w:val="none" w:sz="0" w:space="0" w:color="auto"/>
            <w:bottom w:val="none" w:sz="0" w:space="0" w:color="auto"/>
            <w:right w:val="none" w:sz="0" w:space="0" w:color="auto"/>
          </w:divBdr>
        </w:div>
        <w:div w:id="1232037028">
          <w:marLeft w:val="547"/>
          <w:marRight w:val="0"/>
          <w:marTop w:val="67"/>
          <w:marBottom w:val="0"/>
          <w:divBdr>
            <w:top w:val="none" w:sz="0" w:space="0" w:color="auto"/>
            <w:left w:val="none" w:sz="0" w:space="0" w:color="auto"/>
            <w:bottom w:val="none" w:sz="0" w:space="0" w:color="auto"/>
            <w:right w:val="none" w:sz="0" w:space="0" w:color="auto"/>
          </w:divBdr>
        </w:div>
        <w:div w:id="1591161392">
          <w:marLeft w:val="547"/>
          <w:marRight w:val="0"/>
          <w:marTop w:val="67"/>
          <w:marBottom w:val="0"/>
          <w:divBdr>
            <w:top w:val="none" w:sz="0" w:space="0" w:color="auto"/>
            <w:left w:val="none" w:sz="0" w:space="0" w:color="auto"/>
            <w:bottom w:val="none" w:sz="0" w:space="0" w:color="auto"/>
            <w:right w:val="none" w:sz="0" w:space="0" w:color="auto"/>
          </w:divBdr>
        </w:div>
        <w:div w:id="1818961169">
          <w:marLeft w:val="547"/>
          <w:marRight w:val="0"/>
          <w:marTop w:val="67"/>
          <w:marBottom w:val="0"/>
          <w:divBdr>
            <w:top w:val="none" w:sz="0" w:space="0" w:color="auto"/>
            <w:left w:val="none" w:sz="0" w:space="0" w:color="auto"/>
            <w:bottom w:val="none" w:sz="0" w:space="0" w:color="auto"/>
            <w:right w:val="none" w:sz="0" w:space="0" w:color="auto"/>
          </w:divBdr>
        </w:div>
        <w:div w:id="1443261382">
          <w:marLeft w:val="547"/>
          <w:marRight w:val="0"/>
          <w:marTop w:val="67"/>
          <w:marBottom w:val="0"/>
          <w:divBdr>
            <w:top w:val="none" w:sz="0" w:space="0" w:color="auto"/>
            <w:left w:val="none" w:sz="0" w:space="0" w:color="auto"/>
            <w:bottom w:val="none" w:sz="0" w:space="0" w:color="auto"/>
            <w:right w:val="none" w:sz="0" w:space="0" w:color="auto"/>
          </w:divBdr>
        </w:div>
        <w:div w:id="2143770262">
          <w:marLeft w:val="547"/>
          <w:marRight w:val="0"/>
          <w:marTop w:val="67"/>
          <w:marBottom w:val="0"/>
          <w:divBdr>
            <w:top w:val="none" w:sz="0" w:space="0" w:color="auto"/>
            <w:left w:val="none" w:sz="0" w:space="0" w:color="auto"/>
            <w:bottom w:val="none" w:sz="0" w:space="0" w:color="auto"/>
            <w:right w:val="none" w:sz="0" w:space="0" w:color="auto"/>
          </w:divBdr>
        </w:div>
        <w:div w:id="2057584854">
          <w:marLeft w:val="547"/>
          <w:marRight w:val="0"/>
          <w:marTop w:val="67"/>
          <w:marBottom w:val="0"/>
          <w:divBdr>
            <w:top w:val="none" w:sz="0" w:space="0" w:color="auto"/>
            <w:left w:val="none" w:sz="0" w:space="0" w:color="auto"/>
            <w:bottom w:val="none" w:sz="0" w:space="0" w:color="auto"/>
            <w:right w:val="none" w:sz="0" w:space="0" w:color="auto"/>
          </w:divBdr>
        </w:div>
        <w:div w:id="552694975">
          <w:marLeft w:val="547"/>
          <w:marRight w:val="0"/>
          <w:marTop w:val="67"/>
          <w:marBottom w:val="0"/>
          <w:divBdr>
            <w:top w:val="none" w:sz="0" w:space="0" w:color="auto"/>
            <w:left w:val="none" w:sz="0" w:space="0" w:color="auto"/>
            <w:bottom w:val="none" w:sz="0" w:space="0" w:color="auto"/>
            <w:right w:val="none" w:sz="0" w:space="0" w:color="auto"/>
          </w:divBdr>
        </w:div>
        <w:div w:id="631059220">
          <w:marLeft w:val="547"/>
          <w:marRight w:val="0"/>
          <w:marTop w:val="67"/>
          <w:marBottom w:val="0"/>
          <w:divBdr>
            <w:top w:val="none" w:sz="0" w:space="0" w:color="auto"/>
            <w:left w:val="none" w:sz="0" w:space="0" w:color="auto"/>
            <w:bottom w:val="none" w:sz="0" w:space="0" w:color="auto"/>
            <w:right w:val="none" w:sz="0" w:space="0" w:color="auto"/>
          </w:divBdr>
        </w:div>
        <w:div w:id="945691484">
          <w:marLeft w:val="547"/>
          <w:marRight w:val="0"/>
          <w:marTop w:val="67"/>
          <w:marBottom w:val="0"/>
          <w:divBdr>
            <w:top w:val="none" w:sz="0" w:space="0" w:color="auto"/>
            <w:left w:val="none" w:sz="0" w:space="0" w:color="auto"/>
            <w:bottom w:val="none" w:sz="0" w:space="0" w:color="auto"/>
            <w:right w:val="none" w:sz="0" w:space="0" w:color="auto"/>
          </w:divBdr>
        </w:div>
      </w:divsChild>
    </w:div>
    <w:div w:id="717700787">
      <w:bodyDiv w:val="1"/>
      <w:marLeft w:val="0"/>
      <w:marRight w:val="0"/>
      <w:marTop w:val="0"/>
      <w:marBottom w:val="0"/>
      <w:divBdr>
        <w:top w:val="none" w:sz="0" w:space="0" w:color="auto"/>
        <w:left w:val="none" w:sz="0" w:space="0" w:color="auto"/>
        <w:bottom w:val="none" w:sz="0" w:space="0" w:color="auto"/>
        <w:right w:val="none" w:sz="0" w:space="0" w:color="auto"/>
      </w:divBdr>
      <w:divsChild>
        <w:div w:id="1702704198">
          <w:marLeft w:val="547"/>
          <w:marRight w:val="0"/>
          <w:marTop w:val="154"/>
          <w:marBottom w:val="0"/>
          <w:divBdr>
            <w:top w:val="none" w:sz="0" w:space="0" w:color="auto"/>
            <w:left w:val="none" w:sz="0" w:space="0" w:color="auto"/>
            <w:bottom w:val="none" w:sz="0" w:space="0" w:color="auto"/>
            <w:right w:val="none" w:sz="0" w:space="0" w:color="auto"/>
          </w:divBdr>
        </w:div>
        <w:div w:id="1842315165">
          <w:marLeft w:val="547"/>
          <w:marRight w:val="0"/>
          <w:marTop w:val="154"/>
          <w:marBottom w:val="0"/>
          <w:divBdr>
            <w:top w:val="none" w:sz="0" w:space="0" w:color="auto"/>
            <w:left w:val="none" w:sz="0" w:space="0" w:color="auto"/>
            <w:bottom w:val="none" w:sz="0" w:space="0" w:color="auto"/>
            <w:right w:val="none" w:sz="0" w:space="0" w:color="auto"/>
          </w:divBdr>
        </w:div>
        <w:div w:id="1786266197">
          <w:marLeft w:val="547"/>
          <w:marRight w:val="0"/>
          <w:marTop w:val="154"/>
          <w:marBottom w:val="0"/>
          <w:divBdr>
            <w:top w:val="none" w:sz="0" w:space="0" w:color="auto"/>
            <w:left w:val="none" w:sz="0" w:space="0" w:color="auto"/>
            <w:bottom w:val="none" w:sz="0" w:space="0" w:color="auto"/>
            <w:right w:val="none" w:sz="0" w:space="0" w:color="auto"/>
          </w:divBdr>
        </w:div>
        <w:div w:id="1635090346">
          <w:marLeft w:val="547"/>
          <w:marRight w:val="0"/>
          <w:marTop w:val="154"/>
          <w:marBottom w:val="0"/>
          <w:divBdr>
            <w:top w:val="none" w:sz="0" w:space="0" w:color="auto"/>
            <w:left w:val="none" w:sz="0" w:space="0" w:color="auto"/>
            <w:bottom w:val="none" w:sz="0" w:space="0" w:color="auto"/>
            <w:right w:val="none" w:sz="0" w:space="0" w:color="auto"/>
          </w:divBdr>
        </w:div>
        <w:div w:id="1510221721">
          <w:marLeft w:val="547"/>
          <w:marRight w:val="0"/>
          <w:marTop w:val="154"/>
          <w:marBottom w:val="0"/>
          <w:divBdr>
            <w:top w:val="none" w:sz="0" w:space="0" w:color="auto"/>
            <w:left w:val="none" w:sz="0" w:space="0" w:color="auto"/>
            <w:bottom w:val="none" w:sz="0" w:space="0" w:color="auto"/>
            <w:right w:val="none" w:sz="0" w:space="0" w:color="auto"/>
          </w:divBdr>
        </w:div>
      </w:divsChild>
    </w:div>
    <w:div w:id="1847477559">
      <w:bodyDiv w:val="1"/>
      <w:marLeft w:val="0"/>
      <w:marRight w:val="0"/>
      <w:marTop w:val="0"/>
      <w:marBottom w:val="0"/>
      <w:divBdr>
        <w:top w:val="none" w:sz="0" w:space="0" w:color="auto"/>
        <w:left w:val="none" w:sz="0" w:space="0" w:color="auto"/>
        <w:bottom w:val="none" w:sz="0" w:space="0" w:color="auto"/>
        <w:right w:val="none" w:sz="0" w:space="0" w:color="auto"/>
      </w:divBdr>
      <w:divsChild>
        <w:div w:id="137191186">
          <w:marLeft w:val="547"/>
          <w:marRight w:val="0"/>
          <w:marTop w:val="144"/>
          <w:marBottom w:val="0"/>
          <w:divBdr>
            <w:top w:val="none" w:sz="0" w:space="0" w:color="auto"/>
            <w:left w:val="none" w:sz="0" w:space="0" w:color="auto"/>
            <w:bottom w:val="none" w:sz="0" w:space="0" w:color="auto"/>
            <w:right w:val="none" w:sz="0" w:space="0" w:color="auto"/>
          </w:divBdr>
        </w:div>
        <w:div w:id="1494368095">
          <w:marLeft w:val="547"/>
          <w:marRight w:val="0"/>
          <w:marTop w:val="144"/>
          <w:marBottom w:val="0"/>
          <w:divBdr>
            <w:top w:val="none" w:sz="0" w:space="0" w:color="auto"/>
            <w:left w:val="none" w:sz="0" w:space="0" w:color="auto"/>
            <w:bottom w:val="none" w:sz="0" w:space="0" w:color="auto"/>
            <w:right w:val="none" w:sz="0" w:space="0" w:color="auto"/>
          </w:divBdr>
        </w:div>
        <w:div w:id="1639651861">
          <w:marLeft w:val="547"/>
          <w:marRight w:val="0"/>
          <w:marTop w:val="144"/>
          <w:marBottom w:val="0"/>
          <w:divBdr>
            <w:top w:val="none" w:sz="0" w:space="0" w:color="auto"/>
            <w:left w:val="none" w:sz="0" w:space="0" w:color="auto"/>
            <w:bottom w:val="none" w:sz="0" w:space="0" w:color="auto"/>
            <w:right w:val="none" w:sz="0" w:space="0" w:color="auto"/>
          </w:divBdr>
        </w:div>
        <w:div w:id="1319502929">
          <w:marLeft w:val="547"/>
          <w:marRight w:val="0"/>
          <w:marTop w:val="144"/>
          <w:marBottom w:val="0"/>
          <w:divBdr>
            <w:top w:val="none" w:sz="0" w:space="0" w:color="auto"/>
            <w:left w:val="none" w:sz="0" w:space="0" w:color="auto"/>
            <w:bottom w:val="none" w:sz="0" w:space="0" w:color="auto"/>
            <w:right w:val="none" w:sz="0" w:space="0" w:color="auto"/>
          </w:divBdr>
        </w:div>
        <w:div w:id="1601714600">
          <w:marLeft w:val="547"/>
          <w:marRight w:val="0"/>
          <w:marTop w:val="144"/>
          <w:marBottom w:val="0"/>
          <w:divBdr>
            <w:top w:val="none" w:sz="0" w:space="0" w:color="auto"/>
            <w:left w:val="none" w:sz="0" w:space="0" w:color="auto"/>
            <w:bottom w:val="none" w:sz="0" w:space="0" w:color="auto"/>
            <w:right w:val="none" w:sz="0" w:space="0" w:color="auto"/>
          </w:divBdr>
        </w:div>
        <w:div w:id="205627634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NT2</dc:creator>
  <cp:lastModifiedBy>Sharryn Walker</cp:lastModifiedBy>
  <cp:revision>2</cp:revision>
  <cp:lastPrinted>2015-05-20T23:47:00Z</cp:lastPrinted>
  <dcterms:created xsi:type="dcterms:W3CDTF">2017-05-22T16:00:00Z</dcterms:created>
  <dcterms:modified xsi:type="dcterms:W3CDTF">2017-05-22T16:00:00Z</dcterms:modified>
</cp:coreProperties>
</file>