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90CA" w14:textId="77777777" w:rsidR="009E0513" w:rsidRPr="00244FFA" w:rsidRDefault="00AB2A0A">
      <w:pPr>
        <w:spacing w:after="308" w:line="259" w:lineRule="auto"/>
        <w:ind w:left="-5" w:right="0" w:hanging="10"/>
        <w:rPr>
          <w:rFonts w:ascii="Aptos Narrow" w:hAnsi="Aptos Narrow"/>
        </w:rPr>
      </w:pPr>
      <w:r w:rsidRPr="00244FFA">
        <w:rPr>
          <w:rFonts w:ascii="Aptos Narrow" w:hAnsi="Aptos Narrow"/>
          <w:sz w:val="36"/>
          <w:u w:val="single" w:color="000000"/>
        </w:rPr>
        <w:t>The Botanical &amp; Mycological Research Fund</w:t>
      </w:r>
      <w:r w:rsidRPr="00244FFA">
        <w:rPr>
          <w:rFonts w:ascii="Aptos Narrow" w:hAnsi="Aptos Narrow"/>
          <w:sz w:val="36"/>
        </w:rPr>
        <w:t xml:space="preserve"> </w:t>
      </w:r>
    </w:p>
    <w:p w14:paraId="5633868F" w14:textId="649B362F" w:rsidR="004227B5" w:rsidRPr="00244FFA" w:rsidRDefault="00AB2A0A">
      <w:pPr>
        <w:spacing w:after="225" w:line="339" w:lineRule="auto"/>
        <w:ind w:left="-5" w:right="1473" w:hanging="10"/>
        <w:rPr>
          <w:rFonts w:ascii="Aptos Narrow" w:hAnsi="Aptos Narrow"/>
          <w:sz w:val="28"/>
          <w:szCs w:val="28"/>
        </w:rPr>
      </w:pPr>
      <w:r w:rsidRPr="00244FFA">
        <w:rPr>
          <w:rFonts w:ascii="Aptos Narrow" w:hAnsi="Aptos Narrow"/>
          <w:sz w:val="28"/>
          <w:szCs w:val="28"/>
        </w:rPr>
        <w:t>AWARD: Up to $</w:t>
      </w:r>
      <w:r w:rsidR="00A00574" w:rsidRPr="00244FFA">
        <w:rPr>
          <w:rFonts w:ascii="Aptos Narrow" w:hAnsi="Aptos Narrow"/>
          <w:sz w:val="28"/>
          <w:szCs w:val="28"/>
        </w:rPr>
        <w:t>1</w:t>
      </w:r>
      <w:r w:rsidR="00C20424">
        <w:rPr>
          <w:rFonts w:ascii="Aptos Narrow" w:hAnsi="Aptos Narrow"/>
          <w:sz w:val="28"/>
          <w:szCs w:val="28"/>
        </w:rPr>
        <w:t>500</w:t>
      </w:r>
      <w:r w:rsidRPr="00244FFA">
        <w:rPr>
          <w:rFonts w:ascii="Aptos Narrow" w:hAnsi="Aptos Narrow"/>
          <w:sz w:val="28"/>
          <w:szCs w:val="28"/>
        </w:rPr>
        <w:t xml:space="preserve"> for travel, supplies, equipment, &amp; publication costs </w:t>
      </w:r>
    </w:p>
    <w:p w14:paraId="58359797" w14:textId="1F85C44C" w:rsidR="001B7479" w:rsidRPr="00244FFA" w:rsidRDefault="00AB2A0A" w:rsidP="001B7479">
      <w:pPr>
        <w:spacing w:after="0" w:line="222" w:lineRule="auto"/>
        <w:ind w:left="8" w:right="0" w:firstLine="0"/>
        <w:rPr>
          <w:rFonts w:ascii="Aptos Narrow" w:hAnsi="Aptos Narrow"/>
        </w:rPr>
      </w:pPr>
      <w:r w:rsidRPr="00244FFA">
        <w:rPr>
          <w:rFonts w:ascii="Aptos Narrow" w:hAnsi="Aptos Narrow"/>
          <w:sz w:val="28"/>
          <w:szCs w:val="28"/>
        </w:rPr>
        <w:t>APPLICATION DEADLINE:</w:t>
      </w:r>
      <w:r w:rsidR="004227B5" w:rsidRPr="00244FFA">
        <w:rPr>
          <w:rFonts w:ascii="Aptos Narrow" w:hAnsi="Aptos Narrow"/>
          <w:sz w:val="28"/>
          <w:szCs w:val="28"/>
        </w:rPr>
        <w:t xml:space="preserve">  March 1</w:t>
      </w:r>
      <w:r w:rsidR="004227B5" w:rsidRPr="00244FFA">
        <w:rPr>
          <w:rFonts w:ascii="Aptos Narrow" w:hAnsi="Aptos Narrow"/>
          <w:sz w:val="28"/>
          <w:szCs w:val="28"/>
          <w:vertAlign w:val="superscript"/>
        </w:rPr>
        <w:t>st</w:t>
      </w:r>
      <w:r w:rsidR="001B7479" w:rsidRPr="00244FFA">
        <w:rPr>
          <w:rFonts w:ascii="Aptos Narrow" w:hAnsi="Aptos Narrow"/>
          <w:sz w:val="28"/>
          <w:szCs w:val="28"/>
        </w:rPr>
        <w:br/>
      </w:r>
      <w:r w:rsidR="001B7479" w:rsidRPr="00244FFA">
        <w:rPr>
          <w:rFonts w:ascii="Aptos Narrow" w:hAnsi="Aptos Narrow"/>
        </w:rPr>
        <w:t xml:space="preserve">Please submit application materials to the Biology Department Office via email at biology@cwu.edu.  If you have any questions, please email the Biology </w:t>
      </w:r>
      <w:r w:rsidR="00A00574" w:rsidRPr="00244FFA">
        <w:rPr>
          <w:rFonts w:ascii="Aptos Narrow" w:hAnsi="Aptos Narrow"/>
        </w:rPr>
        <w:t>O</w:t>
      </w:r>
      <w:r w:rsidR="001B7479" w:rsidRPr="00244FFA">
        <w:rPr>
          <w:rFonts w:ascii="Aptos Narrow" w:hAnsi="Aptos Narrow"/>
        </w:rPr>
        <w:t>ffice or call the office at 509.963.2731 for assistance.</w:t>
      </w:r>
    </w:p>
    <w:p w14:paraId="764D24EA" w14:textId="77777777" w:rsidR="00A00574" w:rsidRPr="00244FFA" w:rsidRDefault="00A00574">
      <w:pPr>
        <w:spacing w:after="0" w:line="259" w:lineRule="auto"/>
        <w:ind w:left="-5" w:right="1473" w:hanging="10"/>
        <w:rPr>
          <w:rFonts w:ascii="Aptos Narrow" w:hAnsi="Aptos Narrow"/>
        </w:rPr>
      </w:pPr>
    </w:p>
    <w:p w14:paraId="32FED06E" w14:textId="186859E3" w:rsidR="009E0513" w:rsidRPr="00244FFA" w:rsidRDefault="00AB2A0A">
      <w:pPr>
        <w:spacing w:after="0" w:line="259" w:lineRule="auto"/>
        <w:ind w:left="-5" w:right="1473" w:hanging="10"/>
        <w:rPr>
          <w:rFonts w:ascii="Aptos Narrow" w:hAnsi="Aptos Narrow"/>
          <w:sz w:val="28"/>
          <w:szCs w:val="28"/>
        </w:rPr>
      </w:pPr>
      <w:r w:rsidRPr="00244FFA">
        <w:rPr>
          <w:rFonts w:ascii="Aptos Narrow" w:hAnsi="Aptos Narrow"/>
          <w:sz w:val="28"/>
          <w:szCs w:val="28"/>
        </w:rPr>
        <w:t xml:space="preserve">ELIGIBILITY:  </w:t>
      </w:r>
    </w:p>
    <w:p w14:paraId="748EE6B2" w14:textId="77777777" w:rsidR="009E0513" w:rsidRPr="00244FFA" w:rsidRDefault="00AB2A0A" w:rsidP="00AB2A0A">
      <w:pPr>
        <w:pStyle w:val="ListParagraph"/>
        <w:numPr>
          <w:ilvl w:val="0"/>
          <w:numId w:val="2"/>
        </w:numPr>
        <w:ind w:right="45"/>
        <w:rPr>
          <w:rFonts w:ascii="Aptos Narrow" w:hAnsi="Aptos Narrow"/>
        </w:rPr>
      </w:pPr>
      <w:r w:rsidRPr="00244FFA">
        <w:rPr>
          <w:rFonts w:ascii="Aptos Narrow" w:hAnsi="Aptos Narrow"/>
        </w:rPr>
        <w:t>This award supports botanical or mycological research conducted by graduate students in the Department of Biology</w:t>
      </w:r>
    </w:p>
    <w:p w14:paraId="29353998" w14:textId="77777777" w:rsidR="009E0513" w:rsidRPr="00244FFA" w:rsidRDefault="00AB2A0A" w:rsidP="00AB2A0A">
      <w:pPr>
        <w:pStyle w:val="ListParagraph"/>
        <w:numPr>
          <w:ilvl w:val="0"/>
          <w:numId w:val="2"/>
        </w:numPr>
        <w:ind w:right="45"/>
        <w:rPr>
          <w:rFonts w:ascii="Aptos Narrow" w:hAnsi="Aptos Narrow"/>
        </w:rPr>
      </w:pPr>
      <w:r w:rsidRPr="00244FFA">
        <w:rPr>
          <w:rFonts w:ascii="Aptos Narrow" w:hAnsi="Aptos Narrow"/>
        </w:rPr>
        <w:t>Priority will be given to research conducted at the organismal level, including those studies that focus on descriptive biology, development, paleobotany, ecology, anatomy, morphology, life history, taxonomy, conservation, and systematics related to plants and fungi</w:t>
      </w:r>
    </w:p>
    <w:p w14:paraId="79EF4AAA" w14:textId="77777777" w:rsidR="009E0513" w:rsidRPr="00244FFA" w:rsidRDefault="00AB2A0A" w:rsidP="00AB2A0A">
      <w:pPr>
        <w:pStyle w:val="ListParagraph"/>
        <w:numPr>
          <w:ilvl w:val="0"/>
          <w:numId w:val="2"/>
        </w:numPr>
        <w:spacing w:after="456"/>
        <w:ind w:right="45"/>
        <w:rPr>
          <w:rFonts w:ascii="Aptos Narrow" w:hAnsi="Aptos Narrow"/>
        </w:rPr>
      </w:pPr>
      <w:r w:rsidRPr="00244FFA">
        <w:rPr>
          <w:rFonts w:ascii="Aptos Narrow" w:hAnsi="Aptos Narrow"/>
        </w:rPr>
        <w:t>Applicants must be supervised a tenured or tenure-track faculty member in the CWU Department of Biology</w:t>
      </w:r>
    </w:p>
    <w:p w14:paraId="6C1062C7" w14:textId="77777777" w:rsidR="009E0513" w:rsidRPr="00244FFA" w:rsidRDefault="00AB2A0A">
      <w:pPr>
        <w:spacing w:after="0" w:line="259" w:lineRule="auto"/>
        <w:ind w:left="-5" w:right="1473" w:hanging="10"/>
        <w:rPr>
          <w:rFonts w:ascii="Aptos Narrow" w:hAnsi="Aptos Narrow"/>
          <w:sz w:val="28"/>
          <w:szCs w:val="28"/>
        </w:rPr>
      </w:pPr>
      <w:r w:rsidRPr="00244FFA">
        <w:rPr>
          <w:rFonts w:ascii="Aptos Narrow" w:hAnsi="Aptos Narrow"/>
          <w:sz w:val="28"/>
          <w:szCs w:val="28"/>
        </w:rPr>
        <w:t>APPLICATION MATERIALS:</w:t>
      </w:r>
    </w:p>
    <w:p w14:paraId="4CD8AE27" w14:textId="77777777" w:rsidR="00AB2A0A" w:rsidRPr="00244FFA" w:rsidRDefault="00AB2A0A" w:rsidP="00AB2A0A">
      <w:pPr>
        <w:ind w:right="45"/>
        <w:rPr>
          <w:rFonts w:ascii="Aptos Narrow" w:hAnsi="Aptos Narrow"/>
          <w:sz w:val="22"/>
          <w:szCs w:val="22"/>
        </w:rPr>
      </w:pPr>
      <w:r w:rsidRPr="00244FFA">
        <w:rPr>
          <w:rFonts w:ascii="Aptos Narrow" w:hAnsi="Aptos Narrow"/>
        </w:rPr>
        <w:t xml:space="preserve">A project description </w:t>
      </w:r>
      <w:r w:rsidRPr="00244FFA">
        <w:rPr>
          <w:rFonts w:ascii="Aptos Narrow" w:hAnsi="Aptos Narrow"/>
          <w:sz w:val="22"/>
          <w:szCs w:val="22"/>
        </w:rPr>
        <w:t xml:space="preserve">(3 page, double spaced, 12-pt font).  Include the following sections: </w:t>
      </w:r>
    </w:p>
    <w:p w14:paraId="4BAA526B" w14:textId="0CA00FF0" w:rsidR="009E0513" w:rsidRPr="00244FFA" w:rsidRDefault="00AB2A0A" w:rsidP="00AB2A0A">
      <w:pPr>
        <w:pStyle w:val="ListParagraph"/>
        <w:numPr>
          <w:ilvl w:val="0"/>
          <w:numId w:val="3"/>
        </w:numPr>
        <w:ind w:right="45"/>
        <w:rPr>
          <w:rFonts w:ascii="Aptos Narrow" w:hAnsi="Aptos Narrow"/>
        </w:rPr>
      </w:pPr>
      <w:r w:rsidRPr="00244FFA">
        <w:rPr>
          <w:rFonts w:ascii="Aptos Narrow" w:hAnsi="Aptos Narrow"/>
        </w:rPr>
        <w:t>Project goals and objectives</w:t>
      </w:r>
    </w:p>
    <w:p w14:paraId="6028C2E3" w14:textId="77777777" w:rsidR="009E0513" w:rsidRPr="00244FFA" w:rsidRDefault="00AB2A0A" w:rsidP="00AB2A0A">
      <w:pPr>
        <w:pStyle w:val="ListParagraph"/>
        <w:numPr>
          <w:ilvl w:val="0"/>
          <w:numId w:val="3"/>
        </w:numPr>
        <w:ind w:right="45"/>
        <w:rPr>
          <w:rFonts w:ascii="Aptos Narrow" w:hAnsi="Aptos Narrow"/>
        </w:rPr>
      </w:pPr>
      <w:r w:rsidRPr="00244FFA">
        <w:rPr>
          <w:rFonts w:ascii="Aptos Narrow" w:hAnsi="Aptos Narrow"/>
        </w:rPr>
        <w:t>Relationship of project to previous research/knowledge in the field (literature review) including relationship to your previous work</w:t>
      </w:r>
    </w:p>
    <w:p w14:paraId="21BBAA4E" w14:textId="77777777" w:rsidR="00AB2A0A" w:rsidRPr="00244FFA" w:rsidRDefault="00AB2A0A">
      <w:pPr>
        <w:numPr>
          <w:ilvl w:val="1"/>
          <w:numId w:val="1"/>
        </w:numPr>
        <w:ind w:right="45"/>
        <w:rPr>
          <w:rFonts w:ascii="Aptos Narrow" w:hAnsi="Aptos Narrow"/>
        </w:rPr>
      </w:pPr>
      <w:r w:rsidRPr="00244FFA">
        <w:rPr>
          <w:rFonts w:ascii="Aptos Narrow" w:hAnsi="Aptos Narrow"/>
        </w:rPr>
        <w:t xml:space="preserve">Significance of the research/project </w:t>
      </w:r>
    </w:p>
    <w:p w14:paraId="16C96D83" w14:textId="32026A7A" w:rsidR="009E0513" w:rsidRPr="00244FFA" w:rsidRDefault="00AB2A0A">
      <w:pPr>
        <w:numPr>
          <w:ilvl w:val="1"/>
          <w:numId w:val="1"/>
        </w:numPr>
        <w:ind w:right="45"/>
        <w:rPr>
          <w:rFonts w:ascii="Aptos Narrow" w:hAnsi="Aptos Narrow"/>
        </w:rPr>
      </w:pPr>
      <w:r w:rsidRPr="00244FFA">
        <w:rPr>
          <w:rFonts w:ascii="Aptos Narrow" w:hAnsi="Aptos Narrow"/>
        </w:rPr>
        <w:t>Clear statement of methodology/research design</w:t>
      </w:r>
    </w:p>
    <w:p w14:paraId="3D1B4FDF" w14:textId="77777777" w:rsidR="00AB2A0A" w:rsidRPr="00244FFA" w:rsidRDefault="00AB2A0A">
      <w:pPr>
        <w:numPr>
          <w:ilvl w:val="1"/>
          <w:numId w:val="1"/>
        </w:numPr>
        <w:ind w:right="45"/>
        <w:rPr>
          <w:rFonts w:ascii="Aptos Narrow" w:hAnsi="Aptos Narrow"/>
        </w:rPr>
      </w:pPr>
      <w:r w:rsidRPr="00244FFA">
        <w:rPr>
          <w:rFonts w:ascii="Aptos Narrow" w:hAnsi="Aptos Narrow"/>
        </w:rPr>
        <w:t xml:space="preserve">Timeline of research/creative activity for successful completion of the project </w:t>
      </w:r>
    </w:p>
    <w:p w14:paraId="487AF569" w14:textId="2B06C0B3" w:rsidR="009E0513" w:rsidRPr="00244FFA" w:rsidRDefault="00AB2A0A">
      <w:pPr>
        <w:numPr>
          <w:ilvl w:val="1"/>
          <w:numId w:val="1"/>
        </w:numPr>
        <w:ind w:right="45"/>
        <w:rPr>
          <w:rFonts w:ascii="Aptos Narrow" w:hAnsi="Aptos Narrow"/>
        </w:rPr>
      </w:pPr>
      <w:r w:rsidRPr="00244FFA">
        <w:rPr>
          <w:rFonts w:ascii="Aptos Narrow" w:hAnsi="Aptos Narrow"/>
        </w:rPr>
        <w:t>Anticipated results and plans for dissemination</w:t>
      </w:r>
    </w:p>
    <w:p w14:paraId="3025872D" w14:textId="77777777" w:rsidR="009E0513" w:rsidRPr="00244FFA" w:rsidRDefault="00AB2A0A">
      <w:pPr>
        <w:numPr>
          <w:ilvl w:val="1"/>
          <w:numId w:val="1"/>
        </w:numPr>
        <w:spacing w:after="301"/>
        <w:ind w:right="45"/>
        <w:rPr>
          <w:rFonts w:ascii="Aptos Narrow" w:hAnsi="Aptos Narrow"/>
        </w:rPr>
      </w:pPr>
      <w:r w:rsidRPr="00244FFA">
        <w:rPr>
          <w:rFonts w:ascii="Aptos Narrow" w:hAnsi="Aptos Narrow"/>
        </w:rPr>
        <w:t>Literature Cited or References (not included in 3-page limitation)</w:t>
      </w:r>
    </w:p>
    <w:p w14:paraId="65E22AFA" w14:textId="77777777" w:rsidR="00AB2A0A" w:rsidRPr="00244FFA" w:rsidRDefault="00AB2A0A" w:rsidP="00AB2A0A">
      <w:pPr>
        <w:ind w:right="45"/>
        <w:rPr>
          <w:rFonts w:ascii="Aptos Narrow" w:hAnsi="Aptos Narrow"/>
        </w:rPr>
      </w:pPr>
      <w:r w:rsidRPr="00244FFA">
        <w:rPr>
          <w:rFonts w:ascii="Aptos Narrow" w:hAnsi="Aptos Narrow"/>
        </w:rPr>
        <w:t xml:space="preserve">Budget and budget justification </w:t>
      </w:r>
    </w:p>
    <w:p w14:paraId="621FEE36" w14:textId="77777777" w:rsidR="00AB2A0A" w:rsidRPr="00244FFA" w:rsidRDefault="00AB2A0A" w:rsidP="00AB2A0A">
      <w:pPr>
        <w:pStyle w:val="ListParagraph"/>
        <w:numPr>
          <w:ilvl w:val="0"/>
          <w:numId w:val="1"/>
        </w:numPr>
        <w:ind w:right="45"/>
        <w:rPr>
          <w:rFonts w:ascii="Aptos Narrow" w:hAnsi="Aptos Narrow"/>
        </w:rPr>
      </w:pPr>
      <w:r w:rsidRPr="00244FFA">
        <w:rPr>
          <w:rFonts w:ascii="Aptos Narrow" w:hAnsi="Aptos Narrow"/>
        </w:rPr>
        <w:t xml:space="preserve">An itemized and prioritized list of supplies and/or analyses in real, total costs </w:t>
      </w:r>
    </w:p>
    <w:p w14:paraId="6D87DF85" w14:textId="77777777" w:rsidR="00AB2A0A" w:rsidRPr="00244FFA" w:rsidRDefault="00AB2A0A" w:rsidP="00AB2A0A">
      <w:pPr>
        <w:pStyle w:val="ListParagraph"/>
        <w:numPr>
          <w:ilvl w:val="2"/>
          <w:numId w:val="1"/>
        </w:numPr>
        <w:ind w:right="45"/>
        <w:rPr>
          <w:rFonts w:ascii="Aptos Narrow" w:hAnsi="Aptos Narrow"/>
        </w:rPr>
      </w:pPr>
      <w:r w:rsidRPr="00244FFA">
        <w:rPr>
          <w:rFonts w:ascii="Aptos Narrow" w:hAnsi="Aptos Narrow"/>
        </w:rPr>
        <w:t xml:space="preserve">If you are traveling to conduct research, include travel costs as needed </w:t>
      </w:r>
    </w:p>
    <w:p w14:paraId="2ABF8E82" w14:textId="06CB2EF3" w:rsidR="009E0513" w:rsidRPr="00244FFA" w:rsidRDefault="00AB2A0A" w:rsidP="00AB2A0A">
      <w:pPr>
        <w:pStyle w:val="ListParagraph"/>
        <w:numPr>
          <w:ilvl w:val="2"/>
          <w:numId w:val="1"/>
        </w:numPr>
        <w:ind w:right="45"/>
        <w:rPr>
          <w:rFonts w:ascii="Aptos Narrow" w:hAnsi="Aptos Narrow"/>
        </w:rPr>
      </w:pPr>
      <w:r w:rsidRPr="00244FFA">
        <w:rPr>
          <w:rFonts w:ascii="Aptos Narrow" w:hAnsi="Aptos Narrow"/>
        </w:rPr>
        <w:t>If you are purchasing equipment, describe where it will reside once your work is complete (equipment purchased with grant funds belongs to the university, not to the grant recipient)</w:t>
      </w:r>
    </w:p>
    <w:p w14:paraId="11CADDCE" w14:textId="77777777" w:rsidR="009E0513" w:rsidRPr="00244FFA" w:rsidRDefault="00AB2A0A">
      <w:pPr>
        <w:numPr>
          <w:ilvl w:val="1"/>
          <w:numId w:val="1"/>
        </w:numPr>
        <w:ind w:right="45"/>
        <w:rPr>
          <w:rFonts w:ascii="Aptos Narrow" w:hAnsi="Aptos Narrow"/>
        </w:rPr>
      </w:pPr>
      <w:r w:rsidRPr="00244FFA">
        <w:rPr>
          <w:rFonts w:ascii="Aptos Narrow" w:hAnsi="Aptos Narrow"/>
        </w:rPr>
        <w:t>For all expenses, provide the basis for the cost estimates (online catalog links are fine, vendor quotes, etc.)</w:t>
      </w:r>
    </w:p>
    <w:p w14:paraId="2EABF3BD" w14:textId="77777777" w:rsidR="009E0513" w:rsidRPr="00244FFA" w:rsidRDefault="00AB2A0A">
      <w:pPr>
        <w:numPr>
          <w:ilvl w:val="1"/>
          <w:numId w:val="1"/>
        </w:numPr>
        <w:spacing w:after="282"/>
        <w:ind w:right="45"/>
        <w:rPr>
          <w:rFonts w:ascii="Aptos Narrow" w:hAnsi="Aptos Narrow"/>
        </w:rPr>
      </w:pPr>
      <w:r w:rsidRPr="00244FFA">
        <w:rPr>
          <w:rFonts w:ascii="Aptos Narrow" w:hAnsi="Aptos Narrow"/>
        </w:rPr>
        <w:t>If your expenses total more than the amount you are requesting, please indicate other sources of funding received and/or requested for the project, or how you plan to cover those additional expenses</w:t>
      </w:r>
    </w:p>
    <w:p w14:paraId="3F21330A" w14:textId="5F029C54" w:rsidR="001B7479" w:rsidRPr="00244FFA" w:rsidRDefault="00AB2A0A" w:rsidP="00A00574">
      <w:pPr>
        <w:pStyle w:val="ListParagraph"/>
        <w:numPr>
          <w:ilvl w:val="1"/>
          <w:numId w:val="1"/>
        </w:numPr>
        <w:spacing w:after="0" w:line="240" w:lineRule="auto"/>
        <w:ind w:right="0"/>
        <w:rPr>
          <w:rFonts w:ascii="Aptos Narrow" w:hAnsi="Aptos Narrow"/>
        </w:rPr>
      </w:pPr>
      <w:r w:rsidRPr="00244FFA">
        <w:rPr>
          <w:rFonts w:ascii="Aptos Narrow" w:hAnsi="Aptos Narrow"/>
        </w:rPr>
        <w:t>Endorsement statement from your Biology Faculty Mentor.  Please have your research advisor indicate their approval of your application through a signature on the cover page (</w:t>
      </w:r>
      <w:r w:rsidR="001B7479" w:rsidRPr="00244FFA">
        <w:rPr>
          <w:rFonts w:ascii="Aptos Narrow" w:hAnsi="Aptos Narrow"/>
        </w:rPr>
        <w:t>provided on page 2 of this document)</w:t>
      </w:r>
      <w:r w:rsidRPr="00244FFA">
        <w:rPr>
          <w:rFonts w:ascii="Aptos Narrow" w:hAnsi="Aptos Narrow"/>
        </w:rPr>
        <w:t>.</w:t>
      </w:r>
      <w:r w:rsidR="001B7479" w:rsidRPr="00244FFA">
        <w:rPr>
          <w:rFonts w:ascii="Aptos Narrow" w:hAnsi="Aptos Narrow"/>
        </w:rPr>
        <w:br w:type="page"/>
      </w:r>
    </w:p>
    <w:p w14:paraId="39796D4E" w14:textId="77777777" w:rsidR="00A00574" w:rsidRPr="00244FFA" w:rsidRDefault="00A00574">
      <w:pPr>
        <w:spacing w:after="184" w:line="259" w:lineRule="auto"/>
        <w:ind w:left="-5" w:right="0" w:hanging="10"/>
        <w:rPr>
          <w:rFonts w:ascii="Aptos Narrow" w:hAnsi="Aptos Narrow"/>
          <w:sz w:val="36"/>
          <w:u w:val="single" w:color="000000"/>
        </w:rPr>
      </w:pPr>
    </w:p>
    <w:p w14:paraId="7A08A70A" w14:textId="0B6EECA7" w:rsidR="009E0513" w:rsidRPr="00244FFA" w:rsidRDefault="00AB2A0A">
      <w:pPr>
        <w:spacing w:after="184" w:line="259" w:lineRule="auto"/>
        <w:ind w:left="-5" w:right="0" w:hanging="10"/>
        <w:rPr>
          <w:rFonts w:ascii="Aptos Narrow" w:hAnsi="Aptos Narrow"/>
        </w:rPr>
      </w:pPr>
      <w:r w:rsidRPr="00244FFA">
        <w:rPr>
          <w:rFonts w:ascii="Aptos Narrow" w:hAnsi="Aptos Narrow"/>
          <w:sz w:val="36"/>
          <w:u w:val="single" w:color="000000"/>
        </w:rPr>
        <w:t>The Botanical &amp; Mycological Research Fund</w:t>
      </w:r>
      <w:r w:rsidRPr="00244FFA">
        <w:rPr>
          <w:rFonts w:ascii="Aptos Narrow" w:hAnsi="Aptos Narrow"/>
          <w:sz w:val="36"/>
        </w:rPr>
        <w:t xml:space="preserve"> </w:t>
      </w:r>
    </w:p>
    <w:p w14:paraId="38FD2644" w14:textId="77777777" w:rsidR="009E0513" w:rsidRPr="00244FFA" w:rsidRDefault="00AB2A0A">
      <w:pPr>
        <w:spacing w:after="490"/>
        <w:ind w:left="-15" w:right="45" w:firstLine="0"/>
        <w:rPr>
          <w:rFonts w:ascii="Aptos Narrow" w:hAnsi="Aptos Narrow"/>
        </w:rPr>
      </w:pPr>
      <w:r w:rsidRPr="00244FFA">
        <w:rPr>
          <w:rFonts w:ascii="Aptos Narrow" w:hAnsi="Aptos Narrow"/>
        </w:rPr>
        <w:t xml:space="preserve">The Botanical &amp; Mycological Research Fund was established to honor former CWU Biology Faculty members Marshall Mayberry, Dave Hosford, Ed Klucking, Curt Wiberg, and Bill Barker whose dedication to these scientific fields fostered the intellectual growth of the university and inspired undergraduates to pursue graduate level studies and professional careers.  The purpose of the fund is to enrich and expand the intellectual understanding of plant and fungal life through graduate level research and to offer discretionary funding to the Biology Department to support excellence in graduate level research in these disciplines. </w:t>
      </w:r>
    </w:p>
    <w:p w14:paraId="62B1CD73" w14:textId="77777777" w:rsidR="009E0513" w:rsidRPr="00244FFA" w:rsidRDefault="00AB2A0A">
      <w:pPr>
        <w:spacing w:after="396" w:line="251" w:lineRule="auto"/>
        <w:ind w:left="-5" w:right="0" w:hanging="10"/>
        <w:rPr>
          <w:rFonts w:ascii="Aptos Narrow" w:hAnsi="Aptos Narrow"/>
        </w:rPr>
      </w:pPr>
      <w:r w:rsidRPr="00244FFA">
        <w:rPr>
          <w:rFonts w:ascii="Aptos Narrow" w:hAnsi="Aptos Narrow"/>
        </w:rPr>
        <w:t xml:space="preserve">Name: </w:t>
      </w:r>
    </w:p>
    <w:p w14:paraId="5A23B14F" w14:textId="77777777" w:rsidR="009E0513" w:rsidRPr="00244FFA" w:rsidRDefault="00AB2A0A">
      <w:pPr>
        <w:spacing w:after="396" w:line="251" w:lineRule="auto"/>
        <w:ind w:left="-5" w:right="0" w:hanging="10"/>
        <w:rPr>
          <w:rFonts w:ascii="Aptos Narrow" w:hAnsi="Aptos Narrow"/>
        </w:rPr>
      </w:pPr>
      <w:r w:rsidRPr="00244FFA">
        <w:rPr>
          <w:rFonts w:ascii="Aptos Narrow" w:hAnsi="Aptos Narrow"/>
        </w:rPr>
        <w:t xml:space="preserve">Faculty Mentor: </w:t>
      </w:r>
    </w:p>
    <w:p w14:paraId="2655F932" w14:textId="77777777" w:rsidR="009E0513" w:rsidRPr="00244FFA" w:rsidRDefault="00AB2A0A">
      <w:pPr>
        <w:spacing w:after="396" w:line="251" w:lineRule="auto"/>
        <w:ind w:left="-5" w:right="0" w:hanging="10"/>
        <w:rPr>
          <w:rFonts w:ascii="Aptos Narrow" w:hAnsi="Aptos Narrow"/>
        </w:rPr>
      </w:pPr>
      <w:r w:rsidRPr="00244FFA">
        <w:rPr>
          <w:rFonts w:ascii="Aptos Narrow" w:hAnsi="Aptos Narrow"/>
        </w:rPr>
        <w:t xml:space="preserve">Project Title: </w:t>
      </w:r>
    </w:p>
    <w:p w14:paraId="4B45B04E" w14:textId="77777777" w:rsidR="009E0513" w:rsidRPr="00244FFA" w:rsidRDefault="00AB2A0A">
      <w:pPr>
        <w:spacing w:after="396" w:line="251" w:lineRule="auto"/>
        <w:ind w:left="-5" w:right="0" w:hanging="10"/>
        <w:rPr>
          <w:rFonts w:ascii="Aptos Narrow" w:hAnsi="Aptos Narrow"/>
        </w:rPr>
      </w:pPr>
      <w:r w:rsidRPr="00244FFA">
        <w:rPr>
          <w:rFonts w:ascii="Aptos Narrow" w:hAnsi="Aptos Narrow"/>
        </w:rPr>
        <w:t xml:space="preserve">Amount Requested: </w:t>
      </w:r>
    </w:p>
    <w:p w14:paraId="4B898291" w14:textId="77777777" w:rsidR="009E0513" w:rsidRPr="00244FFA" w:rsidRDefault="00AB2A0A">
      <w:pPr>
        <w:spacing w:after="396" w:line="251" w:lineRule="auto"/>
        <w:ind w:left="-5" w:right="0" w:hanging="10"/>
        <w:rPr>
          <w:rFonts w:ascii="Aptos Narrow" w:hAnsi="Aptos Narrow"/>
        </w:rPr>
      </w:pPr>
      <w:r w:rsidRPr="00244FFA">
        <w:rPr>
          <w:rFonts w:ascii="Aptos Narrow" w:hAnsi="Aptos Narrow"/>
        </w:rPr>
        <w:t xml:space="preserve">Biology Faculty Mentor Endorsement: </w:t>
      </w:r>
    </w:p>
    <w:p w14:paraId="7562D388" w14:textId="77777777" w:rsidR="009E0513" w:rsidRPr="00244FFA" w:rsidRDefault="00AB2A0A">
      <w:pPr>
        <w:spacing w:after="6106" w:line="251" w:lineRule="auto"/>
        <w:ind w:left="-5" w:right="0" w:hanging="10"/>
        <w:rPr>
          <w:rFonts w:ascii="Aptos Narrow" w:hAnsi="Aptos Narrow"/>
        </w:rPr>
      </w:pPr>
      <w:r w:rsidRPr="00244FFA">
        <w:rPr>
          <w:rFonts w:ascii="Aptos Narrow" w:hAnsi="Aptos Narrow"/>
        </w:rPr>
        <w:t xml:space="preserve">Comments: </w:t>
      </w:r>
    </w:p>
    <w:sectPr w:rsidR="009E0513" w:rsidRPr="00244FFA" w:rsidSect="001B7479">
      <w:pgSz w:w="12240" w:h="15840"/>
      <w:pgMar w:top="420" w:right="684" w:bottom="662"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54786"/>
    <w:multiLevelType w:val="hybridMultilevel"/>
    <w:tmpl w:val="7DB4C8BE"/>
    <w:lvl w:ilvl="0" w:tplc="78FE0CE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E0CE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54F19E">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80EB97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A250BA">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6C678E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A96B41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6AC12F2">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01ED55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9D5641"/>
    <w:multiLevelType w:val="hybridMultilevel"/>
    <w:tmpl w:val="CBC6EC28"/>
    <w:lvl w:ilvl="0" w:tplc="78FE0CE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038FD"/>
    <w:multiLevelType w:val="hybridMultilevel"/>
    <w:tmpl w:val="068C718A"/>
    <w:lvl w:ilvl="0" w:tplc="78FE0CE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F7A46"/>
    <w:multiLevelType w:val="hybridMultilevel"/>
    <w:tmpl w:val="BEE88138"/>
    <w:lvl w:ilvl="0" w:tplc="4BDA53D0">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455432">
    <w:abstractNumId w:val="0"/>
  </w:num>
  <w:num w:numId="2" w16cid:durableId="1580210487">
    <w:abstractNumId w:val="2"/>
  </w:num>
  <w:num w:numId="3" w16cid:durableId="1375160719">
    <w:abstractNumId w:val="1"/>
  </w:num>
  <w:num w:numId="4" w16cid:durableId="1912502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13"/>
    <w:rsid w:val="001B7479"/>
    <w:rsid w:val="00244FFA"/>
    <w:rsid w:val="003A09F9"/>
    <w:rsid w:val="004227B5"/>
    <w:rsid w:val="009E0513"/>
    <w:rsid w:val="00A00574"/>
    <w:rsid w:val="00AB2A0A"/>
    <w:rsid w:val="00C20424"/>
    <w:rsid w:val="00CD0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3A41B6"/>
  <w15:docId w15:val="{54CC8424-C975-BF42-A83C-F0AEB0FB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right="22" w:hanging="370"/>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Botany-Mycology Research Fund Nov &amp; Apr Due Date.docx</dc:title>
  <dc:subject/>
  <dc:creator>Mari Knirck</dc:creator>
  <cp:keywords/>
  <cp:lastModifiedBy>Mari Knirck</cp:lastModifiedBy>
  <cp:revision>2</cp:revision>
  <dcterms:created xsi:type="dcterms:W3CDTF">2025-11-12T23:48:00Z</dcterms:created>
  <dcterms:modified xsi:type="dcterms:W3CDTF">2025-11-12T23:48:00Z</dcterms:modified>
</cp:coreProperties>
</file>