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3E6" w:rsidRDefault="00F613E6">
      <w:pPr>
        <w:jc w:val="center"/>
        <w:rPr>
          <w:rFonts w:ascii="Arial" w:hAnsi="Arial" w:cs="Arial"/>
          <w:b/>
          <w:bCs/>
          <w:sz w:val="28"/>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1E0" w:firstRow="1" w:lastRow="1" w:firstColumn="1" w:lastColumn="1" w:noHBand="0" w:noVBand="0"/>
      </w:tblPr>
      <w:tblGrid>
        <w:gridCol w:w="5418"/>
        <w:gridCol w:w="2070"/>
        <w:gridCol w:w="3384"/>
      </w:tblGrid>
      <w:tr w:rsidR="00A55FF7" w:rsidRPr="00786296" w:rsidTr="00786296">
        <w:trPr>
          <w:trHeight w:val="360"/>
        </w:trPr>
        <w:tc>
          <w:tcPr>
            <w:tcW w:w="10872" w:type="dxa"/>
            <w:gridSpan w:val="3"/>
            <w:vAlign w:val="center"/>
          </w:tcPr>
          <w:p w:rsidR="00A55FF7" w:rsidRPr="00786296" w:rsidRDefault="00A55FF7" w:rsidP="005A42F5">
            <w:pPr>
              <w:pStyle w:val="BodyText2"/>
              <w:rPr>
                <w:sz w:val="20"/>
                <w:szCs w:val="20"/>
              </w:rPr>
            </w:pPr>
            <w:r w:rsidRPr="00786296">
              <w:rPr>
                <w:b/>
                <w:bCs/>
                <w:sz w:val="20"/>
                <w:szCs w:val="20"/>
                <w:u w:val="single"/>
              </w:rPr>
              <w:t>SOP for:</w:t>
            </w:r>
            <w:r w:rsidR="00881E50" w:rsidRPr="00786296">
              <w:rPr>
                <w:b/>
                <w:bCs/>
                <w:sz w:val="20"/>
                <w:szCs w:val="20"/>
                <w:u w:val="single"/>
              </w:rPr>
              <w:t xml:space="preserve"> </w:t>
            </w:r>
            <w:r w:rsidR="00881E50" w:rsidRPr="00786296">
              <w:rPr>
                <w:bCs/>
                <w:sz w:val="20"/>
                <w:szCs w:val="20"/>
                <w:u w:val="single"/>
              </w:rPr>
              <w:t>(check one)</w:t>
            </w:r>
            <w:r w:rsidR="00881E50" w:rsidRPr="00786296">
              <w:rPr>
                <w:b/>
                <w:bCs/>
                <w:sz w:val="20"/>
                <w:szCs w:val="20"/>
                <w:u w:val="single"/>
              </w:rPr>
              <w:t xml:space="preserve"> </w:t>
            </w:r>
            <w:r w:rsidRPr="00786296">
              <w:rPr>
                <w:sz w:val="20"/>
                <w:szCs w:val="20"/>
              </w:rPr>
              <w:tab/>
            </w:r>
            <w:r w:rsidR="00B4315D" w:rsidRPr="00786296">
              <w:rPr>
                <w:sz w:val="20"/>
                <w:szCs w:val="20"/>
              </w:rPr>
              <w:t xml:space="preserve">  </w:t>
            </w:r>
            <w:r w:rsidR="005A42F5" w:rsidRPr="00786296">
              <w:rPr>
                <w:sz w:val="20"/>
                <w:szCs w:val="20"/>
              </w:rPr>
              <w:t xml:space="preserve">     </w:t>
            </w:r>
            <w:r w:rsidR="00EE2C94" w:rsidRPr="00786296">
              <w:rPr>
                <w:sz w:val="20"/>
                <w:szCs w:val="20"/>
              </w:rPr>
              <w:fldChar w:fldCharType="begin">
                <w:ffData>
                  <w:name w:val="Check1"/>
                  <w:enabled/>
                  <w:calcOnExit w:val="0"/>
                  <w:checkBox>
                    <w:sizeAuto/>
                    <w:default w:val="0"/>
                  </w:checkBox>
                </w:ffData>
              </w:fldChar>
            </w:r>
            <w:bookmarkStart w:id="0" w:name="Check1"/>
            <w:r w:rsidRPr="00786296">
              <w:rPr>
                <w:sz w:val="20"/>
                <w:szCs w:val="20"/>
              </w:rPr>
              <w:instrText xml:space="preserve"> FORMCHECKBOX </w:instrText>
            </w:r>
            <w:r w:rsidR="00703E66">
              <w:rPr>
                <w:sz w:val="20"/>
                <w:szCs w:val="20"/>
              </w:rPr>
            </w:r>
            <w:r w:rsidR="00703E66">
              <w:rPr>
                <w:sz w:val="20"/>
                <w:szCs w:val="20"/>
              </w:rPr>
              <w:fldChar w:fldCharType="separate"/>
            </w:r>
            <w:r w:rsidR="00EE2C94" w:rsidRPr="00786296">
              <w:rPr>
                <w:sz w:val="20"/>
                <w:szCs w:val="20"/>
              </w:rPr>
              <w:fldChar w:fldCharType="end"/>
            </w:r>
            <w:bookmarkEnd w:id="0"/>
            <w:r w:rsidRPr="00786296">
              <w:rPr>
                <w:sz w:val="20"/>
                <w:szCs w:val="20"/>
              </w:rPr>
              <w:t xml:space="preserve">  </w:t>
            </w:r>
            <w:r w:rsidRPr="00786296">
              <w:rPr>
                <w:b/>
                <w:sz w:val="20"/>
                <w:szCs w:val="20"/>
              </w:rPr>
              <w:t>Process</w:t>
            </w:r>
            <w:r w:rsidRPr="00786296">
              <w:rPr>
                <w:sz w:val="20"/>
                <w:szCs w:val="20"/>
              </w:rPr>
              <w:tab/>
            </w:r>
            <w:r w:rsidR="00E74597" w:rsidRPr="00786296">
              <w:rPr>
                <w:sz w:val="20"/>
                <w:szCs w:val="20"/>
              </w:rPr>
              <w:t xml:space="preserve">  </w:t>
            </w:r>
            <w:r w:rsidR="005A42F5" w:rsidRPr="00786296">
              <w:rPr>
                <w:sz w:val="20"/>
                <w:szCs w:val="20"/>
              </w:rPr>
              <w:t xml:space="preserve">   </w:t>
            </w:r>
            <w:r w:rsidR="00EE2C94" w:rsidRPr="00786296">
              <w:rPr>
                <w:sz w:val="20"/>
                <w:szCs w:val="20"/>
              </w:rPr>
              <w:fldChar w:fldCharType="begin">
                <w:ffData>
                  <w:name w:val="Check2"/>
                  <w:enabled/>
                  <w:calcOnExit w:val="0"/>
                  <w:checkBox>
                    <w:sizeAuto/>
                    <w:default w:val="0"/>
                  </w:checkBox>
                </w:ffData>
              </w:fldChar>
            </w:r>
            <w:bookmarkStart w:id="1" w:name="Check2"/>
            <w:r w:rsidRPr="00786296">
              <w:rPr>
                <w:sz w:val="20"/>
                <w:szCs w:val="20"/>
              </w:rPr>
              <w:instrText xml:space="preserve"> FORMCHECKBOX </w:instrText>
            </w:r>
            <w:r w:rsidR="00703E66">
              <w:rPr>
                <w:sz w:val="20"/>
                <w:szCs w:val="20"/>
              </w:rPr>
            </w:r>
            <w:r w:rsidR="00703E66">
              <w:rPr>
                <w:sz w:val="20"/>
                <w:szCs w:val="20"/>
              </w:rPr>
              <w:fldChar w:fldCharType="separate"/>
            </w:r>
            <w:r w:rsidR="00EE2C94" w:rsidRPr="00786296">
              <w:rPr>
                <w:sz w:val="20"/>
                <w:szCs w:val="20"/>
              </w:rPr>
              <w:fldChar w:fldCharType="end"/>
            </w:r>
            <w:bookmarkEnd w:id="1"/>
            <w:r w:rsidRPr="00786296">
              <w:rPr>
                <w:sz w:val="20"/>
                <w:szCs w:val="20"/>
              </w:rPr>
              <w:t xml:space="preserve">  </w:t>
            </w:r>
            <w:r w:rsidRPr="00786296">
              <w:rPr>
                <w:b/>
                <w:sz w:val="20"/>
                <w:szCs w:val="20"/>
              </w:rPr>
              <w:t>Hazardous Chemical</w:t>
            </w:r>
            <w:r w:rsidRPr="00786296">
              <w:rPr>
                <w:sz w:val="20"/>
                <w:szCs w:val="20"/>
              </w:rPr>
              <w:tab/>
            </w:r>
            <w:r w:rsidR="00E74597" w:rsidRPr="00786296">
              <w:rPr>
                <w:sz w:val="20"/>
                <w:szCs w:val="20"/>
              </w:rPr>
              <w:t xml:space="preserve">  </w:t>
            </w:r>
            <w:r w:rsidR="005A42F5" w:rsidRPr="00786296">
              <w:rPr>
                <w:sz w:val="20"/>
                <w:szCs w:val="20"/>
              </w:rPr>
              <w:t xml:space="preserve">  </w:t>
            </w:r>
            <w:r w:rsidR="00EE2C94" w:rsidRPr="00786296">
              <w:rPr>
                <w:sz w:val="20"/>
                <w:szCs w:val="20"/>
              </w:rPr>
              <w:fldChar w:fldCharType="begin">
                <w:ffData>
                  <w:name w:val="Check3"/>
                  <w:enabled/>
                  <w:calcOnExit w:val="0"/>
                  <w:checkBox>
                    <w:sizeAuto/>
                    <w:default w:val="0"/>
                  </w:checkBox>
                </w:ffData>
              </w:fldChar>
            </w:r>
            <w:bookmarkStart w:id="2" w:name="Check3"/>
            <w:r w:rsidRPr="00786296">
              <w:rPr>
                <w:sz w:val="20"/>
                <w:szCs w:val="20"/>
              </w:rPr>
              <w:instrText xml:space="preserve"> FORMCHECKBOX </w:instrText>
            </w:r>
            <w:r w:rsidR="00703E66">
              <w:rPr>
                <w:sz w:val="20"/>
                <w:szCs w:val="20"/>
              </w:rPr>
            </w:r>
            <w:r w:rsidR="00703E66">
              <w:rPr>
                <w:sz w:val="20"/>
                <w:szCs w:val="20"/>
              </w:rPr>
              <w:fldChar w:fldCharType="separate"/>
            </w:r>
            <w:r w:rsidR="00EE2C94" w:rsidRPr="00786296">
              <w:rPr>
                <w:sz w:val="20"/>
                <w:szCs w:val="20"/>
              </w:rPr>
              <w:fldChar w:fldCharType="end"/>
            </w:r>
            <w:bookmarkEnd w:id="2"/>
            <w:r w:rsidRPr="00786296">
              <w:rPr>
                <w:sz w:val="20"/>
                <w:szCs w:val="20"/>
              </w:rPr>
              <w:t xml:space="preserve">  </w:t>
            </w:r>
            <w:r w:rsidRPr="00786296">
              <w:rPr>
                <w:b/>
                <w:sz w:val="20"/>
                <w:szCs w:val="20"/>
              </w:rPr>
              <w:t>Hazard Class of Chemicals</w:t>
            </w:r>
            <w:r w:rsidRPr="00786296">
              <w:rPr>
                <w:sz w:val="20"/>
                <w:szCs w:val="20"/>
              </w:rPr>
              <w:t xml:space="preserve"> </w:t>
            </w:r>
          </w:p>
        </w:tc>
      </w:tr>
      <w:tr w:rsidR="00A55FF7" w:rsidRPr="00786296" w:rsidTr="00786296">
        <w:trPr>
          <w:trHeight w:val="360"/>
        </w:trPr>
        <w:tc>
          <w:tcPr>
            <w:tcW w:w="10872" w:type="dxa"/>
            <w:gridSpan w:val="3"/>
            <w:vAlign w:val="center"/>
          </w:tcPr>
          <w:p w:rsidR="00A55FF7" w:rsidRPr="00786296" w:rsidRDefault="00A55FF7" w:rsidP="00A55FF7">
            <w:pPr>
              <w:pStyle w:val="BodyText2"/>
              <w:rPr>
                <w:b/>
                <w:sz w:val="20"/>
                <w:szCs w:val="20"/>
              </w:rPr>
            </w:pPr>
            <w:r w:rsidRPr="00786296">
              <w:rPr>
                <w:b/>
                <w:bCs/>
                <w:sz w:val="20"/>
                <w:szCs w:val="20"/>
                <w:u w:val="single"/>
              </w:rPr>
              <w:t>Name of Procedure:</w:t>
            </w:r>
            <w:r w:rsidRPr="00786296">
              <w:rPr>
                <w:sz w:val="20"/>
                <w:szCs w:val="20"/>
              </w:rPr>
              <w:t xml:space="preserve"> </w:t>
            </w:r>
            <w:bookmarkStart w:id="3" w:name="Text1"/>
            <w:r w:rsidR="00EE2C94" w:rsidRPr="00786296">
              <w:rPr>
                <w:b/>
                <w:sz w:val="20"/>
                <w:szCs w:val="20"/>
              </w:rPr>
              <w:fldChar w:fldCharType="begin">
                <w:ffData>
                  <w:name w:val="Text1"/>
                  <w:enabled/>
                  <w:calcOnExit w:val="0"/>
                  <w:helpText w:type="text" w:val="- Process - Describe in general terms, such as “extraction” and “distillation” or in more detailed terms such as using the ---- laser&#10;- Hazardous Chemical - Written for a specific chemical&#10;- Hazard Class - Written for a class of chemicals such as acids"/>
                  <w:textInput/>
                </w:ffData>
              </w:fldChar>
            </w:r>
            <w:r w:rsidR="00543A76" w:rsidRPr="00786296">
              <w:rPr>
                <w:b/>
                <w:sz w:val="20"/>
                <w:szCs w:val="20"/>
              </w:rPr>
              <w:instrText xml:space="preserve"> FORMTEXT </w:instrText>
            </w:r>
            <w:r w:rsidR="00EE2C94" w:rsidRPr="00786296">
              <w:rPr>
                <w:b/>
                <w:sz w:val="20"/>
                <w:szCs w:val="20"/>
              </w:rPr>
            </w:r>
            <w:r w:rsidR="00EE2C94" w:rsidRPr="00786296">
              <w:rPr>
                <w:b/>
                <w:sz w:val="20"/>
                <w:szCs w:val="20"/>
              </w:rPr>
              <w:fldChar w:fldCharType="separate"/>
            </w:r>
            <w:r w:rsidR="00543A76" w:rsidRPr="00786296">
              <w:rPr>
                <w:b/>
                <w:noProof/>
                <w:sz w:val="20"/>
                <w:szCs w:val="20"/>
              </w:rPr>
              <w:t> </w:t>
            </w:r>
            <w:r w:rsidR="00543A76" w:rsidRPr="00786296">
              <w:rPr>
                <w:b/>
                <w:noProof/>
                <w:sz w:val="20"/>
                <w:szCs w:val="20"/>
              </w:rPr>
              <w:t> </w:t>
            </w:r>
            <w:r w:rsidR="00543A76" w:rsidRPr="00786296">
              <w:rPr>
                <w:b/>
                <w:noProof/>
                <w:sz w:val="20"/>
                <w:szCs w:val="20"/>
              </w:rPr>
              <w:t> </w:t>
            </w:r>
            <w:r w:rsidR="00543A76" w:rsidRPr="00786296">
              <w:rPr>
                <w:b/>
                <w:noProof/>
                <w:sz w:val="20"/>
                <w:szCs w:val="20"/>
              </w:rPr>
              <w:t> </w:t>
            </w:r>
            <w:r w:rsidR="00543A76" w:rsidRPr="00786296">
              <w:rPr>
                <w:b/>
                <w:noProof/>
                <w:sz w:val="20"/>
                <w:szCs w:val="20"/>
              </w:rPr>
              <w:t> </w:t>
            </w:r>
            <w:r w:rsidR="00EE2C94" w:rsidRPr="00786296">
              <w:rPr>
                <w:b/>
                <w:sz w:val="20"/>
                <w:szCs w:val="20"/>
              </w:rPr>
              <w:fldChar w:fldCharType="end"/>
            </w:r>
            <w:bookmarkEnd w:id="3"/>
          </w:p>
        </w:tc>
      </w:tr>
      <w:tr w:rsidR="00A55FF7" w:rsidRPr="00786296" w:rsidTr="00786296">
        <w:trPr>
          <w:trHeight w:val="360"/>
        </w:trPr>
        <w:tc>
          <w:tcPr>
            <w:tcW w:w="5418" w:type="dxa"/>
            <w:vAlign w:val="center"/>
          </w:tcPr>
          <w:p w:rsidR="00A55FF7" w:rsidRPr="00786296" w:rsidRDefault="0045399D" w:rsidP="00A55FF7">
            <w:pPr>
              <w:rPr>
                <w:rFonts w:ascii="Arial" w:hAnsi="Arial" w:cs="Arial"/>
                <w:b/>
                <w:bCs/>
              </w:rPr>
            </w:pPr>
            <w:r w:rsidRPr="00786296">
              <w:rPr>
                <w:rFonts w:ascii="Arial" w:hAnsi="Arial" w:cs="Arial"/>
                <w:b/>
                <w:bCs/>
                <w:u w:val="single"/>
              </w:rPr>
              <w:t>Applies to Lab (n</w:t>
            </w:r>
            <w:r w:rsidR="00A55FF7" w:rsidRPr="00786296">
              <w:rPr>
                <w:rFonts w:ascii="Arial" w:hAnsi="Arial" w:cs="Arial"/>
                <w:b/>
                <w:bCs/>
                <w:u w:val="single"/>
              </w:rPr>
              <w:t>ame</w:t>
            </w:r>
            <w:r w:rsidRPr="00786296">
              <w:rPr>
                <w:rFonts w:ascii="Arial" w:hAnsi="Arial" w:cs="Arial"/>
                <w:b/>
                <w:bCs/>
                <w:u w:val="single"/>
              </w:rPr>
              <w:t>)</w:t>
            </w:r>
            <w:r w:rsidR="00A55FF7" w:rsidRPr="00786296">
              <w:rPr>
                <w:rFonts w:ascii="Arial" w:hAnsi="Arial" w:cs="Arial"/>
                <w:b/>
                <w:bCs/>
              </w:rPr>
              <w:t>:</w:t>
            </w:r>
            <w:r w:rsidR="00A55FF7" w:rsidRPr="0045399D">
              <w:t xml:space="preserve"> </w:t>
            </w:r>
            <w:r w:rsidR="00EE2C94" w:rsidRPr="006001D3">
              <w:fldChar w:fldCharType="begin">
                <w:ffData>
                  <w:name w:val="Text14"/>
                  <w:enabled/>
                  <w:calcOnExit w:val="0"/>
                  <w:textInput/>
                </w:ffData>
              </w:fldChar>
            </w:r>
            <w:bookmarkStart w:id="4" w:name="Text14"/>
            <w:r w:rsidR="00A55FF7" w:rsidRPr="006001D3">
              <w:instrText xml:space="preserve"> FORMTEXT </w:instrText>
            </w:r>
            <w:r w:rsidR="00EE2C94" w:rsidRPr="006001D3">
              <w:fldChar w:fldCharType="separate"/>
            </w:r>
            <w:r w:rsidR="00A55FF7" w:rsidRPr="00786296">
              <w:rPr>
                <w:rFonts w:ascii="Arial Unicode MS" w:eastAsia="Arial Unicode MS" w:hAnsi="Arial Unicode MS" w:cs="Arial Unicode MS" w:hint="eastAsia"/>
                <w:noProof/>
              </w:rPr>
              <w:t> </w:t>
            </w:r>
            <w:r w:rsidR="00A55FF7" w:rsidRPr="00786296">
              <w:rPr>
                <w:rFonts w:ascii="Arial Unicode MS" w:eastAsia="Arial Unicode MS" w:hAnsi="Arial Unicode MS" w:cs="Arial Unicode MS" w:hint="eastAsia"/>
                <w:noProof/>
              </w:rPr>
              <w:t> </w:t>
            </w:r>
            <w:r w:rsidR="00A55FF7" w:rsidRPr="00786296">
              <w:rPr>
                <w:rFonts w:ascii="Arial Unicode MS" w:eastAsia="Arial Unicode MS" w:hAnsi="Arial Unicode MS" w:cs="Arial Unicode MS" w:hint="eastAsia"/>
                <w:noProof/>
              </w:rPr>
              <w:t> </w:t>
            </w:r>
            <w:r w:rsidR="00A55FF7" w:rsidRPr="00786296">
              <w:rPr>
                <w:rFonts w:ascii="Arial Unicode MS" w:eastAsia="Arial Unicode MS" w:hAnsi="Arial Unicode MS" w:cs="Arial Unicode MS" w:hint="eastAsia"/>
                <w:noProof/>
              </w:rPr>
              <w:t> </w:t>
            </w:r>
            <w:r w:rsidR="00A55FF7" w:rsidRPr="00786296">
              <w:rPr>
                <w:rFonts w:ascii="Arial Unicode MS" w:eastAsia="Arial Unicode MS" w:hAnsi="Arial Unicode MS" w:cs="Arial Unicode MS" w:hint="eastAsia"/>
                <w:noProof/>
              </w:rPr>
              <w:t> </w:t>
            </w:r>
            <w:r w:rsidR="00EE2C94" w:rsidRPr="006001D3">
              <w:fldChar w:fldCharType="end"/>
            </w:r>
            <w:bookmarkEnd w:id="4"/>
          </w:p>
        </w:tc>
        <w:tc>
          <w:tcPr>
            <w:tcW w:w="5454" w:type="dxa"/>
            <w:gridSpan w:val="2"/>
            <w:vAlign w:val="center"/>
          </w:tcPr>
          <w:p w:rsidR="00A55FF7" w:rsidRPr="00786296" w:rsidRDefault="00A55FF7" w:rsidP="00A55FF7">
            <w:pPr>
              <w:rPr>
                <w:rFonts w:ascii="Arial" w:hAnsi="Arial" w:cs="Arial"/>
                <w:b/>
                <w:bCs/>
              </w:rPr>
            </w:pPr>
            <w:r w:rsidRPr="00786296">
              <w:rPr>
                <w:rFonts w:ascii="Arial" w:hAnsi="Arial" w:cs="Arial"/>
                <w:b/>
                <w:bCs/>
                <w:u w:val="single"/>
              </w:rPr>
              <w:t>SCI Room #:</w:t>
            </w:r>
            <w:r w:rsidRPr="00786296">
              <w:rPr>
                <w:b/>
                <w:bCs/>
              </w:rPr>
              <w:t xml:space="preserve"> </w:t>
            </w:r>
            <w:r w:rsidR="00EE2C94" w:rsidRPr="00786296">
              <w:rPr>
                <w:rFonts w:ascii="Arial" w:hAnsi="Arial" w:cs="Arial"/>
                <w:b/>
                <w:bCs/>
              </w:rPr>
              <w:fldChar w:fldCharType="begin">
                <w:ffData>
                  <w:name w:val="Text15"/>
                  <w:enabled/>
                  <w:calcOnExit w:val="0"/>
                  <w:textInput>
                    <w:maxLength w:val="5"/>
                    <w:format w:val="UPPERCASE"/>
                  </w:textInput>
                </w:ffData>
              </w:fldChar>
            </w:r>
            <w:r w:rsidRPr="00786296">
              <w:rPr>
                <w:rFonts w:ascii="Arial" w:hAnsi="Arial" w:cs="Arial"/>
                <w:b/>
                <w:bCs/>
              </w:rPr>
              <w:instrText xml:space="preserve"> FORMTEXT </w:instrText>
            </w:r>
            <w:r w:rsidR="00EE2C94" w:rsidRPr="00786296">
              <w:rPr>
                <w:rFonts w:ascii="Arial" w:hAnsi="Arial" w:cs="Arial"/>
                <w:b/>
                <w:bCs/>
              </w:rPr>
            </w:r>
            <w:r w:rsidR="00EE2C94" w:rsidRPr="00786296">
              <w:rPr>
                <w:rFonts w:ascii="Arial" w:hAnsi="Arial" w:cs="Arial"/>
                <w:b/>
                <w:bCs/>
              </w:rPr>
              <w:fldChar w:fldCharType="separate"/>
            </w:r>
            <w:r w:rsidRPr="00786296">
              <w:rPr>
                <w:rFonts w:cs="Arial"/>
                <w:b/>
                <w:bCs/>
                <w:noProof/>
              </w:rPr>
              <w:t> </w:t>
            </w:r>
            <w:r w:rsidRPr="00786296">
              <w:rPr>
                <w:rFonts w:cs="Arial"/>
                <w:b/>
                <w:bCs/>
                <w:noProof/>
              </w:rPr>
              <w:t> </w:t>
            </w:r>
            <w:r w:rsidRPr="00786296">
              <w:rPr>
                <w:rFonts w:cs="Arial"/>
                <w:b/>
                <w:bCs/>
                <w:noProof/>
              </w:rPr>
              <w:t> </w:t>
            </w:r>
            <w:r w:rsidRPr="00786296">
              <w:rPr>
                <w:rFonts w:cs="Arial"/>
                <w:b/>
                <w:bCs/>
                <w:noProof/>
              </w:rPr>
              <w:t> </w:t>
            </w:r>
            <w:r w:rsidRPr="00786296">
              <w:rPr>
                <w:rFonts w:cs="Arial"/>
                <w:b/>
                <w:bCs/>
                <w:noProof/>
              </w:rPr>
              <w:t> </w:t>
            </w:r>
            <w:r w:rsidR="00EE2C94" w:rsidRPr="00786296">
              <w:rPr>
                <w:rFonts w:ascii="Arial" w:hAnsi="Arial" w:cs="Arial"/>
                <w:b/>
                <w:bCs/>
              </w:rPr>
              <w:fldChar w:fldCharType="end"/>
            </w:r>
          </w:p>
        </w:tc>
      </w:tr>
      <w:tr w:rsidR="00543A76" w:rsidRPr="00786296" w:rsidTr="00786296">
        <w:trPr>
          <w:trHeight w:val="360"/>
        </w:trPr>
        <w:tc>
          <w:tcPr>
            <w:tcW w:w="5418" w:type="dxa"/>
            <w:vAlign w:val="center"/>
          </w:tcPr>
          <w:p w:rsidR="00543A76" w:rsidRPr="00786296" w:rsidRDefault="00543A76" w:rsidP="00A55FF7">
            <w:pPr>
              <w:rPr>
                <w:rFonts w:ascii="Arial" w:hAnsi="Arial" w:cs="Arial"/>
                <w:b/>
                <w:bCs/>
              </w:rPr>
            </w:pPr>
            <w:r w:rsidRPr="00786296">
              <w:rPr>
                <w:rFonts w:ascii="Arial" w:hAnsi="Arial" w:cs="Arial"/>
                <w:b/>
                <w:bCs/>
                <w:u w:val="single"/>
              </w:rPr>
              <w:t>Prepared By:</w:t>
            </w:r>
            <w:r w:rsidRPr="00786296">
              <w:rPr>
                <w:b/>
              </w:rPr>
              <w:t xml:space="preserve"> </w:t>
            </w:r>
            <w:r w:rsidR="00EE2C94" w:rsidRPr="00786296">
              <w:rPr>
                <w:rFonts w:ascii="Arial" w:hAnsi="Arial" w:cs="Arial"/>
              </w:rPr>
              <w:fldChar w:fldCharType="begin">
                <w:ffData>
                  <w:name w:val="Text3"/>
                  <w:enabled/>
                  <w:calcOnExit w:val="0"/>
                  <w:textInput/>
                </w:ffData>
              </w:fldChar>
            </w:r>
            <w:bookmarkStart w:id="5" w:name="Text3"/>
            <w:r w:rsidRPr="00786296">
              <w:rPr>
                <w:rFonts w:ascii="Arial" w:hAnsi="Arial" w:cs="Arial"/>
              </w:rPr>
              <w:instrText xml:space="preserve"> FORMTEXT </w:instrText>
            </w:r>
            <w:r w:rsidR="00EE2C94" w:rsidRPr="00786296">
              <w:rPr>
                <w:rFonts w:ascii="Arial" w:hAnsi="Arial" w:cs="Arial"/>
              </w:rPr>
            </w:r>
            <w:r w:rsidR="00EE2C94" w:rsidRPr="00786296">
              <w:rPr>
                <w:rFonts w:ascii="Arial" w:hAnsi="Arial" w:cs="Arial"/>
              </w:rPr>
              <w:fldChar w:fldCharType="separate"/>
            </w:r>
            <w:r w:rsidRPr="00786296">
              <w:rPr>
                <w:rFonts w:cs="Arial"/>
                <w:noProof/>
              </w:rPr>
              <w:t> </w:t>
            </w:r>
            <w:r w:rsidRPr="00786296">
              <w:rPr>
                <w:rFonts w:cs="Arial"/>
                <w:noProof/>
              </w:rPr>
              <w:t> </w:t>
            </w:r>
            <w:r w:rsidRPr="00786296">
              <w:rPr>
                <w:rFonts w:cs="Arial"/>
                <w:noProof/>
              </w:rPr>
              <w:t> </w:t>
            </w:r>
            <w:r w:rsidRPr="00786296">
              <w:rPr>
                <w:rFonts w:cs="Arial"/>
                <w:noProof/>
              </w:rPr>
              <w:t> </w:t>
            </w:r>
            <w:r w:rsidRPr="00786296">
              <w:rPr>
                <w:rFonts w:cs="Arial"/>
                <w:noProof/>
              </w:rPr>
              <w:t> </w:t>
            </w:r>
            <w:r w:rsidR="00EE2C94" w:rsidRPr="00786296">
              <w:rPr>
                <w:rFonts w:ascii="Arial" w:hAnsi="Arial" w:cs="Arial"/>
              </w:rPr>
              <w:fldChar w:fldCharType="end"/>
            </w:r>
            <w:bookmarkEnd w:id="5"/>
          </w:p>
        </w:tc>
        <w:tc>
          <w:tcPr>
            <w:tcW w:w="2070" w:type="dxa"/>
            <w:vAlign w:val="center"/>
          </w:tcPr>
          <w:p w:rsidR="00543A76" w:rsidRPr="00786296" w:rsidRDefault="00543A76" w:rsidP="00A55FF7">
            <w:pPr>
              <w:rPr>
                <w:rFonts w:ascii="Arial" w:hAnsi="Arial" w:cs="Arial"/>
                <w:b/>
                <w:bCs/>
              </w:rPr>
            </w:pPr>
            <w:r w:rsidRPr="00786296">
              <w:rPr>
                <w:rFonts w:ascii="Arial" w:hAnsi="Arial" w:cs="Arial"/>
                <w:b/>
                <w:bCs/>
                <w:u w:val="single"/>
              </w:rPr>
              <w:t>Date:</w:t>
            </w:r>
            <w:r w:rsidRPr="00786296">
              <w:rPr>
                <w:b/>
              </w:rPr>
              <w:t xml:space="preserve"> </w:t>
            </w:r>
            <w:bookmarkStart w:id="6" w:name="Text2"/>
            <w:r w:rsidR="00EE2C94" w:rsidRPr="00786296">
              <w:rPr>
                <w:rFonts w:ascii="Arial" w:hAnsi="Arial" w:cs="Arial"/>
              </w:rPr>
              <w:fldChar w:fldCharType="begin">
                <w:ffData>
                  <w:name w:val="Text2"/>
                  <w:enabled/>
                  <w:calcOnExit w:val="0"/>
                  <w:textInput>
                    <w:type w:val="date"/>
                    <w:format w:val="M/d/yyyy"/>
                  </w:textInput>
                </w:ffData>
              </w:fldChar>
            </w:r>
            <w:r w:rsidRPr="00786296">
              <w:rPr>
                <w:rFonts w:ascii="Arial" w:hAnsi="Arial" w:cs="Arial"/>
              </w:rPr>
              <w:instrText xml:space="preserve"> FORMTEXT </w:instrText>
            </w:r>
            <w:r w:rsidR="00EE2C94" w:rsidRPr="00786296">
              <w:rPr>
                <w:rFonts w:ascii="Arial" w:hAnsi="Arial" w:cs="Arial"/>
              </w:rPr>
            </w:r>
            <w:r w:rsidR="00EE2C94" w:rsidRPr="00786296">
              <w:rPr>
                <w:rFonts w:ascii="Arial" w:hAnsi="Arial" w:cs="Arial"/>
              </w:rPr>
              <w:fldChar w:fldCharType="separate"/>
            </w:r>
            <w:r w:rsidRPr="00786296">
              <w:rPr>
                <w:rFonts w:cs="Arial"/>
                <w:noProof/>
              </w:rPr>
              <w:t> </w:t>
            </w:r>
            <w:r w:rsidRPr="00786296">
              <w:rPr>
                <w:rFonts w:cs="Arial"/>
                <w:noProof/>
              </w:rPr>
              <w:t> </w:t>
            </w:r>
            <w:r w:rsidRPr="00786296">
              <w:rPr>
                <w:rFonts w:cs="Arial"/>
                <w:noProof/>
              </w:rPr>
              <w:t> </w:t>
            </w:r>
            <w:r w:rsidRPr="00786296">
              <w:rPr>
                <w:rFonts w:cs="Arial"/>
                <w:noProof/>
              </w:rPr>
              <w:t> </w:t>
            </w:r>
            <w:r w:rsidRPr="00786296">
              <w:rPr>
                <w:rFonts w:cs="Arial"/>
                <w:noProof/>
              </w:rPr>
              <w:t> </w:t>
            </w:r>
            <w:r w:rsidR="00EE2C94" w:rsidRPr="00786296">
              <w:rPr>
                <w:rFonts w:ascii="Arial" w:hAnsi="Arial" w:cs="Arial"/>
              </w:rPr>
              <w:fldChar w:fldCharType="end"/>
            </w:r>
            <w:bookmarkEnd w:id="6"/>
          </w:p>
        </w:tc>
        <w:tc>
          <w:tcPr>
            <w:tcW w:w="3384" w:type="dxa"/>
            <w:vAlign w:val="center"/>
          </w:tcPr>
          <w:p w:rsidR="00543A76" w:rsidRPr="00786296" w:rsidRDefault="00543A76" w:rsidP="00A55FF7">
            <w:pPr>
              <w:rPr>
                <w:rFonts w:ascii="Arial" w:hAnsi="Arial" w:cs="Arial"/>
                <w:b/>
                <w:bCs/>
              </w:rPr>
            </w:pPr>
            <w:r w:rsidRPr="00786296">
              <w:rPr>
                <w:rFonts w:ascii="Arial" w:hAnsi="Arial" w:cs="Arial"/>
                <w:b/>
                <w:bCs/>
              </w:rPr>
              <w:t xml:space="preserve">Revision: </w:t>
            </w:r>
            <w:bookmarkStart w:id="7" w:name="Text19"/>
            <w:r w:rsidR="00EE2C94" w:rsidRPr="00786296">
              <w:rPr>
                <w:rFonts w:ascii="Arial" w:hAnsi="Arial" w:cs="Arial"/>
                <w:b/>
                <w:bCs/>
              </w:rPr>
              <w:fldChar w:fldCharType="begin">
                <w:ffData>
                  <w:name w:val="Text19"/>
                  <w:enabled/>
                  <w:calcOnExit w:val="0"/>
                  <w:helpText w:type="text" w:val="For example:&#10;- First edition&#10;- Update of procedure dated ----&#10;- Replaces procedure dated -----"/>
                  <w:textInput/>
                </w:ffData>
              </w:fldChar>
            </w:r>
            <w:r w:rsidRPr="00786296">
              <w:rPr>
                <w:rFonts w:ascii="Arial" w:hAnsi="Arial" w:cs="Arial"/>
                <w:b/>
                <w:bCs/>
              </w:rPr>
              <w:instrText xml:space="preserve"> FORMTEXT </w:instrText>
            </w:r>
            <w:r w:rsidR="00EE2C94" w:rsidRPr="00786296">
              <w:rPr>
                <w:rFonts w:ascii="Arial" w:hAnsi="Arial" w:cs="Arial"/>
                <w:b/>
                <w:bCs/>
              </w:rPr>
            </w:r>
            <w:r w:rsidR="00EE2C94" w:rsidRPr="00786296">
              <w:rPr>
                <w:rFonts w:ascii="Arial" w:hAnsi="Arial" w:cs="Arial"/>
                <w:b/>
                <w:bCs/>
              </w:rPr>
              <w:fldChar w:fldCharType="separate"/>
            </w:r>
            <w:r w:rsidRPr="00786296">
              <w:rPr>
                <w:rFonts w:ascii="Arial" w:hAnsi="Arial" w:cs="Arial"/>
                <w:b/>
                <w:bCs/>
                <w:noProof/>
              </w:rPr>
              <w:t> </w:t>
            </w:r>
            <w:r w:rsidRPr="00786296">
              <w:rPr>
                <w:rFonts w:ascii="Arial" w:hAnsi="Arial" w:cs="Arial"/>
                <w:b/>
                <w:bCs/>
                <w:noProof/>
              </w:rPr>
              <w:t> </w:t>
            </w:r>
            <w:r w:rsidRPr="00786296">
              <w:rPr>
                <w:rFonts w:ascii="Arial" w:hAnsi="Arial" w:cs="Arial"/>
                <w:b/>
                <w:bCs/>
                <w:noProof/>
              </w:rPr>
              <w:t> </w:t>
            </w:r>
            <w:r w:rsidRPr="00786296">
              <w:rPr>
                <w:rFonts w:ascii="Arial" w:hAnsi="Arial" w:cs="Arial"/>
                <w:b/>
                <w:bCs/>
                <w:noProof/>
              </w:rPr>
              <w:t> </w:t>
            </w:r>
            <w:r w:rsidRPr="00786296">
              <w:rPr>
                <w:rFonts w:ascii="Arial" w:hAnsi="Arial" w:cs="Arial"/>
                <w:b/>
                <w:bCs/>
                <w:noProof/>
              </w:rPr>
              <w:t> </w:t>
            </w:r>
            <w:r w:rsidR="00EE2C94" w:rsidRPr="00786296">
              <w:rPr>
                <w:rFonts w:ascii="Arial" w:hAnsi="Arial" w:cs="Arial"/>
                <w:b/>
                <w:bCs/>
              </w:rPr>
              <w:fldChar w:fldCharType="end"/>
            </w:r>
            <w:bookmarkEnd w:id="7"/>
          </w:p>
        </w:tc>
      </w:tr>
    </w:tbl>
    <w:p w:rsidR="00B863D1" w:rsidRDefault="00B863D1" w:rsidP="00B863D1">
      <w:pPr>
        <w:pStyle w:val="BodyText2"/>
        <w:rPr>
          <w:sz w:val="16"/>
          <w:szCs w:val="16"/>
        </w:rPr>
      </w:pPr>
    </w:p>
    <w:p w:rsidR="00A55FF7" w:rsidRDefault="00A55FF7" w:rsidP="00C266AD">
      <w:pPr>
        <w:pStyle w:val="BodyTextIndent"/>
        <w:tabs>
          <w:tab w:val="clear" w:pos="9990"/>
        </w:tabs>
        <w:spacing w:line="240" w:lineRule="auto"/>
        <w:rPr>
          <w:sz w:val="16"/>
          <w:szCs w:val="16"/>
          <w:u w:val="single"/>
        </w:rPr>
      </w:pPr>
    </w:p>
    <w:p w:rsidR="00443ED4" w:rsidRDefault="00443ED4" w:rsidP="00443ED4">
      <w:pPr>
        <w:pStyle w:val="BodyTextIndent"/>
        <w:tabs>
          <w:tab w:val="clear" w:pos="9990"/>
        </w:tabs>
        <w:spacing w:line="240" w:lineRule="auto"/>
        <w:outlineLvl w:val="0"/>
        <w:rPr>
          <w:sz w:val="20"/>
          <w:szCs w:val="20"/>
          <w:u w:val="single"/>
        </w:rPr>
      </w:pPr>
      <w:r>
        <w:rPr>
          <w:sz w:val="20"/>
          <w:szCs w:val="20"/>
          <w:u w:val="single"/>
        </w:rPr>
        <w:t>Process Identification</w:t>
      </w:r>
      <w:r w:rsidR="00211C70">
        <w:rPr>
          <w:sz w:val="20"/>
          <w:szCs w:val="20"/>
          <w:u w:val="single"/>
        </w:rPr>
        <w:t xml:space="preserve"> and Hazard Description</w:t>
      </w:r>
      <w:r w:rsidR="00EC064E">
        <w:rPr>
          <w:sz w:val="20"/>
          <w:szCs w:val="20"/>
          <w:u w:val="single"/>
        </w:rPr>
        <w:t>:</w:t>
      </w:r>
    </w:p>
    <w:p w:rsidR="00C266AD" w:rsidRPr="00211C70" w:rsidRDefault="00443ED4" w:rsidP="00211C70">
      <w:pPr>
        <w:pStyle w:val="BodyTextIndent"/>
        <w:tabs>
          <w:tab w:val="clear" w:pos="9990"/>
        </w:tabs>
        <w:spacing w:line="240" w:lineRule="auto"/>
        <w:outlineLvl w:val="0"/>
        <w:rPr>
          <w:sz w:val="20"/>
          <w:szCs w:val="20"/>
          <w:u w:val="single"/>
        </w:rPr>
      </w:pPr>
      <w:r w:rsidRPr="00443ED4">
        <w:rPr>
          <w:b w:val="0"/>
          <w:sz w:val="20"/>
          <w:szCs w:val="20"/>
          <w:highlight w:val="lightGray"/>
        </w:rPr>
        <w:t>Identify the chemicals, process or equipment involved. If there is any question as to the chemicals produced in the process, you should consider identifying the stock chemicals, intermediates, final compounds and wastes involved, and such factors as use of catalysts, inert compounds, heat, cold, and varied operating pressures which are involved in the process</w:t>
      </w:r>
      <w:bookmarkStart w:id="8" w:name="Text13"/>
    </w:p>
    <w:bookmarkEnd w:id="8"/>
    <w:p w:rsidR="00F613E6" w:rsidRPr="00EC064E" w:rsidRDefault="00F613E6" w:rsidP="00EC064E">
      <w:pPr>
        <w:rPr>
          <w:rFonts w:ascii="Arial" w:hAnsi="Arial" w:cs="Arial"/>
          <w:u w:val="single"/>
        </w:rPr>
      </w:pPr>
    </w:p>
    <w:p w:rsidR="00374793" w:rsidRDefault="00374793" w:rsidP="00B4315D">
      <w:pPr>
        <w:outlineLvl w:val="0"/>
        <w:rPr>
          <w:rFonts w:ascii="Arial" w:hAnsi="Arial" w:cs="Arial"/>
        </w:rPr>
      </w:pPr>
      <w:r w:rsidRPr="00EC064E">
        <w:rPr>
          <w:rFonts w:ascii="Arial" w:hAnsi="Arial" w:cs="Arial"/>
          <w:b/>
          <w:bCs/>
          <w:u w:val="single"/>
        </w:rPr>
        <w:t>Controls:</w:t>
      </w:r>
    </w:p>
    <w:p w:rsidR="009475B2" w:rsidRPr="00703E66" w:rsidRDefault="00443ED4" w:rsidP="009475B2">
      <w:pPr>
        <w:rPr>
          <w:rFonts w:ascii="Arial" w:hAnsi="Arial" w:cs="Arial"/>
          <w:bCs/>
          <w:highlight w:val="lightGray"/>
        </w:rPr>
      </w:pPr>
      <w:r w:rsidRPr="00703E66">
        <w:rPr>
          <w:rFonts w:ascii="Arial" w:hAnsi="Arial" w:cs="Arial"/>
          <w:bCs/>
          <w:highlight w:val="lightGray"/>
        </w:rPr>
        <w:t>List required methods to control potential exposures, including:</w:t>
      </w:r>
    </w:p>
    <w:p w:rsidR="00443ED4" w:rsidRPr="00443ED4" w:rsidRDefault="00443ED4" w:rsidP="009475B2">
      <w:pPr>
        <w:rPr>
          <w:highlight w:val="lightGray"/>
        </w:rPr>
      </w:pPr>
    </w:p>
    <w:p w:rsidR="00443ED4" w:rsidRPr="00443ED4" w:rsidRDefault="00443ED4" w:rsidP="00443ED4">
      <w:pPr>
        <w:pStyle w:val="Default"/>
        <w:numPr>
          <w:ilvl w:val="0"/>
          <w:numId w:val="1"/>
        </w:numPr>
        <w:rPr>
          <w:sz w:val="20"/>
          <w:szCs w:val="20"/>
          <w:highlight w:val="lightGray"/>
        </w:rPr>
      </w:pPr>
      <w:r w:rsidRPr="00443ED4">
        <w:rPr>
          <w:sz w:val="20"/>
          <w:szCs w:val="20"/>
          <w:highlight w:val="lightGray"/>
        </w:rPr>
        <w:t>Use of engineering controls. Engineering controls provide a permanent means of protection and are preferred over other types of controls.  Some examples of engineering controls are working in an area with good ventilation (</w:t>
      </w:r>
      <w:r w:rsidRPr="00443ED4">
        <w:rPr>
          <w:i/>
          <w:iCs/>
          <w:sz w:val="20"/>
          <w:szCs w:val="20"/>
          <w:highlight w:val="lightGray"/>
        </w:rPr>
        <w:t>e.g.</w:t>
      </w:r>
      <w:r w:rsidRPr="00443ED4">
        <w:rPr>
          <w:sz w:val="20"/>
          <w:szCs w:val="20"/>
          <w:highlight w:val="lightGray"/>
        </w:rPr>
        <w:t xml:space="preserve">, ducted exhaust from equipment, fume hoods or glove boxes), storing particularly hazardous chemicals in locked cabinets, and using built-in barriers to restrict access to the area or to protect from potentially explosive situations. </w:t>
      </w:r>
    </w:p>
    <w:p w:rsidR="00443ED4" w:rsidRPr="00443ED4" w:rsidRDefault="00443ED4" w:rsidP="00443ED4">
      <w:pPr>
        <w:pStyle w:val="Default"/>
        <w:numPr>
          <w:ilvl w:val="0"/>
          <w:numId w:val="1"/>
        </w:numPr>
        <w:rPr>
          <w:sz w:val="20"/>
          <w:szCs w:val="20"/>
          <w:highlight w:val="lightGray"/>
        </w:rPr>
      </w:pPr>
      <w:r w:rsidRPr="00443ED4">
        <w:rPr>
          <w:sz w:val="20"/>
          <w:szCs w:val="20"/>
          <w:highlight w:val="lightGray"/>
        </w:rPr>
        <w:t xml:space="preserve">Use of administrative controls, </w:t>
      </w:r>
      <w:r w:rsidRPr="00443ED4">
        <w:rPr>
          <w:i/>
          <w:iCs/>
          <w:sz w:val="20"/>
          <w:szCs w:val="20"/>
          <w:highlight w:val="lightGray"/>
        </w:rPr>
        <w:t>i.e</w:t>
      </w:r>
      <w:r w:rsidRPr="00443ED4">
        <w:rPr>
          <w:sz w:val="20"/>
          <w:szCs w:val="20"/>
          <w:highlight w:val="lightGray"/>
        </w:rPr>
        <w:t>., specific safe practices such as keeping the fume hood sash as low as possible, storing chemicals with secondary containment, substituting pre-formulated liquids instead of powders to be weighed and prepared, hygiene practices</w:t>
      </w:r>
      <w:bookmarkStart w:id="9" w:name="_GoBack"/>
      <w:bookmarkEnd w:id="9"/>
      <w:r w:rsidRPr="00443ED4">
        <w:rPr>
          <w:sz w:val="20"/>
          <w:szCs w:val="20"/>
          <w:highlight w:val="lightGray"/>
        </w:rPr>
        <w:t xml:space="preserve"> such as hand washing, and procedures for removal and disposal of contaminated PPE. </w:t>
      </w:r>
    </w:p>
    <w:p w:rsidR="00443ED4" w:rsidRDefault="00443ED4" w:rsidP="00443ED4">
      <w:pPr>
        <w:pStyle w:val="Default"/>
        <w:numPr>
          <w:ilvl w:val="0"/>
          <w:numId w:val="1"/>
        </w:numPr>
        <w:rPr>
          <w:sz w:val="20"/>
          <w:szCs w:val="20"/>
        </w:rPr>
      </w:pPr>
      <w:r w:rsidRPr="00443ED4">
        <w:rPr>
          <w:sz w:val="20"/>
          <w:szCs w:val="20"/>
          <w:highlight w:val="lightGray"/>
        </w:rPr>
        <w:t>Use of personal protective equipment (PPE) such as gloves, lab coats, what extremities need coverage, etc., which is the least preferred method of protection if alternatives are available. However, when PPE is required, the PPE must be specified completely, such as the type of glove to be used and whether it is necessary for the entire process or at certain steps.</w:t>
      </w:r>
    </w:p>
    <w:p w:rsidR="00443ED4" w:rsidRDefault="00443ED4" w:rsidP="00443ED4">
      <w:pPr>
        <w:pStyle w:val="Default"/>
        <w:ind w:left="720"/>
        <w:rPr>
          <w:sz w:val="20"/>
          <w:szCs w:val="20"/>
        </w:rPr>
      </w:pPr>
    </w:p>
    <w:p w:rsidR="00443ED4" w:rsidRDefault="00443ED4" w:rsidP="00443ED4">
      <w:pPr>
        <w:pStyle w:val="Default"/>
        <w:ind w:left="720"/>
        <w:rPr>
          <w:sz w:val="20"/>
          <w:szCs w:val="20"/>
        </w:rPr>
      </w:pPr>
    </w:p>
    <w:p w:rsidR="00443ED4" w:rsidRDefault="00443ED4" w:rsidP="00443ED4">
      <w:pPr>
        <w:outlineLvl w:val="0"/>
        <w:rPr>
          <w:rFonts w:ascii="Arial" w:hAnsi="Arial" w:cs="Arial"/>
        </w:rPr>
      </w:pPr>
    </w:p>
    <w:p w:rsidR="00443ED4" w:rsidRDefault="00443ED4" w:rsidP="00443ED4">
      <w:pPr>
        <w:outlineLvl w:val="0"/>
        <w:rPr>
          <w:rFonts w:ascii="Arial" w:hAnsi="Arial" w:cs="Arial"/>
        </w:rPr>
      </w:pPr>
      <w:r>
        <w:rPr>
          <w:rFonts w:ascii="Arial" w:hAnsi="Arial" w:cs="Arial"/>
          <w:b/>
          <w:bCs/>
          <w:u w:val="single"/>
        </w:rPr>
        <w:t>Equipment checks</w:t>
      </w:r>
      <w:r w:rsidRPr="00EC064E">
        <w:rPr>
          <w:rFonts w:ascii="Arial" w:hAnsi="Arial" w:cs="Arial"/>
          <w:b/>
          <w:bCs/>
          <w:u w:val="single"/>
        </w:rPr>
        <w:t>:</w:t>
      </w:r>
    </w:p>
    <w:p w:rsidR="009475B2" w:rsidRDefault="00443ED4" w:rsidP="00443ED4">
      <w:pPr>
        <w:rPr>
          <w:rFonts w:ascii="Arial" w:hAnsi="Arial" w:cs="Arial"/>
        </w:rPr>
      </w:pPr>
      <w:r w:rsidRPr="00703E66">
        <w:rPr>
          <w:rFonts w:ascii="Arial" w:hAnsi="Arial" w:cs="Arial"/>
          <w:color w:val="000000"/>
          <w:highlight w:val="lightGray"/>
        </w:rPr>
        <w:t>Describe ways to verify that the fume hood and other control system(s) are operating correctly, before using hazardous chemicals</w:t>
      </w:r>
    </w:p>
    <w:p w:rsidR="00443ED4" w:rsidRDefault="00443ED4" w:rsidP="00443ED4">
      <w:pPr>
        <w:rPr>
          <w:rFonts w:ascii="Arial" w:hAnsi="Arial" w:cs="Arial"/>
        </w:rPr>
      </w:pPr>
    </w:p>
    <w:p w:rsidR="00F613E6" w:rsidRPr="009475B2" w:rsidRDefault="00211C70" w:rsidP="00B4315D">
      <w:pPr>
        <w:outlineLvl w:val="0"/>
        <w:rPr>
          <w:rFonts w:ascii="Arial" w:hAnsi="Arial" w:cs="Arial"/>
        </w:rPr>
      </w:pPr>
      <w:r>
        <w:rPr>
          <w:rFonts w:ascii="Arial" w:hAnsi="Arial" w:cs="Arial"/>
          <w:b/>
          <w:bCs/>
          <w:u w:val="single"/>
        </w:rPr>
        <w:t>Special Handling and</w:t>
      </w:r>
      <w:r w:rsidR="00374793" w:rsidRPr="009475B2">
        <w:rPr>
          <w:rFonts w:ascii="Arial" w:hAnsi="Arial" w:cs="Arial"/>
          <w:b/>
          <w:bCs/>
          <w:u w:val="single"/>
        </w:rPr>
        <w:t xml:space="preserve"> Storage Requirements</w:t>
      </w:r>
      <w:r w:rsidR="00F613E6" w:rsidRPr="00EC064E">
        <w:t>:</w:t>
      </w:r>
    </w:p>
    <w:bookmarkStart w:id="10" w:name="Text7"/>
    <w:p w:rsidR="00F613E6" w:rsidRPr="00EC064E" w:rsidRDefault="00EE2C94" w:rsidP="00EC064E">
      <w:pPr>
        <w:rPr>
          <w:rFonts w:ascii="Arial" w:hAnsi="Arial" w:cs="Arial"/>
        </w:rPr>
      </w:pPr>
      <w:r>
        <w:rPr>
          <w:rFonts w:ascii="Arial" w:hAnsi="Arial" w:cs="Arial"/>
        </w:rPr>
        <w:fldChar w:fldCharType="begin">
          <w:ffData>
            <w:name w:val="Text7"/>
            <w:enabled/>
            <w:calcOnExit w:val="0"/>
            <w:helpText w:type="text" w:val="List storage requirements for hazardous chemicals involved with the SOP (store in -80 freezer) include specific areas for performing the procedure and policies regarding the chemicals such as &#10;dating and testing of peroxide formers."/>
            <w:textInput/>
          </w:ffData>
        </w:fldChar>
      </w:r>
      <w:r w:rsidR="00C04280">
        <w:rPr>
          <w:rFonts w:ascii="Arial" w:hAnsi="Arial" w:cs="Arial"/>
        </w:rPr>
        <w:instrText xml:space="preserve"> FORMTEXT </w:instrText>
      </w:r>
      <w:r>
        <w:rPr>
          <w:rFonts w:ascii="Arial" w:hAnsi="Arial" w:cs="Arial"/>
        </w:rPr>
      </w:r>
      <w:r>
        <w:rPr>
          <w:rFonts w:ascii="Arial" w:hAnsi="Arial" w:cs="Arial"/>
        </w:rPr>
        <w:fldChar w:fldCharType="separate"/>
      </w:r>
      <w:r w:rsidR="00C04280">
        <w:rPr>
          <w:rFonts w:ascii="Arial" w:hAnsi="Arial" w:cs="Arial"/>
          <w:noProof/>
        </w:rPr>
        <w:t> </w:t>
      </w:r>
      <w:r w:rsidR="00C04280">
        <w:rPr>
          <w:rFonts w:ascii="Arial" w:hAnsi="Arial" w:cs="Arial"/>
          <w:noProof/>
        </w:rPr>
        <w:t> </w:t>
      </w:r>
      <w:r w:rsidR="00C04280">
        <w:rPr>
          <w:rFonts w:ascii="Arial" w:hAnsi="Arial" w:cs="Arial"/>
          <w:noProof/>
        </w:rPr>
        <w:t> </w:t>
      </w:r>
      <w:r w:rsidR="00C04280">
        <w:rPr>
          <w:rFonts w:ascii="Arial" w:hAnsi="Arial" w:cs="Arial"/>
          <w:noProof/>
        </w:rPr>
        <w:t> </w:t>
      </w:r>
      <w:r w:rsidR="00C04280">
        <w:rPr>
          <w:rFonts w:ascii="Arial" w:hAnsi="Arial" w:cs="Arial"/>
          <w:noProof/>
        </w:rPr>
        <w:t> </w:t>
      </w:r>
      <w:r>
        <w:rPr>
          <w:rFonts w:ascii="Arial" w:hAnsi="Arial" w:cs="Arial"/>
        </w:rPr>
        <w:fldChar w:fldCharType="end"/>
      </w:r>
      <w:bookmarkEnd w:id="10"/>
    </w:p>
    <w:p w:rsidR="00F613E6" w:rsidRPr="00EC064E" w:rsidRDefault="00F613E6" w:rsidP="00EC064E">
      <w:pPr>
        <w:rPr>
          <w:rFonts w:ascii="Arial" w:hAnsi="Arial" w:cs="Arial"/>
        </w:rPr>
      </w:pPr>
    </w:p>
    <w:p w:rsidR="00F613E6" w:rsidRPr="00EC064E" w:rsidRDefault="00443ED4" w:rsidP="00B4315D">
      <w:pPr>
        <w:pStyle w:val="BodyTextIndent"/>
        <w:tabs>
          <w:tab w:val="clear" w:pos="9990"/>
        </w:tabs>
        <w:spacing w:line="240" w:lineRule="auto"/>
        <w:outlineLvl w:val="0"/>
        <w:rPr>
          <w:b w:val="0"/>
          <w:bCs w:val="0"/>
          <w:sz w:val="20"/>
          <w:szCs w:val="20"/>
        </w:rPr>
      </w:pPr>
      <w:r w:rsidRPr="00211C70">
        <w:rPr>
          <w:bCs w:val="0"/>
          <w:sz w:val="20"/>
          <w:szCs w:val="20"/>
          <w:u w:val="single"/>
        </w:rPr>
        <w:t>Potentially Hazardous Situations</w:t>
      </w:r>
      <w:r w:rsidR="00F613E6" w:rsidRPr="00EC064E">
        <w:rPr>
          <w:sz w:val="20"/>
          <w:szCs w:val="20"/>
          <w:u w:val="single"/>
        </w:rPr>
        <w:t>:</w:t>
      </w:r>
    </w:p>
    <w:p w:rsidR="00543A76" w:rsidRPr="00443ED4" w:rsidRDefault="00443ED4" w:rsidP="00374793">
      <w:pPr>
        <w:pStyle w:val="BodyTextIndent"/>
        <w:tabs>
          <w:tab w:val="clear" w:pos="9990"/>
        </w:tabs>
        <w:spacing w:line="240" w:lineRule="auto"/>
        <w:rPr>
          <w:b w:val="0"/>
          <w:sz w:val="20"/>
          <w:szCs w:val="20"/>
        </w:rPr>
      </w:pPr>
      <w:r w:rsidRPr="00443ED4">
        <w:rPr>
          <w:b w:val="0"/>
          <w:sz w:val="20"/>
          <w:szCs w:val="20"/>
          <w:highlight w:val="lightGray"/>
        </w:rPr>
        <w:t>Provide guidance for handling spills and identifying if a spill is causing a hazardous situation. For example, laboratory personnel may be able to safely handle a spill of a liter of dilute acid anywhere in the laboratory, but may need to evacuate if 100 milliliters of a toxic chemical is spilled outside a fume hood. This also provides guidance when purchasing a chemical, as to the maximum size of container.</w:t>
      </w:r>
    </w:p>
    <w:p w:rsidR="00443ED4" w:rsidRPr="00EC064E" w:rsidRDefault="00443ED4" w:rsidP="00374793">
      <w:pPr>
        <w:pStyle w:val="BodyTextIndent"/>
        <w:tabs>
          <w:tab w:val="clear" w:pos="9990"/>
        </w:tabs>
        <w:spacing w:line="240" w:lineRule="auto"/>
        <w:rPr>
          <w:b w:val="0"/>
          <w:bCs w:val="0"/>
          <w:sz w:val="20"/>
          <w:szCs w:val="20"/>
        </w:rPr>
      </w:pPr>
    </w:p>
    <w:p w:rsidR="00211C70" w:rsidRPr="00211C70" w:rsidRDefault="00211C70" w:rsidP="00B4315D">
      <w:pPr>
        <w:outlineLvl w:val="0"/>
        <w:rPr>
          <w:rFonts w:ascii="Arial" w:hAnsi="Arial" w:cs="Arial"/>
          <w:b/>
          <w:bCs/>
          <w:u w:val="single"/>
        </w:rPr>
      </w:pPr>
      <w:r w:rsidRPr="00211C70">
        <w:rPr>
          <w:rFonts w:ascii="Arial" w:hAnsi="Arial" w:cs="Arial"/>
          <w:b/>
          <w:bCs/>
          <w:u w:val="single"/>
        </w:rPr>
        <w:t xml:space="preserve">Particularly Hazardous Substances </w:t>
      </w:r>
    </w:p>
    <w:p w:rsidR="00211C70" w:rsidRDefault="00211C70" w:rsidP="00B4315D">
      <w:pPr>
        <w:outlineLvl w:val="0"/>
      </w:pPr>
      <w:r w:rsidRPr="00211C70">
        <w:rPr>
          <w:rFonts w:ascii="Arial" w:hAnsi="Arial" w:cs="Arial"/>
          <w:highlight w:val="lightGray"/>
        </w:rPr>
        <w:t>Provide additional details if “particularly hazardous substances” (highly toxic or dangerous chemicals, carcinogens, reproductive toxicants or select toxins) are used. These additional details should address using specific containment device(s) such as fume hoods or glove boxes, providing authorizations for using the particularly hazardous substance(s), describing additional procedures for decontamination and safely handling contaminated waste materials, and establishing a designated area for the procedure</w:t>
      </w:r>
      <w:r w:rsidRPr="00211C70">
        <w:rPr>
          <w:highlight w:val="lightGray"/>
        </w:rPr>
        <w:t>.</w:t>
      </w:r>
    </w:p>
    <w:p w:rsidR="00211C70" w:rsidRDefault="00211C70" w:rsidP="00B4315D">
      <w:pPr>
        <w:outlineLvl w:val="0"/>
        <w:rPr>
          <w:rFonts w:ascii="Arial" w:hAnsi="Arial" w:cs="Arial"/>
          <w:b/>
          <w:bCs/>
          <w:u w:val="single"/>
        </w:rPr>
      </w:pPr>
    </w:p>
    <w:p w:rsidR="00543A76" w:rsidRPr="00EC064E" w:rsidRDefault="00443ED4" w:rsidP="00B4315D">
      <w:pPr>
        <w:outlineLvl w:val="0"/>
        <w:rPr>
          <w:rFonts w:ascii="Arial" w:hAnsi="Arial" w:cs="Arial"/>
        </w:rPr>
      </w:pPr>
      <w:r>
        <w:rPr>
          <w:rFonts w:ascii="Arial" w:hAnsi="Arial" w:cs="Arial"/>
          <w:b/>
          <w:bCs/>
          <w:u w:val="single"/>
        </w:rPr>
        <w:t>Waste Management</w:t>
      </w:r>
      <w:r w:rsidR="00543A76">
        <w:rPr>
          <w:rFonts w:ascii="Arial" w:hAnsi="Arial" w:cs="Arial"/>
          <w:b/>
          <w:bCs/>
          <w:u w:val="single"/>
        </w:rPr>
        <w:t>:</w:t>
      </w:r>
    </w:p>
    <w:p w:rsidR="00543A76" w:rsidRDefault="00443ED4" w:rsidP="00543A76">
      <w:pPr>
        <w:rPr>
          <w:rFonts w:ascii="Arial" w:hAnsi="Arial" w:cs="Arial"/>
          <w:highlight w:val="lightGray"/>
        </w:rPr>
      </w:pPr>
      <w:r w:rsidRPr="00703E66">
        <w:rPr>
          <w:rFonts w:ascii="Arial" w:hAnsi="Arial" w:cs="Arial"/>
          <w:highlight w:val="lightGray"/>
        </w:rPr>
        <w:t>Identify safe disposal methods for routinely generated wastes. This includes describing procedures to neutralize or treat wastes to make handling safer or to reduce the amount of hazardous waste.</w:t>
      </w:r>
    </w:p>
    <w:p w:rsidR="00703E66" w:rsidRPr="00703E66" w:rsidRDefault="00703E66" w:rsidP="00543A76">
      <w:pPr>
        <w:rPr>
          <w:rFonts w:ascii="Arial" w:hAnsi="Arial" w:cs="Arial"/>
          <w:highlight w:val="lightGray"/>
        </w:rPr>
      </w:pPr>
    </w:p>
    <w:p w:rsidR="00443ED4" w:rsidRDefault="00443ED4" w:rsidP="00543A76">
      <w:pPr>
        <w:rPr>
          <w:rFonts w:ascii="Arial" w:hAnsi="Arial" w:cs="Arial"/>
        </w:rPr>
      </w:pPr>
    </w:p>
    <w:p w:rsidR="00211C70" w:rsidRPr="00EC064E" w:rsidRDefault="00211C70" w:rsidP="00543A76">
      <w:pPr>
        <w:rPr>
          <w:rFonts w:ascii="Arial" w:hAnsi="Arial" w:cs="Arial"/>
        </w:rPr>
      </w:pPr>
    </w:p>
    <w:p w:rsidR="00543A76" w:rsidRPr="00EC064E" w:rsidRDefault="00543A76" w:rsidP="00B4315D">
      <w:pPr>
        <w:pStyle w:val="BodyTextIndent"/>
        <w:tabs>
          <w:tab w:val="clear" w:pos="9990"/>
        </w:tabs>
        <w:spacing w:line="240" w:lineRule="auto"/>
        <w:outlineLvl w:val="0"/>
        <w:rPr>
          <w:b w:val="0"/>
          <w:bCs w:val="0"/>
          <w:sz w:val="20"/>
          <w:szCs w:val="20"/>
        </w:rPr>
      </w:pPr>
      <w:r>
        <w:rPr>
          <w:sz w:val="20"/>
          <w:szCs w:val="20"/>
          <w:u w:val="single"/>
        </w:rPr>
        <w:lastRenderedPageBreak/>
        <w:t>Special Emergency</w:t>
      </w:r>
      <w:r w:rsidRPr="00EC064E">
        <w:rPr>
          <w:sz w:val="20"/>
          <w:szCs w:val="20"/>
          <w:u w:val="single"/>
        </w:rPr>
        <w:t xml:space="preserve"> Procedures:</w:t>
      </w:r>
      <w:r w:rsidRPr="00EC064E">
        <w:rPr>
          <w:b w:val="0"/>
          <w:bCs w:val="0"/>
          <w:sz w:val="20"/>
          <w:szCs w:val="20"/>
        </w:rPr>
        <w:t xml:space="preserve"> </w:t>
      </w:r>
    </w:p>
    <w:bookmarkStart w:id="11" w:name="Text10"/>
    <w:p w:rsidR="00543A76" w:rsidRPr="00EC064E" w:rsidRDefault="00EE2C94" w:rsidP="00543A76">
      <w:pPr>
        <w:pStyle w:val="BodyTextIndent"/>
        <w:tabs>
          <w:tab w:val="clear" w:pos="9990"/>
        </w:tabs>
        <w:spacing w:line="240" w:lineRule="auto"/>
        <w:rPr>
          <w:b w:val="0"/>
          <w:bCs w:val="0"/>
          <w:sz w:val="20"/>
          <w:szCs w:val="20"/>
        </w:rPr>
      </w:pPr>
      <w:r>
        <w:rPr>
          <w:b w:val="0"/>
          <w:bCs w:val="0"/>
          <w:sz w:val="20"/>
          <w:szCs w:val="20"/>
        </w:rPr>
        <w:fldChar w:fldCharType="begin">
          <w:ffData>
            <w:name w:val="Text10"/>
            <w:enabled/>
            <w:calcOnExit w:val="0"/>
            <w:helpText w:type="text" w:val="For example, do not use water, use class D fire extinquisher located in SCI 313, etc."/>
            <w:textInput/>
          </w:ffData>
        </w:fldChar>
      </w:r>
      <w:r w:rsidR="00543A76">
        <w:rPr>
          <w:b w:val="0"/>
          <w:bCs w:val="0"/>
          <w:sz w:val="20"/>
          <w:szCs w:val="20"/>
        </w:rPr>
        <w:instrText xml:space="preserve"> FORMTEXT </w:instrText>
      </w:r>
      <w:r>
        <w:rPr>
          <w:b w:val="0"/>
          <w:bCs w:val="0"/>
          <w:sz w:val="20"/>
          <w:szCs w:val="20"/>
        </w:rPr>
      </w:r>
      <w:r>
        <w:rPr>
          <w:b w:val="0"/>
          <w:bCs w:val="0"/>
          <w:sz w:val="20"/>
          <w:szCs w:val="20"/>
        </w:rPr>
        <w:fldChar w:fldCharType="separate"/>
      </w:r>
      <w:r w:rsidR="00543A76">
        <w:rPr>
          <w:b w:val="0"/>
          <w:bCs w:val="0"/>
          <w:noProof/>
          <w:sz w:val="20"/>
          <w:szCs w:val="20"/>
        </w:rPr>
        <w:t> </w:t>
      </w:r>
      <w:r w:rsidR="00543A76">
        <w:rPr>
          <w:b w:val="0"/>
          <w:bCs w:val="0"/>
          <w:noProof/>
          <w:sz w:val="20"/>
          <w:szCs w:val="20"/>
        </w:rPr>
        <w:t> </w:t>
      </w:r>
      <w:r w:rsidR="00543A76">
        <w:rPr>
          <w:b w:val="0"/>
          <w:bCs w:val="0"/>
          <w:noProof/>
          <w:sz w:val="20"/>
          <w:szCs w:val="20"/>
        </w:rPr>
        <w:t> </w:t>
      </w:r>
      <w:r w:rsidR="00543A76">
        <w:rPr>
          <w:b w:val="0"/>
          <w:bCs w:val="0"/>
          <w:noProof/>
          <w:sz w:val="20"/>
          <w:szCs w:val="20"/>
        </w:rPr>
        <w:t> </w:t>
      </w:r>
      <w:r w:rsidR="00543A76">
        <w:rPr>
          <w:b w:val="0"/>
          <w:bCs w:val="0"/>
          <w:noProof/>
          <w:sz w:val="20"/>
          <w:szCs w:val="20"/>
        </w:rPr>
        <w:t> </w:t>
      </w:r>
      <w:r>
        <w:rPr>
          <w:b w:val="0"/>
          <w:bCs w:val="0"/>
          <w:sz w:val="20"/>
          <w:szCs w:val="20"/>
        </w:rPr>
        <w:fldChar w:fldCharType="end"/>
      </w:r>
      <w:bookmarkEnd w:id="11"/>
    </w:p>
    <w:p w:rsidR="00F613E6" w:rsidRPr="00EC064E" w:rsidRDefault="00F613E6" w:rsidP="00374793">
      <w:pPr>
        <w:pStyle w:val="BodyTextIndent"/>
        <w:tabs>
          <w:tab w:val="clear" w:pos="9990"/>
        </w:tabs>
        <w:spacing w:line="240" w:lineRule="auto"/>
        <w:rPr>
          <w:b w:val="0"/>
          <w:bCs w:val="0"/>
          <w:sz w:val="20"/>
          <w:szCs w:val="20"/>
        </w:rPr>
      </w:pPr>
    </w:p>
    <w:p w:rsidR="00F135B1" w:rsidRDefault="00F135B1" w:rsidP="0034039E">
      <w:pPr>
        <w:pStyle w:val="BodyTextIndent"/>
        <w:tabs>
          <w:tab w:val="clear" w:pos="9990"/>
        </w:tabs>
        <w:spacing w:line="240" w:lineRule="auto"/>
        <w:rPr>
          <w:sz w:val="20"/>
          <w:szCs w:val="20"/>
          <w:u w:val="single"/>
        </w:rPr>
      </w:pPr>
    </w:p>
    <w:p w:rsidR="0034039E" w:rsidRDefault="0034039E" w:rsidP="0034039E">
      <w:pPr>
        <w:pStyle w:val="BodyTextIndent"/>
        <w:tabs>
          <w:tab w:val="clear" w:pos="9990"/>
        </w:tabs>
        <w:spacing w:line="240" w:lineRule="auto"/>
        <w:rPr>
          <w:sz w:val="20"/>
          <w:szCs w:val="20"/>
          <w:u w:val="single"/>
        </w:rPr>
      </w:pPr>
      <w:r>
        <w:rPr>
          <w:sz w:val="20"/>
          <w:szCs w:val="20"/>
          <w:u w:val="single"/>
        </w:rPr>
        <w:t>Work may be performed safely while alone in the laboratory?</w:t>
      </w:r>
      <w:r w:rsidRPr="0034039E">
        <w:rPr>
          <w:sz w:val="20"/>
          <w:szCs w:val="20"/>
        </w:rPr>
        <w:tab/>
      </w:r>
      <w:r w:rsidRPr="00374793">
        <w:rPr>
          <w:sz w:val="20"/>
          <w:szCs w:val="20"/>
        </w:rPr>
        <w:tab/>
        <w:t xml:space="preserve">Yes </w:t>
      </w:r>
      <w:r w:rsidR="00EE2C94" w:rsidRPr="00374793">
        <w:rPr>
          <w:sz w:val="20"/>
          <w:szCs w:val="20"/>
        </w:rPr>
        <w:fldChar w:fldCharType="begin">
          <w:ffData>
            <w:name w:val="Check4"/>
            <w:enabled/>
            <w:calcOnExit w:val="0"/>
            <w:checkBox>
              <w:sizeAuto/>
              <w:default w:val="0"/>
            </w:checkBox>
          </w:ffData>
        </w:fldChar>
      </w:r>
      <w:r w:rsidRPr="00374793">
        <w:rPr>
          <w:sz w:val="20"/>
          <w:szCs w:val="20"/>
        </w:rPr>
        <w:instrText xml:space="preserve"> FORMCHECKBOX </w:instrText>
      </w:r>
      <w:r w:rsidR="00703E66">
        <w:rPr>
          <w:sz w:val="20"/>
          <w:szCs w:val="20"/>
        </w:rPr>
      </w:r>
      <w:r w:rsidR="00703E66">
        <w:rPr>
          <w:sz w:val="20"/>
          <w:szCs w:val="20"/>
        </w:rPr>
        <w:fldChar w:fldCharType="separate"/>
      </w:r>
      <w:r w:rsidR="00EE2C94" w:rsidRPr="00374793">
        <w:rPr>
          <w:sz w:val="20"/>
          <w:szCs w:val="20"/>
        </w:rPr>
        <w:fldChar w:fldCharType="end"/>
      </w:r>
      <w:r w:rsidRPr="00374793">
        <w:rPr>
          <w:sz w:val="20"/>
          <w:szCs w:val="20"/>
        </w:rPr>
        <w:t xml:space="preserve">  </w:t>
      </w:r>
      <w:r>
        <w:rPr>
          <w:sz w:val="20"/>
          <w:szCs w:val="20"/>
        </w:rPr>
        <w:t xml:space="preserve"> </w:t>
      </w:r>
      <w:r w:rsidRPr="00374793">
        <w:rPr>
          <w:sz w:val="20"/>
          <w:szCs w:val="20"/>
        </w:rPr>
        <w:t xml:space="preserve">No </w:t>
      </w:r>
      <w:r w:rsidR="00EE2C94" w:rsidRPr="00374793">
        <w:rPr>
          <w:sz w:val="20"/>
          <w:szCs w:val="20"/>
        </w:rPr>
        <w:fldChar w:fldCharType="begin">
          <w:ffData>
            <w:name w:val="Check5"/>
            <w:enabled/>
            <w:calcOnExit w:val="0"/>
            <w:checkBox>
              <w:sizeAuto/>
              <w:default w:val="0"/>
            </w:checkBox>
          </w:ffData>
        </w:fldChar>
      </w:r>
      <w:r w:rsidRPr="00374793">
        <w:rPr>
          <w:sz w:val="20"/>
          <w:szCs w:val="20"/>
        </w:rPr>
        <w:instrText xml:space="preserve"> FORMCHECKBOX </w:instrText>
      </w:r>
      <w:r w:rsidR="00703E66">
        <w:rPr>
          <w:sz w:val="20"/>
          <w:szCs w:val="20"/>
        </w:rPr>
      </w:r>
      <w:r w:rsidR="00703E66">
        <w:rPr>
          <w:sz w:val="20"/>
          <w:szCs w:val="20"/>
        </w:rPr>
        <w:fldChar w:fldCharType="separate"/>
      </w:r>
      <w:r w:rsidR="00EE2C94" w:rsidRPr="00374793">
        <w:rPr>
          <w:sz w:val="20"/>
          <w:szCs w:val="20"/>
        </w:rPr>
        <w:fldChar w:fldCharType="end"/>
      </w:r>
    </w:p>
    <w:p w:rsidR="0034039E" w:rsidRPr="0034039E" w:rsidRDefault="0034039E">
      <w:pPr>
        <w:pStyle w:val="BodyTextIndent"/>
        <w:tabs>
          <w:tab w:val="clear" w:pos="9990"/>
        </w:tabs>
        <w:spacing w:line="240" w:lineRule="auto"/>
        <w:rPr>
          <w:b w:val="0"/>
          <w:sz w:val="20"/>
          <w:szCs w:val="20"/>
          <w:u w:val="single"/>
        </w:rPr>
      </w:pPr>
    </w:p>
    <w:p w:rsidR="0034039E" w:rsidRDefault="0034039E">
      <w:pPr>
        <w:pStyle w:val="BodyTextIndent"/>
        <w:tabs>
          <w:tab w:val="clear" w:pos="9990"/>
        </w:tabs>
        <w:spacing w:line="240" w:lineRule="auto"/>
        <w:rPr>
          <w:sz w:val="20"/>
          <w:szCs w:val="20"/>
          <w:u w:val="single"/>
        </w:rPr>
      </w:pPr>
    </w:p>
    <w:p w:rsidR="00374793" w:rsidRDefault="00374793">
      <w:pPr>
        <w:pStyle w:val="BodyTextIndent"/>
        <w:tabs>
          <w:tab w:val="clear" w:pos="9990"/>
        </w:tabs>
        <w:spacing w:line="240" w:lineRule="auto"/>
        <w:rPr>
          <w:sz w:val="20"/>
          <w:szCs w:val="20"/>
        </w:rPr>
      </w:pPr>
      <w:r>
        <w:rPr>
          <w:sz w:val="20"/>
          <w:szCs w:val="20"/>
          <w:u w:val="single"/>
        </w:rPr>
        <w:t>Procedure may be performed after normal working hours (M-F, 8-5)?</w:t>
      </w:r>
      <w:bookmarkStart w:id="12" w:name="Check4"/>
      <w:r w:rsidRPr="00374793">
        <w:rPr>
          <w:sz w:val="20"/>
          <w:szCs w:val="20"/>
        </w:rPr>
        <w:tab/>
        <w:t xml:space="preserve">Yes </w:t>
      </w:r>
      <w:r w:rsidR="00EE2C94" w:rsidRPr="00374793">
        <w:rPr>
          <w:sz w:val="20"/>
          <w:szCs w:val="20"/>
        </w:rPr>
        <w:fldChar w:fldCharType="begin">
          <w:ffData>
            <w:name w:val="Check4"/>
            <w:enabled/>
            <w:calcOnExit w:val="0"/>
            <w:checkBox>
              <w:sizeAuto/>
              <w:default w:val="0"/>
            </w:checkBox>
          </w:ffData>
        </w:fldChar>
      </w:r>
      <w:r w:rsidRPr="00374793">
        <w:rPr>
          <w:sz w:val="20"/>
          <w:szCs w:val="20"/>
        </w:rPr>
        <w:instrText xml:space="preserve"> FORMCHECKBOX </w:instrText>
      </w:r>
      <w:r w:rsidR="00703E66">
        <w:rPr>
          <w:sz w:val="20"/>
          <w:szCs w:val="20"/>
        </w:rPr>
      </w:r>
      <w:r w:rsidR="00703E66">
        <w:rPr>
          <w:sz w:val="20"/>
          <w:szCs w:val="20"/>
        </w:rPr>
        <w:fldChar w:fldCharType="separate"/>
      </w:r>
      <w:r w:rsidR="00EE2C94" w:rsidRPr="00374793">
        <w:rPr>
          <w:sz w:val="20"/>
          <w:szCs w:val="20"/>
        </w:rPr>
        <w:fldChar w:fldCharType="end"/>
      </w:r>
      <w:bookmarkEnd w:id="12"/>
      <w:r w:rsidRPr="00374793">
        <w:rPr>
          <w:sz w:val="20"/>
          <w:szCs w:val="20"/>
        </w:rPr>
        <w:t xml:space="preserve">  </w:t>
      </w:r>
      <w:r>
        <w:rPr>
          <w:sz w:val="20"/>
          <w:szCs w:val="20"/>
        </w:rPr>
        <w:t xml:space="preserve"> </w:t>
      </w:r>
      <w:r w:rsidRPr="00374793">
        <w:rPr>
          <w:sz w:val="20"/>
          <w:szCs w:val="20"/>
        </w:rPr>
        <w:t xml:space="preserve">No </w:t>
      </w:r>
      <w:r w:rsidR="00EE2C94" w:rsidRPr="00374793">
        <w:rPr>
          <w:sz w:val="20"/>
          <w:szCs w:val="20"/>
        </w:rPr>
        <w:fldChar w:fldCharType="begin">
          <w:ffData>
            <w:name w:val="Check5"/>
            <w:enabled/>
            <w:calcOnExit w:val="0"/>
            <w:checkBox>
              <w:sizeAuto/>
              <w:default w:val="0"/>
            </w:checkBox>
          </w:ffData>
        </w:fldChar>
      </w:r>
      <w:bookmarkStart w:id="13" w:name="Check5"/>
      <w:r w:rsidRPr="00374793">
        <w:rPr>
          <w:sz w:val="20"/>
          <w:szCs w:val="20"/>
        </w:rPr>
        <w:instrText xml:space="preserve"> FORMCHECKBOX </w:instrText>
      </w:r>
      <w:r w:rsidR="00703E66">
        <w:rPr>
          <w:sz w:val="20"/>
          <w:szCs w:val="20"/>
        </w:rPr>
      </w:r>
      <w:r w:rsidR="00703E66">
        <w:rPr>
          <w:sz w:val="20"/>
          <w:szCs w:val="20"/>
        </w:rPr>
        <w:fldChar w:fldCharType="separate"/>
      </w:r>
      <w:r w:rsidR="00EE2C94" w:rsidRPr="00374793">
        <w:rPr>
          <w:sz w:val="20"/>
          <w:szCs w:val="20"/>
        </w:rPr>
        <w:fldChar w:fldCharType="end"/>
      </w:r>
      <w:bookmarkEnd w:id="13"/>
    </w:p>
    <w:p w:rsidR="0034039E" w:rsidRDefault="0034039E">
      <w:pPr>
        <w:pStyle w:val="BodyTextIndent"/>
        <w:tabs>
          <w:tab w:val="clear" w:pos="9990"/>
        </w:tabs>
        <w:spacing w:line="240" w:lineRule="auto"/>
        <w:rPr>
          <w:sz w:val="20"/>
          <w:szCs w:val="20"/>
          <w:u w:val="single"/>
        </w:rPr>
      </w:pPr>
    </w:p>
    <w:p w:rsidR="00374793" w:rsidRPr="004340FF" w:rsidRDefault="00374793">
      <w:pPr>
        <w:pStyle w:val="BodyTextIndent"/>
        <w:tabs>
          <w:tab w:val="clear" w:pos="9990"/>
        </w:tabs>
        <w:spacing w:line="240" w:lineRule="auto"/>
        <w:rPr>
          <w:b w:val="0"/>
          <w:sz w:val="20"/>
          <w:szCs w:val="20"/>
        </w:rPr>
      </w:pPr>
    </w:p>
    <w:p w:rsidR="00F613E6" w:rsidRDefault="00374793">
      <w:pPr>
        <w:pStyle w:val="BodyTextIndent"/>
        <w:tabs>
          <w:tab w:val="clear" w:pos="9990"/>
        </w:tabs>
        <w:spacing w:line="240" w:lineRule="auto"/>
        <w:rPr>
          <w:sz w:val="20"/>
          <w:szCs w:val="20"/>
        </w:rPr>
      </w:pPr>
      <w:r>
        <w:rPr>
          <w:sz w:val="20"/>
          <w:szCs w:val="20"/>
          <w:u w:val="single"/>
        </w:rPr>
        <w:t>Procedure may be left u</w:t>
      </w:r>
      <w:r w:rsidR="00F613E6" w:rsidRPr="00EC064E">
        <w:rPr>
          <w:sz w:val="20"/>
          <w:szCs w:val="20"/>
          <w:u w:val="single"/>
        </w:rPr>
        <w:t>nattended</w:t>
      </w:r>
      <w:r>
        <w:rPr>
          <w:sz w:val="20"/>
          <w:szCs w:val="20"/>
          <w:u w:val="single"/>
        </w:rPr>
        <w:t>?</w:t>
      </w:r>
      <w:r>
        <w:rPr>
          <w:sz w:val="20"/>
          <w:szCs w:val="20"/>
        </w:rPr>
        <w:tab/>
      </w:r>
      <w:r>
        <w:rPr>
          <w:sz w:val="20"/>
          <w:szCs w:val="20"/>
        </w:rPr>
        <w:tab/>
      </w:r>
      <w:r w:rsidRPr="00374793">
        <w:rPr>
          <w:sz w:val="20"/>
          <w:szCs w:val="20"/>
        </w:rPr>
        <w:t xml:space="preserve">Yes </w:t>
      </w:r>
      <w:r w:rsidR="00EE2C94" w:rsidRPr="00374793">
        <w:rPr>
          <w:sz w:val="20"/>
          <w:szCs w:val="20"/>
        </w:rPr>
        <w:fldChar w:fldCharType="begin">
          <w:ffData>
            <w:name w:val="Check4"/>
            <w:enabled/>
            <w:calcOnExit w:val="0"/>
            <w:checkBox>
              <w:sizeAuto/>
              <w:default w:val="0"/>
            </w:checkBox>
          </w:ffData>
        </w:fldChar>
      </w:r>
      <w:r w:rsidRPr="00374793">
        <w:rPr>
          <w:sz w:val="20"/>
          <w:szCs w:val="20"/>
        </w:rPr>
        <w:instrText xml:space="preserve"> FORMCHECKBOX </w:instrText>
      </w:r>
      <w:r w:rsidR="00703E66">
        <w:rPr>
          <w:sz w:val="20"/>
          <w:szCs w:val="20"/>
        </w:rPr>
      </w:r>
      <w:r w:rsidR="00703E66">
        <w:rPr>
          <w:sz w:val="20"/>
          <w:szCs w:val="20"/>
        </w:rPr>
        <w:fldChar w:fldCharType="separate"/>
      </w:r>
      <w:r w:rsidR="00EE2C94" w:rsidRPr="00374793">
        <w:rPr>
          <w:sz w:val="20"/>
          <w:szCs w:val="20"/>
        </w:rPr>
        <w:fldChar w:fldCharType="end"/>
      </w:r>
      <w:r w:rsidRPr="00374793">
        <w:rPr>
          <w:sz w:val="20"/>
          <w:szCs w:val="20"/>
        </w:rPr>
        <w:t xml:space="preserve">  </w:t>
      </w:r>
      <w:r>
        <w:rPr>
          <w:sz w:val="20"/>
          <w:szCs w:val="20"/>
        </w:rPr>
        <w:t xml:space="preserve">  </w:t>
      </w:r>
      <w:r w:rsidRPr="00374793">
        <w:rPr>
          <w:sz w:val="20"/>
          <w:szCs w:val="20"/>
        </w:rPr>
        <w:t>No</w:t>
      </w:r>
      <w:r w:rsidR="00EE2C94">
        <w:rPr>
          <w:sz w:val="20"/>
          <w:szCs w:val="20"/>
        </w:rPr>
        <w:fldChar w:fldCharType="begin">
          <w:ffData>
            <w:name w:val="Check6"/>
            <w:enabled/>
            <w:calcOnExit w:val="0"/>
            <w:checkBox>
              <w:sizeAuto/>
              <w:default w:val="0"/>
            </w:checkBox>
          </w:ffData>
        </w:fldChar>
      </w:r>
      <w:bookmarkStart w:id="14" w:name="Check6"/>
      <w:r>
        <w:rPr>
          <w:sz w:val="20"/>
          <w:szCs w:val="20"/>
        </w:rPr>
        <w:instrText xml:space="preserve"> FORMCHECKBOX </w:instrText>
      </w:r>
      <w:r w:rsidR="00703E66">
        <w:rPr>
          <w:sz w:val="20"/>
          <w:szCs w:val="20"/>
        </w:rPr>
      </w:r>
      <w:r w:rsidR="00703E66">
        <w:rPr>
          <w:sz w:val="20"/>
          <w:szCs w:val="20"/>
        </w:rPr>
        <w:fldChar w:fldCharType="separate"/>
      </w:r>
      <w:r w:rsidR="00EE2C94">
        <w:rPr>
          <w:sz w:val="20"/>
          <w:szCs w:val="20"/>
        </w:rPr>
        <w:fldChar w:fldCharType="end"/>
      </w:r>
      <w:bookmarkEnd w:id="14"/>
    </w:p>
    <w:p w:rsidR="0034039E" w:rsidRPr="00374793" w:rsidRDefault="0034039E">
      <w:pPr>
        <w:pStyle w:val="BodyTextIndent"/>
        <w:tabs>
          <w:tab w:val="clear" w:pos="9990"/>
        </w:tabs>
        <w:spacing w:line="240" w:lineRule="auto"/>
        <w:rPr>
          <w:b w:val="0"/>
          <w:bCs w:val="0"/>
          <w:sz w:val="20"/>
          <w:szCs w:val="20"/>
        </w:rPr>
      </w:pPr>
    </w:p>
    <w:p w:rsidR="00F613E6" w:rsidRPr="00EC064E" w:rsidRDefault="00F613E6" w:rsidP="004340FF">
      <w:pPr>
        <w:pStyle w:val="BodyTextIndent"/>
        <w:tabs>
          <w:tab w:val="clear" w:pos="9990"/>
        </w:tabs>
        <w:spacing w:line="240" w:lineRule="auto"/>
        <w:rPr>
          <w:b w:val="0"/>
          <w:bCs w:val="0"/>
          <w:sz w:val="20"/>
          <w:szCs w:val="20"/>
        </w:rPr>
      </w:pPr>
    </w:p>
    <w:p w:rsidR="0034039E" w:rsidRPr="0034039E" w:rsidRDefault="0034039E" w:rsidP="00B4315D">
      <w:pPr>
        <w:pStyle w:val="BodyText2"/>
        <w:outlineLvl w:val="0"/>
        <w:rPr>
          <w:bCs/>
          <w:sz w:val="20"/>
          <w:szCs w:val="20"/>
          <w:u w:val="single"/>
        </w:rPr>
      </w:pPr>
      <w:r>
        <w:rPr>
          <w:b/>
          <w:bCs/>
          <w:sz w:val="20"/>
          <w:szCs w:val="20"/>
          <w:u w:val="single"/>
        </w:rPr>
        <w:t xml:space="preserve">Authorizations: </w:t>
      </w:r>
      <w:r w:rsidRPr="0034039E">
        <w:rPr>
          <w:bCs/>
          <w:sz w:val="20"/>
          <w:szCs w:val="20"/>
          <w:highlight w:val="lightGray"/>
        </w:rPr>
        <w:t>(Describe any requirements for obtaining authorization before being allowed to perform the procedure, operation or activity. IE: Students/ worker must have training documented before performing a certain procedure for the first time. These are required authorizations before a person can independently perform a processes using particularly hazardous substances.)</w:t>
      </w:r>
    </w:p>
    <w:p w:rsidR="0034039E" w:rsidRDefault="0034039E" w:rsidP="00B4315D">
      <w:pPr>
        <w:pStyle w:val="BodyText2"/>
        <w:outlineLvl w:val="0"/>
        <w:rPr>
          <w:b/>
          <w:bCs/>
          <w:sz w:val="20"/>
          <w:szCs w:val="20"/>
          <w:u w:val="single"/>
        </w:rPr>
      </w:pPr>
    </w:p>
    <w:p w:rsidR="00375A90" w:rsidRDefault="004340FF" w:rsidP="00B4315D">
      <w:pPr>
        <w:pStyle w:val="BodyText2"/>
        <w:outlineLvl w:val="0"/>
        <w:rPr>
          <w:b/>
          <w:bCs/>
          <w:sz w:val="20"/>
          <w:szCs w:val="20"/>
          <w:u w:val="single"/>
        </w:rPr>
      </w:pPr>
      <w:r>
        <w:rPr>
          <w:b/>
          <w:bCs/>
          <w:sz w:val="20"/>
          <w:szCs w:val="20"/>
          <w:u w:val="single"/>
        </w:rPr>
        <w:t>Step by Step Procedure:</w:t>
      </w:r>
    </w:p>
    <w:bookmarkStart w:id="15" w:name="Text18"/>
    <w:p w:rsidR="004340FF" w:rsidRPr="0045399D" w:rsidRDefault="00EE2C94" w:rsidP="00375A90">
      <w:pPr>
        <w:pStyle w:val="BodyText2"/>
        <w:rPr>
          <w:sz w:val="20"/>
          <w:szCs w:val="20"/>
        </w:rPr>
      </w:pPr>
      <w:r>
        <w:rPr>
          <w:bCs/>
          <w:sz w:val="20"/>
          <w:szCs w:val="20"/>
        </w:rPr>
        <w:fldChar w:fldCharType="begin">
          <w:ffData>
            <w:name w:val="Text18"/>
            <w:enabled/>
            <w:calcOnExit w:val="0"/>
            <w:helpText w:type="text" w:val="Insert the lab procedure here."/>
            <w:textInput/>
          </w:ffData>
        </w:fldChar>
      </w:r>
      <w:r w:rsidR="00543A76">
        <w:rPr>
          <w:bCs/>
          <w:sz w:val="20"/>
          <w:szCs w:val="20"/>
        </w:rPr>
        <w:instrText xml:space="preserve"> FORMTEXT </w:instrText>
      </w:r>
      <w:r>
        <w:rPr>
          <w:bCs/>
          <w:sz w:val="20"/>
          <w:szCs w:val="20"/>
        </w:rPr>
      </w:r>
      <w:r>
        <w:rPr>
          <w:bCs/>
          <w:sz w:val="20"/>
          <w:szCs w:val="20"/>
        </w:rPr>
        <w:fldChar w:fldCharType="separate"/>
      </w:r>
      <w:r w:rsidR="00543A76">
        <w:rPr>
          <w:bCs/>
          <w:noProof/>
          <w:sz w:val="20"/>
          <w:szCs w:val="20"/>
        </w:rPr>
        <w:t> </w:t>
      </w:r>
      <w:r w:rsidR="00543A76">
        <w:rPr>
          <w:bCs/>
          <w:noProof/>
          <w:sz w:val="20"/>
          <w:szCs w:val="20"/>
        </w:rPr>
        <w:t> </w:t>
      </w:r>
      <w:r w:rsidR="00543A76">
        <w:rPr>
          <w:bCs/>
          <w:noProof/>
          <w:sz w:val="20"/>
          <w:szCs w:val="20"/>
        </w:rPr>
        <w:t> </w:t>
      </w:r>
      <w:r w:rsidR="00543A76">
        <w:rPr>
          <w:bCs/>
          <w:noProof/>
          <w:sz w:val="20"/>
          <w:szCs w:val="20"/>
        </w:rPr>
        <w:t> </w:t>
      </w:r>
      <w:r w:rsidR="00543A76">
        <w:rPr>
          <w:bCs/>
          <w:noProof/>
          <w:sz w:val="20"/>
          <w:szCs w:val="20"/>
        </w:rPr>
        <w:t> </w:t>
      </w:r>
      <w:r>
        <w:rPr>
          <w:bCs/>
          <w:sz w:val="20"/>
          <w:szCs w:val="20"/>
        </w:rPr>
        <w:fldChar w:fldCharType="end"/>
      </w:r>
      <w:bookmarkEnd w:id="15"/>
    </w:p>
    <w:p w:rsidR="00375A90" w:rsidRPr="00EC064E" w:rsidRDefault="00375A90" w:rsidP="00375A90">
      <w:pPr>
        <w:pStyle w:val="BodyText2"/>
        <w:rPr>
          <w:sz w:val="20"/>
          <w:szCs w:val="20"/>
          <w:u w:val="single"/>
        </w:rPr>
      </w:pPr>
    </w:p>
    <w:p w:rsidR="00375A90" w:rsidRPr="00EC064E" w:rsidRDefault="00375A90" w:rsidP="00375A90">
      <w:pPr>
        <w:pStyle w:val="BodyText2"/>
        <w:rPr>
          <w:sz w:val="20"/>
          <w:szCs w:val="20"/>
        </w:rPr>
      </w:pPr>
      <w:r w:rsidRPr="00937D9B">
        <w:rPr>
          <w:b/>
          <w:bCs/>
          <w:sz w:val="20"/>
          <w:szCs w:val="20"/>
          <w:u w:val="single"/>
        </w:rPr>
        <w:t>Approved By (PI)</w:t>
      </w:r>
      <w:r w:rsidRPr="00EC064E">
        <w:rPr>
          <w:sz w:val="20"/>
          <w:szCs w:val="20"/>
          <w:u w:val="single"/>
        </w:rPr>
        <w:t xml:space="preserve"> :</w:t>
      </w:r>
      <w:r w:rsidRPr="00EC064E">
        <w:rPr>
          <w:sz w:val="20"/>
          <w:szCs w:val="20"/>
        </w:rPr>
        <w:t xml:space="preserve"> </w:t>
      </w:r>
      <w:r w:rsidR="00EE2C94" w:rsidRPr="00EC064E">
        <w:rPr>
          <w:sz w:val="20"/>
          <w:szCs w:val="20"/>
        </w:rPr>
        <w:fldChar w:fldCharType="begin">
          <w:ffData>
            <w:name w:val=""/>
            <w:enabled/>
            <w:calcOnExit w:val="0"/>
            <w:statusText w:type="text" w:val="PI"/>
            <w:textInput/>
          </w:ffData>
        </w:fldChar>
      </w:r>
      <w:r w:rsidRPr="00EC064E">
        <w:rPr>
          <w:sz w:val="20"/>
          <w:szCs w:val="20"/>
        </w:rPr>
        <w:instrText xml:space="preserve"> FORMTEXT </w:instrText>
      </w:r>
      <w:r w:rsidR="00EE2C94" w:rsidRPr="00EC064E">
        <w:rPr>
          <w:sz w:val="20"/>
          <w:szCs w:val="20"/>
        </w:rPr>
      </w:r>
      <w:r w:rsidR="00EE2C94" w:rsidRPr="00EC064E">
        <w:rPr>
          <w:sz w:val="20"/>
          <w:szCs w:val="20"/>
        </w:rPr>
        <w:fldChar w:fldCharType="separate"/>
      </w:r>
      <w:r w:rsidR="00C266AD" w:rsidRPr="00EC064E">
        <w:rPr>
          <w:noProof/>
          <w:sz w:val="20"/>
          <w:szCs w:val="20"/>
        </w:rPr>
        <w:t> </w:t>
      </w:r>
      <w:r w:rsidR="00C266AD" w:rsidRPr="00EC064E">
        <w:rPr>
          <w:noProof/>
          <w:sz w:val="20"/>
          <w:szCs w:val="20"/>
        </w:rPr>
        <w:t> </w:t>
      </w:r>
      <w:r w:rsidR="00C266AD" w:rsidRPr="00EC064E">
        <w:rPr>
          <w:noProof/>
          <w:sz w:val="20"/>
          <w:szCs w:val="20"/>
        </w:rPr>
        <w:t> </w:t>
      </w:r>
      <w:r w:rsidR="00C266AD" w:rsidRPr="00EC064E">
        <w:rPr>
          <w:noProof/>
          <w:sz w:val="20"/>
          <w:szCs w:val="20"/>
        </w:rPr>
        <w:t> </w:t>
      </w:r>
      <w:r w:rsidR="00C266AD" w:rsidRPr="00EC064E">
        <w:rPr>
          <w:noProof/>
          <w:sz w:val="20"/>
          <w:szCs w:val="20"/>
        </w:rPr>
        <w:t> </w:t>
      </w:r>
      <w:r w:rsidR="00EE2C94" w:rsidRPr="00EC064E">
        <w:rPr>
          <w:sz w:val="20"/>
          <w:szCs w:val="20"/>
        </w:rPr>
        <w:fldChar w:fldCharType="end"/>
      </w:r>
      <w:r w:rsidRPr="00EC064E">
        <w:rPr>
          <w:sz w:val="20"/>
          <w:szCs w:val="20"/>
        </w:rPr>
        <w:tab/>
      </w:r>
      <w:r w:rsidRPr="00EC064E">
        <w:rPr>
          <w:sz w:val="20"/>
          <w:szCs w:val="20"/>
        </w:rPr>
        <w:tab/>
      </w:r>
      <w:r w:rsidRPr="00EC064E">
        <w:rPr>
          <w:sz w:val="20"/>
          <w:szCs w:val="20"/>
        </w:rPr>
        <w:tab/>
      </w:r>
      <w:r w:rsidRPr="00EC064E">
        <w:rPr>
          <w:sz w:val="20"/>
          <w:szCs w:val="20"/>
        </w:rPr>
        <w:tab/>
      </w:r>
      <w:r w:rsidRPr="00EC064E">
        <w:rPr>
          <w:sz w:val="20"/>
          <w:szCs w:val="20"/>
        </w:rPr>
        <w:tab/>
      </w:r>
      <w:r w:rsidRPr="00937D9B">
        <w:rPr>
          <w:b/>
          <w:bCs/>
          <w:sz w:val="20"/>
          <w:szCs w:val="20"/>
          <w:u w:val="single"/>
        </w:rPr>
        <w:t>Date:</w:t>
      </w:r>
      <w:r w:rsidRPr="00EC064E">
        <w:rPr>
          <w:sz w:val="20"/>
          <w:szCs w:val="20"/>
        </w:rPr>
        <w:t xml:space="preserve"> </w:t>
      </w:r>
      <w:r w:rsidR="00EE2C94">
        <w:rPr>
          <w:sz w:val="20"/>
          <w:szCs w:val="20"/>
        </w:rPr>
        <w:fldChar w:fldCharType="begin">
          <w:ffData>
            <w:name w:val=""/>
            <w:enabled/>
            <w:calcOnExit w:val="0"/>
            <w:textInput>
              <w:type w:val="date"/>
              <w:format w:val="M/d/yyyy"/>
            </w:textInput>
          </w:ffData>
        </w:fldChar>
      </w:r>
      <w:r w:rsidR="0045399D">
        <w:rPr>
          <w:sz w:val="20"/>
          <w:szCs w:val="20"/>
        </w:rPr>
        <w:instrText xml:space="preserve"> FORMTEXT </w:instrText>
      </w:r>
      <w:r w:rsidR="00EE2C94">
        <w:rPr>
          <w:sz w:val="20"/>
          <w:szCs w:val="20"/>
        </w:rPr>
      </w:r>
      <w:r w:rsidR="00EE2C94">
        <w:rPr>
          <w:sz w:val="20"/>
          <w:szCs w:val="20"/>
        </w:rPr>
        <w:fldChar w:fldCharType="separate"/>
      </w:r>
      <w:r w:rsidR="0045399D">
        <w:rPr>
          <w:noProof/>
          <w:sz w:val="20"/>
          <w:szCs w:val="20"/>
        </w:rPr>
        <w:t> </w:t>
      </w:r>
      <w:r w:rsidR="0045399D">
        <w:rPr>
          <w:noProof/>
          <w:sz w:val="20"/>
          <w:szCs w:val="20"/>
        </w:rPr>
        <w:t> </w:t>
      </w:r>
      <w:r w:rsidR="0045399D">
        <w:rPr>
          <w:noProof/>
          <w:sz w:val="20"/>
          <w:szCs w:val="20"/>
        </w:rPr>
        <w:t> </w:t>
      </w:r>
      <w:r w:rsidR="0045399D">
        <w:rPr>
          <w:noProof/>
          <w:sz w:val="20"/>
          <w:szCs w:val="20"/>
        </w:rPr>
        <w:t> </w:t>
      </w:r>
      <w:r w:rsidR="0045399D">
        <w:rPr>
          <w:noProof/>
          <w:sz w:val="20"/>
          <w:szCs w:val="20"/>
        </w:rPr>
        <w:t> </w:t>
      </w:r>
      <w:r w:rsidR="00EE2C94">
        <w:rPr>
          <w:sz w:val="20"/>
          <w:szCs w:val="20"/>
        </w:rPr>
        <w:fldChar w:fldCharType="end"/>
      </w:r>
    </w:p>
    <w:p w:rsidR="00375A90" w:rsidRDefault="00375A90" w:rsidP="00375A90">
      <w:pPr>
        <w:pStyle w:val="BodyText2"/>
        <w:rPr>
          <w:sz w:val="20"/>
          <w:szCs w:val="20"/>
          <w:u w:val="single"/>
        </w:rPr>
      </w:pPr>
    </w:p>
    <w:p w:rsidR="006001D3" w:rsidRDefault="006001D3" w:rsidP="00375A90">
      <w:pPr>
        <w:pStyle w:val="BodyText2"/>
        <w:rPr>
          <w:sz w:val="20"/>
          <w:szCs w:val="20"/>
          <w:u w:val="single"/>
        </w:rPr>
      </w:pPr>
      <w:r>
        <w:rPr>
          <w:b/>
          <w:bCs/>
          <w:sz w:val="20"/>
          <w:szCs w:val="20"/>
          <w:u w:val="single"/>
        </w:rPr>
        <w:t xml:space="preserve">PI Signature: </w:t>
      </w:r>
      <w:r w:rsidRPr="006001D3">
        <w:rPr>
          <w:bCs/>
          <w:sz w:val="20"/>
          <w:szCs w:val="20"/>
        </w:rPr>
        <w:t>__________________________________________________</w:t>
      </w:r>
    </w:p>
    <w:p w:rsidR="006001D3" w:rsidRPr="00EC064E" w:rsidRDefault="006001D3" w:rsidP="00375A90">
      <w:pPr>
        <w:pStyle w:val="BodyText2"/>
        <w:rPr>
          <w:sz w:val="20"/>
          <w:szCs w:val="20"/>
          <w:u w:val="single"/>
        </w:rPr>
      </w:pPr>
    </w:p>
    <w:p w:rsidR="00375A90" w:rsidRPr="00EC064E" w:rsidRDefault="00375A90" w:rsidP="00375A90">
      <w:pPr>
        <w:pStyle w:val="BodyText2"/>
        <w:rPr>
          <w:sz w:val="20"/>
          <w:szCs w:val="20"/>
        </w:rPr>
      </w:pPr>
      <w:r w:rsidRPr="00937D9B">
        <w:rPr>
          <w:b/>
          <w:bCs/>
          <w:sz w:val="20"/>
          <w:szCs w:val="20"/>
          <w:u w:val="single"/>
        </w:rPr>
        <w:t xml:space="preserve">EH&amp;S </w:t>
      </w:r>
      <w:r w:rsidR="00585C25">
        <w:rPr>
          <w:b/>
          <w:bCs/>
          <w:sz w:val="20"/>
          <w:szCs w:val="20"/>
          <w:u w:val="single"/>
        </w:rPr>
        <w:t xml:space="preserve">Signature: </w:t>
      </w:r>
      <w:r w:rsidR="00585C25">
        <w:rPr>
          <w:bCs/>
          <w:sz w:val="20"/>
          <w:szCs w:val="20"/>
        </w:rPr>
        <w:t>________________________________________________</w:t>
      </w:r>
      <w:r w:rsidRPr="00EC064E">
        <w:rPr>
          <w:sz w:val="20"/>
          <w:szCs w:val="20"/>
        </w:rPr>
        <w:tab/>
      </w:r>
      <w:r w:rsidRPr="00EC064E">
        <w:rPr>
          <w:sz w:val="20"/>
          <w:szCs w:val="20"/>
        </w:rPr>
        <w:tab/>
      </w:r>
      <w:r w:rsidRPr="00937D9B">
        <w:rPr>
          <w:b/>
          <w:bCs/>
          <w:sz w:val="20"/>
          <w:szCs w:val="20"/>
          <w:u w:val="single"/>
        </w:rPr>
        <w:t>Date:</w:t>
      </w:r>
      <w:r w:rsidRPr="00EC064E">
        <w:rPr>
          <w:sz w:val="20"/>
          <w:szCs w:val="20"/>
        </w:rPr>
        <w:t xml:space="preserve"> </w:t>
      </w:r>
      <w:r w:rsidR="00585C25">
        <w:rPr>
          <w:sz w:val="20"/>
          <w:szCs w:val="20"/>
        </w:rPr>
        <w:t>______________</w:t>
      </w:r>
    </w:p>
    <w:p w:rsidR="00F613E6" w:rsidRDefault="00F613E6" w:rsidP="00375A90">
      <w:pPr>
        <w:pStyle w:val="BodyText"/>
        <w:tabs>
          <w:tab w:val="clear" w:pos="450"/>
          <w:tab w:val="clear" w:pos="810"/>
        </w:tabs>
        <w:spacing w:line="240" w:lineRule="auto"/>
        <w:rPr>
          <w:sz w:val="20"/>
          <w:szCs w:val="20"/>
        </w:rPr>
      </w:pPr>
    </w:p>
    <w:p w:rsidR="00585C25" w:rsidRPr="00EC064E" w:rsidRDefault="00585C25" w:rsidP="00375A90">
      <w:pPr>
        <w:pStyle w:val="BodyText"/>
        <w:tabs>
          <w:tab w:val="clear" w:pos="450"/>
          <w:tab w:val="clear" w:pos="810"/>
        </w:tabs>
        <w:spacing w:line="240" w:lineRule="auto"/>
        <w:rPr>
          <w:sz w:val="20"/>
          <w:szCs w:val="20"/>
        </w:rPr>
      </w:pPr>
    </w:p>
    <w:sectPr w:rsidR="00585C25" w:rsidRPr="00EC064E" w:rsidSect="005A42F5">
      <w:headerReference w:type="default" r:id="rId7"/>
      <w:footerReference w:type="even" r:id="rId8"/>
      <w:footerReference w:type="default" r:id="rId9"/>
      <w:pgSz w:w="12240" w:h="15840" w:code="1"/>
      <w:pgMar w:top="446" w:right="720" w:bottom="720" w:left="864" w:header="72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C70" w:rsidRDefault="00211C70">
      <w:r>
        <w:separator/>
      </w:r>
    </w:p>
  </w:endnote>
  <w:endnote w:type="continuationSeparator" w:id="0">
    <w:p w:rsidR="00211C70" w:rsidRDefault="0021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C70" w:rsidRDefault="00211C70">
    <w:pPr>
      <w:pStyle w:val="Footer"/>
      <w:framePr w:w="576" w:wrap="auto" w:vAnchor="page" w:hAnchor="page" w:x="1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211C70" w:rsidRDefault="00211C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C70" w:rsidRDefault="00211C70">
    <w:pPr>
      <w:pStyle w:val="Footer"/>
      <w:framePr w:w="576" w:wrap="auto" w:vAnchor="page" w:hAnchor="page" w:x="145" w:y="15121"/>
      <w:jc w:val="right"/>
      <w:rPr>
        <w:rStyle w:val="PageNumber"/>
      </w:rPr>
    </w:pPr>
  </w:p>
  <w:p w:rsidR="00211C70" w:rsidRDefault="00211C70" w:rsidP="00291BA2">
    <w:pPr>
      <w:pStyle w:val="Footer"/>
      <w:tabs>
        <w:tab w:val="clear" w:pos="4320"/>
        <w:tab w:val="clear" w:pos="8640"/>
        <w:tab w:val="center" w:pos="5040"/>
        <w:tab w:val="right" w:pos="10620"/>
      </w:tabs>
      <w:rPr>
        <w:rStyle w:val="PageNumber"/>
        <w:rFonts w:ascii="Arial" w:hAnsi="Arial"/>
        <w:smallCaps/>
        <w:sz w:val="16"/>
        <w:szCs w:val="16"/>
      </w:rPr>
    </w:pPr>
    <w:r w:rsidRPr="00937D9B">
      <w:rPr>
        <w:rFonts w:ascii="Arial" w:hAnsi="Arial"/>
        <w:smallCaps/>
        <w:sz w:val="16"/>
        <w:szCs w:val="16"/>
      </w:rPr>
      <w:t xml:space="preserve">Printed </w:t>
    </w:r>
    <w:r w:rsidRPr="00937D9B">
      <w:rPr>
        <w:rFonts w:ascii="Arial" w:hAnsi="Arial"/>
        <w:smallCaps/>
        <w:sz w:val="16"/>
        <w:szCs w:val="16"/>
      </w:rPr>
      <w:fldChar w:fldCharType="begin"/>
    </w:r>
    <w:r w:rsidRPr="00937D9B">
      <w:rPr>
        <w:rFonts w:ascii="Arial" w:hAnsi="Arial"/>
        <w:smallCaps/>
        <w:sz w:val="16"/>
        <w:szCs w:val="16"/>
      </w:rPr>
      <w:instrText xml:space="preserve"> DATE \@ "M/d/yyyy" </w:instrText>
    </w:r>
    <w:r w:rsidRPr="00937D9B">
      <w:rPr>
        <w:rFonts w:ascii="Arial" w:hAnsi="Arial"/>
        <w:smallCaps/>
        <w:sz w:val="16"/>
        <w:szCs w:val="16"/>
      </w:rPr>
      <w:fldChar w:fldCharType="separate"/>
    </w:r>
    <w:r w:rsidR="00703E66">
      <w:rPr>
        <w:rFonts w:ascii="Arial" w:hAnsi="Arial"/>
        <w:smallCaps/>
        <w:noProof/>
        <w:sz w:val="16"/>
        <w:szCs w:val="16"/>
      </w:rPr>
      <w:t>11/3/2015</w:t>
    </w:r>
    <w:r w:rsidRPr="00937D9B">
      <w:rPr>
        <w:rFonts w:ascii="Arial" w:hAnsi="Arial"/>
        <w:smallCaps/>
        <w:sz w:val="16"/>
        <w:szCs w:val="16"/>
      </w:rPr>
      <w:fldChar w:fldCharType="end"/>
    </w:r>
    <w:r w:rsidRPr="00937D9B">
      <w:rPr>
        <w:rFonts w:ascii="Arial" w:hAnsi="Arial"/>
        <w:smallCaps/>
        <w:sz w:val="16"/>
        <w:szCs w:val="16"/>
      </w:rPr>
      <w:tab/>
    </w:r>
    <w:r w:rsidRPr="00937D9B">
      <w:rPr>
        <w:rStyle w:val="PageNumber"/>
        <w:rFonts w:ascii="Arial" w:hAnsi="Arial"/>
        <w:smallCaps/>
        <w:sz w:val="16"/>
        <w:szCs w:val="16"/>
      </w:rPr>
      <w:fldChar w:fldCharType="begin"/>
    </w:r>
    <w:r w:rsidRPr="00937D9B">
      <w:rPr>
        <w:rStyle w:val="PageNumber"/>
        <w:rFonts w:ascii="Arial" w:hAnsi="Arial"/>
        <w:smallCaps/>
        <w:sz w:val="16"/>
        <w:szCs w:val="16"/>
      </w:rPr>
      <w:instrText xml:space="preserve"> PAGE </w:instrText>
    </w:r>
    <w:r w:rsidRPr="00937D9B">
      <w:rPr>
        <w:rStyle w:val="PageNumber"/>
        <w:rFonts w:ascii="Arial" w:hAnsi="Arial"/>
        <w:smallCaps/>
        <w:sz w:val="16"/>
        <w:szCs w:val="16"/>
      </w:rPr>
      <w:fldChar w:fldCharType="separate"/>
    </w:r>
    <w:r w:rsidR="00703E66">
      <w:rPr>
        <w:rStyle w:val="PageNumber"/>
        <w:rFonts w:ascii="Arial" w:hAnsi="Arial"/>
        <w:smallCaps/>
        <w:noProof/>
        <w:sz w:val="16"/>
        <w:szCs w:val="16"/>
      </w:rPr>
      <w:t>1</w:t>
    </w:r>
    <w:r w:rsidRPr="00937D9B">
      <w:rPr>
        <w:rStyle w:val="PageNumber"/>
        <w:rFonts w:ascii="Arial" w:hAnsi="Arial"/>
        <w:smallCaps/>
        <w:sz w:val="16"/>
        <w:szCs w:val="16"/>
      </w:rPr>
      <w:fldChar w:fldCharType="end"/>
    </w:r>
    <w:r w:rsidRPr="00937D9B">
      <w:rPr>
        <w:rStyle w:val="PageNumber"/>
        <w:rFonts w:ascii="Arial" w:hAnsi="Arial"/>
        <w:smallCaps/>
        <w:sz w:val="16"/>
        <w:szCs w:val="16"/>
      </w:rPr>
      <w:t xml:space="preserve"> of </w:t>
    </w:r>
    <w:r w:rsidRPr="00937D9B">
      <w:rPr>
        <w:rStyle w:val="PageNumber"/>
        <w:rFonts w:ascii="Arial" w:hAnsi="Arial"/>
        <w:smallCaps/>
        <w:sz w:val="16"/>
        <w:szCs w:val="16"/>
      </w:rPr>
      <w:fldChar w:fldCharType="begin"/>
    </w:r>
    <w:r w:rsidRPr="00937D9B">
      <w:rPr>
        <w:rStyle w:val="PageNumber"/>
        <w:rFonts w:ascii="Arial" w:hAnsi="Arial"/>
        <w:smallCaps/>
        <w:sz w:val="16"/>
        <w:szCs w:val="16"/>
      </w:rPr>
      <w:instrText xml:space="preserve"> NUMPAGES </w:instrText>
    </w:r>
    <w:r w:rsidRPr="00937D9B">
      <w:rPr>
        <w:rStyle w:val="PageNumber"/>
        <w:rFonts w:ascii="Arial" w:hAnsi="Arial"/>
        <w:smallCaps/>
        <w:sz w:val="16"/>
        <w:szCs w:val="16"/>
      </w:rPr>
      <w:fldChar w:fldCharType="separate"/>
    </w:r>
    <w:r w:rsidR="00703E66">
      <w:rPr>
        <w:rStyle w:val="PageNumber"/>
        <w:rFonts w:ascii="Arial" w:hAnsi="Arial"/>
        <w:smallCaps/>
        <w:noProof/>
        <w:sz w:val="16"/>
        <w:szCs w:val="16"/>
      </w:rPr>
      <w:t>2</w:t>
    </w:r>
    <w:r w:rsidRPr="00937D9B">
      <w:rPr>
        <w:rStyle w:val="PageNumber"/>
        <w:rFonts w:ascii="Arial" w:hAnsi="Arial"/>
        <w:smallCaps/>
        <w:sz w:val="16"/>
        <w:szCs w:val="16"/>
      </w:rPr>
      <w:fldChar w:fldCharType="end"/>
    </w:r>
    <w:r w:rsidRPr="00937D9B">
      <w:rPr>
        <w:rStyle w:val="PageNumber"/>
        <w:rFonts w:ascii="Arial" w:hAnsi="Arial"/>
        <w:smallCaps/>
        <w:sz w:val="16"/>
        <w:szCs w:val="16"/>
      </w:rPr>
      <w:tab/>
    </w:r>
    <w:r w:rsidRPr="00937D9B">
      <w:rPr>
        <w:rStyle w:val="PageNumber"/>
        <w:rFonts w:ascii="Arial" w:hAnsi="Arial"/>
        <w:smallCaps/>
        <w:sz w:val="16"/>
        <w:szCs w:val="16"/>
      </w:rPr>
      <w:fldChar w:fldCharType="begin"/>
    </w:r>
    <w:r w:rsidRPr="00937D9B">
      <w:rPr>
        <w:rStyle w:val="PageNumber"/>
        <w:rFonts w:ascii="Arial" w:hAnsi="Arial"/>
        <w:smallCaps/>
        <w:sz w:val="16"/>
        <w:szCs w:val="16"/>
      </w:rPr>
      <w:instrText xml:space="preserve"> FILENAME </w:instrText>
    </w:r>
    <w:r w:rsidRPr="00937D9B">
      <w:rPr>
        <w:rStyle w:val="PageNumber"/>
        <w:rFonts w:ascii="Arial" w:hAnsi="Arial"/>
        <w:smallCaps/>
        <w:sz w:val="16"/>
        <w:szCs w:val="16"/>
      </w:rPr>
      <w:fldChar w:fldCharType="separate"/>
    </w:r>
    <w:r w:rsidR="00703E66">
      <w:rPr>
        <w:rStyle w:val="PageNumber"/>
        <w:rFonts w:ascii="Arial" w:hAnsi="Arial"/>
        <w:smallCaps/>
        <w:noProof/>
        <w:sz w:val="16"/>
        <w:szCs w:val="16"/>
      </w:rPr>
      <w:t>SOP Template</w:t>
    </w:r>
    <w:r w:rsidRPr="00937D9B">
      <w:rPr>
        <w:rStyle w:val="PageNumber"/>
        <w:rFonts w:ascii="Arial" w:hAnsi="Arial"/>
        <w:smallCaps/>
        <w:sz w:val="16"/>
        <w:szCs w:val="16"/>
      </w:rPr>
      <w:fldChar w:fldCharType="end"/>
    </w:r>
  </w:p>
  <w:p w:rsidR="00211C70" w:rsidRPr="008B1BC9" w:rsidRDefault="00211C70" w:rsidP="006F3E7E">
    <w:pPr>
      <w:pStyle w:val="Footer"/>
      <w:tabs>
        <w:tab w:val="clear" w:pos="4320"/>
        <w:tab w:val="clear" w:pos="8640"/>
        <w:tab w:val="center" w:pos="5040"/>
        <w:tab w:val="right" w:pos="10620"/>
      </w:tabs>
      <w:jc w:val="center"/>
      <w:rPr>
        <w:rFonts w:ascii="Arial" w:hAnsi="Arial"/>
        <w:i/>
        <w:smallCaps/>
        <w:sz w:val="16"/>
        <w:szCs w:val="16"/>
      </w:rPr>
    </w:pPr>
    <w:r w:rsidRPr="008B1BC9">
      <w:rPr>
        <w:rStyle w:val="PageNumber"/>
        <w:rFonts w:ascii="Arial" w:hAnsi="Arial"/>
        <w:i/>
        <w:smallCaps/>
        <w:sz w:val="16"/>
        <w:szCs w:val="16"/>
      </w:rPr>
      <w:t xml:space="preserve">form </w:t>
    </w:r>
    <w:r>
      <w:rPr>
        <w:rStyle w:val="PageNumber"/>
        <w:rFonts w:ascii="Arial" w:hAnsi="Arial"/>
        <w:i/>
        <w:smallCaps/>
        <w:sz w:val="16"/>
        <w:szCs w:val="16"/>
      </w:rPr>
      <w:t>Updated</w:t>
    </w:r>
    <w:r w:rsidRPr="008B1BC9">
      <w:rPr>
        <w:rStyle w:val="PageNumber"/>
        <w:rFonts w:ascii="Arial" w:hAnsi="Arial"/>
        <w:i/>
        <w:smallCaps/>
        <w:sz w:val="16"/>
        <w:szCs w:val="16"/>
      </w:rPr>
      <w:t xml:space="preserve"> by </w:t>
    </w:r>
    <w:r>
      <w:rPr>
        <w:rStyle w:val="PageNumber"/>
        <w:rFonts w:ascii="Arial" w:hAnsi="Arial"/>
        <w:i/>
        <w:smallCaps/>
        <w:sz w:val="16"/>
        <w:szCs w:val="16"/>
      </w:rPr>
      <w:t>Julie Khyler</w:t>
    </w:r>
    <w:r w:rsidRPr="008B1BC9">
      <w:rPr>
        <w:rStyle w:val="PageNumber"/>
        <w:rFonts w:ascii="Arial" w:hAnsi="Arial"/>
        <w:i/>
        <w:smallCaps/>
        <w:sz w:val="16"/>
        <w:szCs w:val="16"/>
      </w:rPr>
      <w:t>, Chemistry Department, Central Washington University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C70" w:rsidRDefault="00211C70">
      <w:r>
        <w:separator/>
      </w:r>
    </w:p>
  </w:footnote>
  <w:footnote w:type="continuationSeparator" w:id="0">
    <w:p w:rsidR="00211C70" w:rsidRDefault="00211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C70" w:rsidRPr="00374793" w:rsidRDefault="00211C70" w:rsidP="00C62DE8">
    <w:pPr>
      <w:jc w:val="center"/>
      <w:rPr>
        <w:rFonts w:ascii="Arial" w:hAnsi="Arial" w:cs="Arial"/>
        <w:b/>
        <w:bCs/>
        <w:sz w:val="24"/>
        <w:szCs w:val="24"/>
        <w:u w:val="single"/>
      </w:rPr>
    </w:pPr>
    <w:r w:rsidRPr="00291BA2">
      <w:rPr>
        <w:rFonts w:ascii="Arial" w:hAnsi="Arial" w:cs="Arial"/>
        <w:b/>
        <w:sz w:val="24"/>
        <w:szCs w:val="24"/>
        <w:u w:val="single"/>
      </w:rPr>
      <w:t>CWU Chemistry Laboratory Specific Standard Operating Procedure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76147"/>
    <w:multiLevelType w:val="hybridMultilevel"/>
    <w:tmpl w:val="8FDEC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21A"/>
    <w:rsid w:val="0001615F"/>
    <w:rsid w:val="00157B3D"/>
    <w:rsid w:val="00177A03"/>
    <w:rsid w:val="001C662A"/>
    <w:rsid w:val="001D67C3"/>
    <w:rsid w:val="00211C70"/>
    <w:rsid w:val="00230464"/>
    <w:rsid w:val="00273A7A"/>
    <w:rsid w:val="00291BA2"/>
    <w:rsid w:val="0034039E"/>
    <w:rsid w:val="00374793"/>
    <w:rsid w:val="00375A90"/>
    <w:rsid w:val="004340FF"/>
    <w:rsid w:val="00435FD5"/>
    <w:rsid w:val="00443ED4"/>
    <w:rsid w:val="0045399D"/>
    <w:rsid w:val="0046486A"/>
    <w:rsid w:val="00485127"/>
    <w:rsid w:val="004C5A6D"/>
    <w:rsid w:val="00543A76"/>
    <w:rsid w:val="00585C25"/>
    <w:rsid w:val="005A42F5"/>
    <w:rsid w:val="006001D3"/>
    <w:rsid w:val="006F3E7E"/>
    <w:rsid w:val="00703E66"/>
    <w:rsid w:val="00786296"/>
    <w:rsid w:val="00881E50"/>
    <w:rsid w:val="008B1BC9"/>
    <w:rsid w:val="008F6A30"/>
    <w:rsid w:val="00912850"/>
    <w:rsid w:val="00937D9B"/>
    <w:rsid w:val="009475B2"/>
    <w:rsid w:val="00A13E0B"/>
    <w:rsid w:val="00A416E6"/>
    <w:rsid w:val="00A44F05"/>
    <w:rsid w:val="00A55FF7"/>
    <w:rsid w:val="00A77163"/>
    <w:rsid w:val="00B01717"/>
    <w:rsid w:val="00B4315D"/>
    <w:rsid w:val="00B50906"/>
    <w:rsid w:val="00B863D1"/>
    <w:rsid w:val="00C0021A"/>
    <w:rsid w:val="00C04280"/>
    <w:rsid w:val="00C174EC"/>
    <w:rsid w:val="00C266AD"/>
    <w:rsid w:val="00C46055"/>
    <w:rsid w:val="00C62DE8"/>
    <w:rsid w:val="00C81BAC"/>
    <w:rsid w:val="00CB679A"/>
    <w:rsid w:val="00E163E5"/>
    <w:rsid w:val="00E53568"/>
    <w:rsid w:val="00E64E74"/>
    <w:rsid w:val="00E74597"/>
    <w:rsid w:val="00EA12E1"/>
    <w:rsid w:val="00EC064E"/>
    <w:rsid w:val="00EE2C94"/>
    <w:rsid w:val="00F135B1"/>
    <w:rsid w:val="00F613E6"/>
    <w:rsid w:val="00FF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D2365C-6D4C-4292-994C-CBA00D8F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21A"/>
  </w:style>
  <w:style w:type="paragraph" w:styleId="Heading1">
    <w:name w:val="heading 1"/>
    <w:basedOn w:val="Normal"/>
    <w:next w:val="Normal"/>
    <w:qFormat/>
    <w:rsid w:val="00C0021A"/>
    <w:pPr>
      <w:keepNext/>
      <w:widowControl w:val="0"/>
      <w:tabs>
        <w:tab w:val="left" w:pos="9990"/>
      </w:tabs>
      <w:autoSpaceDE w:val="0"/>
      <w:autoSpaceDN w:val="0"/>
      <w:adjustRightInd w:val="0"/>
      <w:spacing w:line="374" w:lineRule="exact"/>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0021A"/>
    <w:pPr>
      <w:widowControl w:val="0"/>
      <w:tabs>
        <w:tab w:val="center" w:pos="4320"/>
        <w:tab w:val="right" w:pos="8640"/>
      </w:tabs>
      <w:autoSpaceDE w:val="0"/>
      <w:autoSpaceDN w:val="0"/>
      <w:adjustRightInd w:val="0"/>
    </w:pPr>
  </w:style>
  <w:style w:type="character" w:styleId="PageNumber">
    <w:name w:val="page number"/>
    <w:basedOn w:val="DefaultParagraphFont"/>
    <w:rsid w:val="00C0021A"/>
  </w:style>
  <w:style w:type="paragraph" w:styleId="BodyTextIndent">
    <w:name w:val="Body Text Indent"/>
    <w:basedOn w:val="Normal"/>
    <w:rsid w:val="00C0021A"/>
    <w:pPr>
      <w:widowControl w:val="0"/>
      <w:tabs>
        <w:tab w:val="left" w:pos="9990"/>
      </w:tabs>
      <w:autoSpaceDE w:val="0"/>
      <w:autoSpaceDN w:val="0"/>
      <w:adjustRightInd w:val="0"/>
      <w:spacing w:line="374" w:lineRule="exact"/>
    </w:pPr>
    <w:rPr>
      <w:rFonts w:ascii="Arial" w:hAnsi="Arial" w:cs="Arial"/>
      <w:b/>
      <w:bCs/>
      <w:sz w:val="22"/>
      <w:szCs w:val="22"/>
    </w:rPr>
  </w:style>
  <w:style w:type="paragraph" w:styleId="BodyText">
    <w:name w:val="Body Text"/>
    <w:basedOn w:val="Normal"/>
    <w:rsid w:val="00C0021A"/>
    <w:pPr>
      <w:tabs>
        <w:tab w:val="left" w:pos="450"/>
        <w:tab w:val="left" w:pos="810"/>
      </w:tabs>
      <w:spacing w:line="360" w:lineRule="auto"/>
    </w:pPr>
    <w:rPr>
      <w:rFonts w:ascii="Arial" w:hAnsi="Arial" w:cs="Arial"/>
      <w:b/>
      <w:bCs/>
      <w:sz w:val="22"/>
      <w:szCs w:val="22"/>
    </w:rPr>
  </w:style>
  <w:style w:type="paragraph" w:styleId="BodyText2">
    <w:name w:val="Body Text 2"/>
    <w:basedOn w:val="Normal"/>
    <w:rsid w:val="00C0021A"/>
    <w:rPr>
      <w:rFonts w:ascii="Arial" w:hAnsi="Arial" w:cs="Arial"/>
      <w:sz w:val="22"/>
      <w:szCs w:val="22"/>
    </w:rPr>
  </w:style>
  <w:style w:type="paragraph" w:styleId="Header">
    <w:name w:val="header"/>
    <w:basedOn w:val="Normal"/>
    <w:rsid w:val="00C62DE8"/>
    <w:pPr>
      <w:tabs>
        <w:tab w:val="center" w:pos="4320"/>
        <w:tab w:val="right" w:pos="8640"/>
      </w:tabs>
    </w:pPr>
  </w:style>
  <w:style w:type="character" w:styleId="CommentReference">
    <w:name w:val="annotation reference"/>
    <w:basedOn w:val="DefaultParagraphFont"/>
    <w:semiHidden/>
    <w:rsid w:val="00C266AD"/>
    <w:rPr>
      <w:sz w:val="16"/>
      <w:szCs w:val="16"/>
    </w:rPr>
  </w:style>
  <w:style w:type="paragraph" w:styleId="CommentText">
    <w:name w:val="annotation text"/>
    <w:basedOn w:val="Normal"/>
    <w:semiHidden/>
    <w:rsid w:val="00C266AD"/>
  </w:style>
  <w:style w:type="paragraph" w:styleId="CommentSubject">
    <w:name w:val="annotation subject"/>
    <w:basedOn w:val="CommentText"/>
    <w:next w:val="CommentText"/>
    <w:semiHidden/>
    <w:rsid w:val="00C266AD"/>
    <w:rPr>
      <w:b/>
      <w:bCs/>
    </w:rPr>
  </w:style>
  <w:style w:type="paragraph" w:styleId="BalloonText">
    <w:name w:val="Balloon Text"/>
    <w:basedOn w:val="Normal"/>
    <w:semiHidden/>
    <w:rsid w:val="00C266AD"/>
    <w:rPr>
      <w:rFonts w:ascii="Tahoma" w:hAnsi="Tahoma" w:cs="Tahoma"/>
      <w:sz w:val="16"/>
      <w:szCs w:val="16"/>
    </w:rPr>
  </w:style>
  <w:style w:type="table" w:styleId="TableGrid">
    <w:name w:val="Table Grid"/>
    <w:basedOn w:val="TableNormal"/>
    <w:rsid w:val="00A55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B4315D"/>
    <w:pPr>
      <w:shd w:val="clear" w:color="auto" w:fill="000080"/>
    </w:pPr>
    <w:rPr>
      <w:rFonts w:ascii="Tahoma" w:hAnsi="Tahoma" w:cs="Tahoma"/>
    </w:rPr>
  </w:style>
  <w:style w:type="paragraph" w:customStyle="1" w:styleId="Default">
    <w:name w:val="Default"/>
    <w:rsid w:val="00443ED4"/>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1057</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LABORATORY SPECIFIC STANDARD OPERATING PROCEDURES (SOPs)</vt:lpstr>
    </vt:vector>
  </TitlesOfParts>
  <Company>WSU</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SPECIFIC STANDARD OPERATING PROCEDURES (SOPs)</dc:title>
  <dc:subject/>
  <dc:creator>Jeff Wilcox</dc:creator>
  <cp:keywords/>
  <dc:description/>
  <cp:lastModifiedBy>Ian Seiler</cp:lastModifiedBy>
  <cp:revision>6</cp:revision>
  <cp:lastPrinted>2015-11-03T16:59:00Z</cp:lastPrinted>
  <dcterms:created xsi:type="dcterms:W3CDTF">2012-09-24T22:48:00Z</dcterms:created>
  <dcterms:modified xsi:type="dcterms:W3CDTF">2015-11-03T17:02:00Z</dcterms:modified>
</cp:coreProperties>
</file>