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3301A3" w:rsidRDefault="005E03E6" w:rsidP="00CC65D5">
      <w:pPr>
        <w:spacing w:after="0" w:line="240" w:lineRule="auto"/>
        <w:jc w:val="center"/>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 xml:space="preserve">ASCWU-BOD </w:t>
      </w:r>
      <w:r w:rsidR="00E87A1E" w:rsidRPr="003301A3">
        <w:rPr>
          <w:rFonts w:ascii="Times New Roman" w:eastAsia="Times New Roman" w:hAnsi="Times New Roman" w:cs="Times New Roman"/>
          <w:b/>
          <w:sz w:val="20"/>
          <w:szCs w:val="20"/>
          <w:u w:val="single"/>
        </w:rPr>
        <w:t>Public Meeting</w:t>
      </w:r>
    </w:p>
    <w:p w:rsidR="00CC65D5" w:rsidRPr="003301A3" w:rsidRDefault="00A350CE" w:rsidP="00D97EEB">
      <w:pPr>
        <w:spacing w:after="0" w:line="240" w:lineRule="auto"/>
        <w:jc w:val="center"/>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January 27</w:t>
      </w:r>
      <w:r w:rsidR="00D37A68" w:rsidRPr="003301A3">
        <w:rPr>
          <w:rFonts w:ascii="Times New Roman" w:eastAsia="Times New Roman" w:hAnsi="Times New Roman" w:cs="Times New Roman"/>
          <w:b/>
          <w:sz w:val="20"/>
          <w:szCs w:val="20"/>
          <w:u w:val="single"/>
        </w:rPr>
        <w:t>, 2014</w:t>
      </w:r>
    </w:p>
    <w:p w:rsidR="00B92234" w:rsidRPr="003301A3" w:rsidRDefault="00D37A68" w:rsidP="00CC65D5">
      <w:pPr>
        <w:spacing w:after="0" w:line="240" w:lineRule="auto"/>
        <w:jc w:val="center"/>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7:00</w:t>
      </w:r>
      <w:r w:rsidR="00736A07" w:rsidRPr="003301A3">
        <w:rPr>
          <w:rFonts w:ascii="Times New Roman" w:eastAsia="Times New Roman" w:hAnsi="Times New Roman" w:cs="Times New Roman"/>
          <w:b/>
          <w:sz w:val="20"/>
          <w:szCs w:val="20"/>
          <w:u w:val="single"/>
        </w:rPr>
        <w:t xml:space="preserve"> PM </w:t>
      </w:r>
      <w:r w:rsidR="00490169" w:rsidRPr="003301A3">
        <w:rPr>
          <w:rFonts w:ascii="Times New Roman" w:eastAsia="Times New Roman" w:hAnsi="Times New Roman" w:cs="Times New Roman"/>
          <w:b/>
          <w:sz w:val="20"/>
          <w:szCs w:val="20"/>
          <w:u w:val="single"/>
        </w:rPr>
        <w:t>SURC PIT</w:t>
      </w:r>
    </w:p>
    <w:p w:rsidR="00CC65D5" w:rsidRPr="003301A3"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3301A3" w:rsidRDefault="007D3107"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b/>
          <w:sz w:val="20"/>
          <w:szCs w:val="20"/>
          <w:u w:val="single"/>
        </w:rPr>
        <w:t>Call t</w:t>
      </w:r>
      <w:r w:rsidR="00CC65D5" w:rsidRPr="003301A3">
        <w:rPr>
          <w:rFonts w:ascii="Times New Roman" w:eastAsia="Times New Roman" w:hAnsi="Times New Roman" w:cs="Times New Roman"/>
          <w:b/>
          <w:sz w:val="20"/>
          <w:szCs w:val="20"/>
          <w:u w:val="single"/>
        </w:rPr>
        <w:t>o Order</w:t>
      </w:r>
      <w:r w:rsidR="00DA1130" w:rsidRPr="003301A3">
        <w:rPr>
          <w:rFonts w:ascii="Times New Roman" w:eastAsia="Times New Roman" w:hAnsi="Times New Roman" w:cs="Times New Roman"/>
          <w:b/>
          <w:sz w:val="20"/>
          <w:szCs w:val="20"/>
          <w:u w:val="single"/>
        </w:rPr>
        <w:t xml:space="preserve"> </w:t>
      </w:r>
      <w:r w:rsidR="00DA1130" w:rsidRPr="003301A3">
        <w:rPr>
          <w:rFonts w:ascii="Times New Roman" w:eastAsia="Times New Roman" w:hAnsi="Times New Roman" w:cs="Times New Roman"/>
          <w:sz w:val="20"/>
          <w:szCs w:val="20"/>
        </w:rPr>
        <w:t>7:03 pm</w:t>
      </w:r>
    </w:p>
    <w:p w:rsidR="00CC65D5" w:rsidRPr="003301A3" w:rsidRDefault="00CC65D5" w:rsidP="00CC65D5">
      <w:pPr>
        <w:spacing w:after="0" w:line="240" w:lineRule="auto"/>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Introductions</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Bryan</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Jacob</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Spencer</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Cassie</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Kelsie</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Scott</w:t>
      </w:r>
    </w:p>
    <w:p w:rsidR="00DA1130" w:rsidRPr="003301A3" w:rsidRDefault="00DA1130"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sz w:val="20"/>
          <w:szCs w:val="20"/>
        </w:rPr>
        <w:t>Mary</w:t>
      </w:r>
    </w:p>
    <w:p w:rsidR="00DA1130" w:rsidRPr="003301A3" w:rsidRDefault="00DA1130" w:rsidP="00CC65D5">
      <w:pPr>
        <w:spacing w:after="0" w:line="240" w:lineRule="auto"/>
        <w:rPr>
          <w:rFonts w:ascii="Times New Roman" w:eastAsia="Times New Roman" w:hAnsi="Times New Roman" w:cs="Times New Roman"/>
          <w:sz w:val="20"/>
          <w:szCs w:val="20"/>
        </w:rPr>
      </w:pPr>
    </w:p>
    <w:p w:rsidR="00CC65D5" w:rsidRPr="003301A3" w:rsidRDefault="007D3107" w:rsidP="00CC65D5">
      <w:pPr>
        <w:spacing w:after="0" w:line="240" w:lineRule="auto"/>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Approval o</w:t>
      </w:r>
      <w:r w:rsidR="00CC65D5" w:rsidRPr="003301A3">
        <w:rPr>
          <w:rFonts w:ascii="Times New Roman" w:eastAsia="Times New Roman" w:hAnsi="Times New Roman" w:cs="Times New Roman"/>
          <w:b/>
          <w:sz w:val="20"/>
          <w:szCs w:val="20"/>
          <w:u w:val="single"/>
        </w:rPr>
        <w:t xml:space="preserve">f Minutes </w:t>
      </w:r>
    </w:p>
    <w:p w:rsidR="002905EA" w:rsidRPr="003301A3" w:rsidRDefault="002905EA"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b/>
          <w:sz w:val="20"/>
          <w:szCs w:val="20"/>
        </w:rPr>
        <w:t>•</w:t>
      </w:r>
      <w:r w:rsidR="00A350CE" w:rsidRPr="003301A3">
        <w:rPr>
          <w:rFonts w:ascii="Times New Roman" w:eastAsia="Times New Roman" w:hAnsi="Times New Roman" w:cs="Times New Roman"/>
          <w:b/>
          <w:sz w:val="20"/>
          <w:szCs w:val="20"/>
        </w:rPr>
        <w:t xml:space="preserve"> 1.13.14</w:t>
      </w:r>
      <w:r w:rsidR="00DA1130" w:rsidRPr="003301A3">
        <w:rPr>
          <w:rFonts w:ascii="Times New Roman" w:eastAsia="Times New Roman" w:hAnsi="Times New Roman" w:cs="Times New Roman"/>
          <w:b/>
          <w:sz w:val="20"/>
          <w:szCs w:val="20"/>
        </w:rPr>
        <w:t xml:space="preserve"> </w:t>
      </w:r>
      <w:r w:rsidR="00DA1130" w:rsidRPr="003301A3">
        <w:rPr>
          <w:rFonts w:ascii="Times New Roman" w:eastAsia="Times New Roman" w:hAnsi="Times New Roman" w:cs="Times New Roman"/>
          <w:sz w:val="20"/>
          <w:szCs w:val="20"/>
        </w:rPr>
        <w:t>Bryan would like to entertain a motion</w:t>
      </w:r>
      <w:r w:rsidR="00C80478" w:rsidRPr="003301A3">
        <w:rPr>
          <w:rFonts w:ascii="Times New Roman" w:eastAsia="Times New Roman" w:hAnsi="Times New Roman" w:cs="Times New Roman"/>
          <w:sz w:val="20"/>
          <w:szCs w:val="20"/>
        </w:rPr>
        <w:t xml:space="preserve"> to approve the minutes from January 13</w:t>
      </w:r>
      <w:r w:rsidR="00C80478" w:rsidRPr="003301A3">
        <w:rPr>
          <w:rFonts w:ascii="Times New Roman" w:eastAsia="Times New Roman" w:hAnsi="Times New Roman" w:cs="Times New Roman"/>
          <w:sz w:val="20"/>
          <w:szCs w:val="20"/>
          <w:vertAlign w:val="superscript"/>
        </w:rPr>
        <w:t>th</w:t>
      </w:r>
      <w:r w:rsidR="00C80478" w:rsidRPr="003301A3">
        <w:rPr>
          <w:rFonts w:ascii="Times New Roman" w:eastAsia="Times New Roman" w:hAnsi="Times New Roman" w:cs="Times New Roman"/>
          <w:sz w:val="20"/>
          <w:szCs w:val="20"/>
        </w:rPr>
        <w:t xml:space="preserve"> public meeting</w:t>
      </w:r>
      <w:r w:rsidR="00DA1130" w:rsidRPr="003301A3">
        <w:rPr>
          <w:rFonts w:ascii="Times New Roman" w:eastAsia="Times New Roman" w:hAnsi="Times New Roman" w:cs="Times New Roman"/>
          <w:sz w:val="20"/>
          <w:szCs w:val="20"/>
        </w:rPr>
        <w:t xml:space="preserve">. </w:t>
      </w:r>
      <w:proofErr w:type="gramStart"/>
      <w:r w:rsidR="00DA1130" w:rsidRPr="003301A3">
        <w:rPr>
          <w:rFonts w:ascii="Times New Roman" w:eastAsia="Times New Roman" w:hAnsi="Times New Roman" w:cs="Times New Roman"/>
          <w:sz w:val="20"/>
          <w:szCs w:val="20"/>
        </w:rPr>
        <w:t>Jacob so moves and Jacob seconds.</w:t>
      </w:r>
      <w:proofErr w:type="gramEnd"/>
      <w:r w:rsidR="00DA1130" w:rsidRPr="003301A3">
        <w:rPr>
          <w:rFonts w:ascii="Times New Roman" w:eastAsia="Times New Roman" w:hAnsi="Times New Roman" w:cs="Times New Roman"/>
          <w:sz w:val="20"/>
          <w:szCs w:val="20"/>
        </w:rPr>
        <w:t xml:space="preserve"> 5-0-1</w:t>
      </w:r>
    </w:p>
    <w:p w:rsidR="00CC65D5" w:rsidRPr="003301A3" w:rsidRDefault="001E1186" w:rsidP="00CC65D5">
      <w:pPr>
        <w:spacing w:after="0" w:line="240" w:lineRule="auto"/>
        <w:rPr>
          <w:rFonts w:ascii="Times New Roman" w:eastAsia="Times New Roman" w:hAnsi="Times New Roman" w:cs="Times New Roman"/>
          <w:sz w:val="20"/>
          <w:szCs w:val="20"/>
        </w:rPr>
      </w:pPr>
      <w:r w:rsidRPr="003301A3">
        <w:rPr>
          <w:rFonts w:ascii="Times New Roman" w:eastAsia="Times New Roman" w:hAnsi="Times New Roman" w:cs="Times New Roman"/>
          <w:b/>
          <w:sz w:val="20"/>
          <w:szCs w:val="20"/>
          <w:u w:val="single"/>
        </w:rPr>
        <w:t>Additions o</w:t>
      </w:r>
      <w:r w:rsidR="004D176D" w:rsidRPr="003301A3">
        <w:rPr>
          <w:rFonts w:ascii="Times New Roman" w:eastAsia="Times New Roman" w:hAnsi="Times New Roman" w:cs="Times New Roman"/>
          <w:b/>
          <w:sz w:val="20"/>
          <w:szCs w:val="20"/>
          <w:u w:val="single"/>
        </w:rPr>
        <w:t>r Corrections t</w:t>
      </w:r>
      <w:r w:rsidR="00CC65D5" w:rsidRPr="003301A3">
        <w:rPr>
          <w:rFonts w:ascii="Times New Roman" w:eastAsia="Times New Roman" w:hAnsi="Times New Roman" w:cs="Times New Roman"/>
          <w:b/>
          <w:sz w:val="20"/>
          <w:szCs w:val="20"/>
          <w:u w:val="single"/>
        </w:rPr>
        <w:t>o Agenda</w:t>
      </w:r>
      <w:r w:rsidR="00DA1130" w:rsidRPr="003301A3">
        <w:rPr>
          <w:rFonts w:ascii="Times New Roman" w:eastAsia="Times New Roman" w:hAnsi="Times New Roman" w:cs="Times New Roman"/>
          <w:b/>
          <w:sz w:val="20"/>
          <w:szCs w:val="20"/>
          <w:u w:val="single"/>
        </w:rPr>
        <w:t xml:space="preserve"> </w:t>
      </w:r>
      <w:r w:rsidR="00DA1130" w:rsidRPr="003301A3">
        <w:rPr>
          <w:rFonts w:ascii="Times New Roman" w:eastAsia="Times New Roman" w:hAnsi="Times New Roman" w:cs="Times New Roman"/>
          <w:sz w:val="20"/>
          <w:szCs w:val="20"/>
        </w:rPr>
        <w:t>Spencer would like to strike ESC Constitution. Kelsie would like to strike SAS constitution from New Business. Bryan would like to strike Rugby from new business. Mary would like to add the following clubs under club recognition (please refer to club recognition for a list of clubs). Bryan would like to entertain a motion to approve the agenda with the corrections and additions. Spencer moves and Jacob seconds. 7-0</w:t>
      </w:r>
      <w:r w:rsidR="00AF6E54" w:rsidRPr="003301A3">
        <w:rPr>
          <w:rFonts w:ascii="Times New Roman" w:eastAsia="Times New Roman" w:hAnsi="Times New Roman" w:cs="Times New Roman"/>
          <w:sz w:val="20"/>
          <w:szCs w:val="20"/>
        </w:rPr>
        <w:t>-</w:t>
      </w:r>
      <w:r w:rsidR="00DA1130" w:rsidRPr="003301A3">
        <w:rPr>
          <w:rFonts w:ascii="Times New Roman" w:eastAsia="Times New Roman" w:hAnsi="Times New Roman" w:cs="Times New Roman"/>
          <w:sz w:val="20"/>
          <w:szCs w:val="20"/>
        </w:rPr>
        <w:t>0</w:t>
      </w:r>
    </w:p>
    <w:p w:rsidR="00CC65D5" w:rsidRPr="003301A3" w:rsidRDefault="00CC65D5" w:rsidP="00CC65D5">
      <w:pPr>
        <w:spacing w:after="0" w:line="240" w:lineRule="auto"/>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Approval of Agenda</w:t>
      </w:r>
    </w:p>
    <w:p w:rsidR="00446A7F" w:rsidRPr="003301A3" w:rsidRDefault="00401F73" w:rsidP="00446A7F">
      <w:pPr>
        <w:spacing w:after="0" w:line="240" w:lineRule="auto"/>
        <w:rPr>
          <w:rFonts w:ascii="Times New Roman" w:eastAsia="Times New Roman" w:hAnsi="Times New Roman" w:cs="Times New Roman"/>
          <w:b/>
          <w:sz w:val="20"/>
          <w:szCs w:val="20"/>
          <w:u w:val="single"/>
        </w:rPr>
      </w:pPr>
      <w:r w:rsidRPr="003301A3">
        <w:rPr>
          <w:rFonts w:ascii="Times New Roman" w:eastAsia="Times New Roman" w:hAnsi="Times New Roman" w:cs="Times New Roman"/>
          <w:b/>
          <w:sz w:val="20"/>
          <w:szCs w:val="20"/>
          <w:u w:val="single"/>
        </w:rPr>
        <w:t>Officer Reports</w:t>
      </w:r>
    </w:p>
    <w:p w:rsidR="00CC65D5" w:rsidRPr="003301A3"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3301A3">
        <w:rPr>
          <w:rFonts w:ascii="Times New Roman" w:hAnsi="Times New Roman" w:cs="Times New Roman"/>
          <w:b/>
          <w:i/>
          <w:sz w:val="20"/>
          <w:szCs w:val="20"/>
        </w:rPr>
        <w:t xml:space="preserve">Executive Vice President: </w:t>
      </w:r>
      <w:r w:rsidR="0078709C" w:rsidRPr="003301A3">
        <w:rPr>
          <w:rFonts w:ascii="Times New Roman" w:hAnsi="Times New Roman" w:cs="Times New Roman"/>
          <w:b/>
          <w:i/>
          <w:sz w:val="20"/>
          <w:szCs w:val="20"/>
        </w:rPr>
        <w:t>Jacob Wittman</w:t>
      </w:r>
      <w:r w:rsidRPr="003301A3">
        <w:rPr>
          <w:rFonts w:ascii="Times New Roman" w:hAnsi="Times New Roman" w:cs="Times New Roman"/>
          <w:b/>
          <w:i/>
          <w:sz w:val="20"/>
          <w:szCs w:val="20"/>
        </w:rPr>
        <w:t xml:space="preserve"> </w:t>
      </w:r>
      <w:hyperlink r:id="rId8" w:history="1">
        <w:r w:rsidR="00C80478" w:rsidRPr="003301A3">
          <w:rPr>
            <w:rStyle w:val="Hyperlink"/>
            <w:rFonts w:ascii="Times New Roman" w:hAnsi="Times New Roman" w:cs="Times New Roman"/>
            <w:b/>
            <w:i/>
            <w:sz w:val="20"/>
            <w:szCs w:val="20"/>
          </w:rPr>
          <w:t>BODEVP@cwu.edu</w:t>
        </w:r>
      </w:hyperlink>
      <w:r w:rsidR="00C80478" w:rsidRPr="003301A3">
        <w:rPr>
          <w:rFonts w:ascii="Times New Roman" w:hAnsi="Times New Roman" w:cs="Times New Roman"/>
          <w:b/>
          <w:i/>
          <w:sz w:val="20"/>
          <w:szCs w:val="20"/>
        </w:rPr>
        <w:t xml:space="preserve"> </w:t>
      </w:r>
      <w:r w:rsidR="00C80478" w:rsidRPr="003301A3">
        <w:rPr>
          <w:rFonts w:ascii="Times New Roman" w:hAnsi="Times New Roman" w:cs="Times New Roman"/>
          <w:sz w:val="20"/>
          <w:szCs w:val="20"/>
        </w:rPr>
        <w:t>He has attended several meetings last week including the Business and Finance Committee. He also attended the Sophomore Year Experience task force where we discussed various ways to increase the retention rate from freshman to sophomore year.  If anyone has any ideas or would like to talk to me about that, any comments are more than welcome. As always, he attended and chaired the Service and Activities Fee Committee. He also helped Turtle, the Public Relations Director with the BOD Seahawk publicity campaign. Additionally, he was able to reorganize his office and create a proper filing system, which was much overdue.</w:t>
      </w:r>
    </w:p>
    <w:p w:rsidR="00CC65D5" w:rsidRPr="003301A3"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3301A3">
        <w:rPr>
          <w:rFonts w:ascii="Times New Roman" w:hAnsi="Times New Roman" w:cs="Times New Roman"/>
          <w:b/>
          <w:i/>
          <w:sz w:val="20"/>
          <w:szCs w:val="20"/>
        </w:rPr>
        <w:t xml:space="preserve">Vice President for Clubs and Organizations: Mary Orthmann </w:t>
      </w:r>
      <w:hyperlink r:id="rId9" w:history="1">
        <w:r w:rsidR="00DA1130" w:rsidRPr="003301A3">
          <w:rPr>
            <w:rStyle w:val="Hyperlink"/>
            <w:rFonts w:ascii="Times New Roman" w:hAnsi="Times New Roman" w:cs="Times New Roman"/>
            <w:b/>
            <w:i/>
            <w:sz w:val="20"/>
            <w:szCs w:val="20"/>
          </w:rPr>
          <w:t>BODClubs@cwu.edu</w:t>
        </w:r>
      </w:hyperlink>
      <w:r w:rsidR="00DA1130" w:rsidRPr="003301A3">
        <w:rPr>
          <w:rFonts w:ascii="Times New Roman" w:hAnsi="Times New Roman" w:cs="Times New Roman"/>
          <w:b/>
          <w:i/>
          <w:sz w:val="20"/>
          <w:szCs w:val="20"/>
        </w:rPr>
        <w:t xml:space="preserve"> </w:t>
      </w:r>
      <w:r w:rsidR="00DA1130" w:rsidRPr="003301A3">
        <w:rPr>
          <w:rFonts w:ascii="Times New Roman" w:hAnsi="Times New Roman" w:cs="Times New Roman"/>
          <w:sz w:val="20"/>
          <w:szCs w:val="20"/>
        </w:rPr>
        <w:t xml:space="preserve">In my office I’ve been working on the </w:t>
      </w:r>
      <w:r w:rsidR="00C80478" w:rsidRPr="003301A3">
        <w:rPr>
          <w:rFonts w:ascii="Times New Roman" w:hAnsi="Times New Roman" w:cs="Times New Roman"/>
          <w:sz w:val="20"/>
          <w:szCs w:val="20"/>
        </w:rPr>
        <w:t>continuity</w:t>
      </w:r>
      <w:r w:rsidR="00DA1130" w:rsidRPr="003301A3">
        <w:rPr>
          <w:rFonts w:ascii="Times New Roman" w:hAnsi="Times New Roman" w:cs="Times New Roman"/>
          <w:sz w:val="20"/>
          <w:szCs w:val="20"/>
        </w:rPr>
        <w:t xml:space="preserve"> binder and been networking with the Campus Centers for Club Recognition at our Centers. Also today I got to experience and met with the American Sign Language club and we were able to communicate and show the diversity we have on campus. </w:t>
      </w:r>
    </w:p>
    <w:p w:rsidR="000D2C50" w:rsidRPr="003301A3" w:rsidRDefault="00CC65D5" w:rsidP="000D2C50">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3301A3">
        <w:rPr>
          <w:rFonts w:ascii="Times New Roman" w:hAnsi="Times New Roman" w:cs="Times New Roman"/>
          <w:b/>
          <w:i/>
          <w:sz w:val="20"/>
          <w:szCs w:val="20"/>
        </w:rPr>
        <w:t>Vice President for Ac</w:t>
      </w:r>
      <w:r w:rsidR="00664C04" w:rsidRPr="003301A3">
        <w:rPr>
          <w:rFonts w:ascii="Times New Roman" w:hAnsi="Times New Roman" w:cs="Times New Roman"/>
          <w:b/>
          <w:i/>
          <w:sz w:val="20"/>
          <w:szCs w:val="20"/>
        </w:rPr>
        <w:t xml:space="preserve">ademic Affairs: </w:t>
      </w:r>
      <w:r w:rsidR="0078709C" w:rsidRPr="003301A3">
        <w:rPr>
          <w:rFonts w:ascii="Times New Roman" w:hAnsi="Times New Roman" w:cs="Times New Roman"/>
          <w:b/>
          <w:i/>
          <w:sz w:val="20"/>
          <w:szCs w:val="20"/>
        </w:rPr>
        <w:t>Kelsie Miller</w:t>
      </w:r>
      <w:r w:rsidR="00664C04" w:rsidRPr="003301A3">
        <w:rPr>
          <w:rFonts w:ascii="Times New Roman" w:hAnsi="Times New Roman" w:cs="Times New Roman"/>
          <w:b/>
          <w:i/>
          <w:sz w:val="20"/>
          <w:szCs w:val="20"/>
        </w:rPr>
        <w:t xml:space="preserve"> </w:t>
      </w:r>
      <w:hyperlink r:id="rId10" w:history="1">
        <w:r w:rsidR="00774EE3" w:rsidRPr="003301A3">
          <w:rPr>
            <w:rStyle w:val="Hyperlink"/>
            <w:rFonts w:ascii="Times New Roman" w:hAnsi="Times New Roman" w:cs="Times New Roman"/>
            <w:b/>
            <w:i/>
            <w:sz w:val="20"/>
            <w:szCs w:val="20"/>
          </w:rPr>
          <w:t>BODAcademic@cwu.edu</w:t>
        </w:r>
      </w:hyperlink>
      <w:r w:rsidR="000D2C50" w:rsidRPr="003301A3">
        <w:rPr>
          <w:rFonts w:ascii="Times New Roman" w:hAnsi="Times New Roman" w:cs="Times New Roman"/>
          <w:i/>
          <w:sz w:val="20"/>
          <w:szCs w:val="20"/>
        </w:rPr>
        <w:t xml:space="preserve">I have been working on improving relations between the Deans of the Colleges and my Executive Board representatives, and have met with or scheduled meetings for the quarter. I am also participating in a Faculty and Student question and answer called Generational Differences that Dean Morgan from the College of Arts and Humanities has invited </w:t>
      </w:r>
      <w:r w:rsidR="00DA1130" w:rsidRPr="003301A3">
        <w:rPr>
          <w:rFonts w:ascii="Times New Roman" w:hAnsi="Times New Roman" w:cs="Times New Roman"/>
          <w:i/>
          <w:sz w:val="20"/>
          <w:szCs w:val="20"/>
        </w:rPr>
        <w:t>me</w:t>
      </w:r>
      <w:r w:rsidR="000D2C50" w:rsidRPr="003301A3">
        <w:rPr>
          <w:rFonts w:ascii="Times New Roman" w:hAnsi="Times New Roman" w:cs="Times New Roman"/>
          <w:i/>
          <w:sz w:val="20"/>
          <w:szCs w:val="20"/>
        </w:rPr>
        <w:t xml:space="preserve"> and some SAS senators to. </w:t>
      </w:r>
      <w:r w:rsidR="000D2C50" w:rsidRPr="003301A3">
        <w:rPr>
          <w:rFonts w:ascii="Times New Roman" w:hAnsi="Times New Roman" w:cs="Times New Roman"/>
          <w:i/>
          <w:sz w:val="20"/>
          <w:szCs w:val="20"/>
        </w:rPr>
        <w:lastRenderedPageBreak/>
        <w:t xml:space="preserve">Additionally I have been working with the DHC in how to accurately have DHC be represented in the Student </w:t>
      </w:r>
      <w:r w:rsidR="00DA1130" w:rsidRPr="003301A3">
        <w:rPr>
          <w:rFonts w:ascii="Times New Roman" w:hAnsi="Times New Roman" w:cs="Times New Roman"/>
          <w:i/>
          <w:sz w:val="20"/>
          <w:szCs w:val="20"/>
        </w:rPr>
        <w:t>Academic</w:t>
      </w:r>
      <w:r w:rsidR="000D2C50" w:rsidRPr="003301A3">
        <w:rPr>
          <w:rFonts w:ascii="Times New Roman" w:hAnsi="Times New Roman" w:cs="Times New Roman"/>
          <w:i/>
          <w:sz w:val="20"/>
          <w:szCs w:val="20"/>
        </w:rPr>
        <w:t xml:space="preserve"> Senate. Also after tonight we will finally have quorum in SAS Executive Board and our meetings will be on Mondays</w:t>
      </w:r>
      <w:r w:rsidR="00DA1130" w:rsidRPr="003301A3">
        <w:rPr>
          <w:rFonts w:ascii="Times New Roman" w:hAnsi="Times New Roman" w:cs="Times New Roman"/>
          <w:i/>
          <w:sz w:val="20"/>
          <w:szCs w:val="20"/>
        </w:rPr>
        <w:t xml:space="preserve"> </w:t>
      </w:r>
      <w:r w:rsidR="000D2C50" w:rsidRPr="003301A3">
        <w:rPr>
          <w:rFonts w:ascii="Times New Roman" w:hAnsi="Times New Roman" w:cs="Times New Roman"/>
          <w:i/>
          <w:sz w:val="20"/>
          <w:szCs w:val="20"/>
        </w:rPr>
        <w:t>from 7-8am in the BOD Conference Room.</w:t>
      </w:r>
    </w:p>
    <w:p w:rsidR="00563CA3" w:rsidRPr="003301A3"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3301A3">
        <w:rPr>
          <w:rFonts w:ascii="Times New Roman" w:hAnsi="Times New Roman" w:cs="Times New Roman"/>
          <w:b/>
          <w:i/>
          <w:sz w:val="20"/>
          <w:szCs w:val="20"/>
        </w:rPr>
        <w:t xml:space="preserve">Vice President for Equity and Community Affairs: </w:t>
      </w:r>
      <w:r w:rsidR="0078709C" w:rsidRPr="003301A3">
        <w:rPr>
          <w:rFonts w:ascii="Times New Roman" w:hAnsi="Times New Roman" w:cs="Times New Roman"/>
          <w:b/>
          <w:i/>
          <w:sz w:val="20"/>
          <w:szCs w:val="20"/>
        </w:rPr>
        <w:t>Spencer Flores</w:t>
      </w:r>
      <w:r w:rsidRPr="003301A3">
        <w:rPr>
          <w:rFonts w:ascii="Times New Roman" w:hAnsi="Times New Roman" w:cs="Times New Roman"/>
          <w:b/>
          <w:i/>
          <w:sz w:val="20"/>
          <w:szCs w:val="20"/>
        </w:rPr>
        <w:t xml:space="preserve"> </w:t>
      </w:r>
      <w:hyperlink r:id="rId11" w:history="1">
        <w:r w:rsidR="00DA1130" w:rsidRPr="003301A3">
          <w:rPr>
            <w:rStyle w:val="Hyperlink"/>
            <w:rFonts w:ascii="Times New Roman" w:hAnsi="Times New Roman" w:cs="Times New Roman"/>
            <w:b/>
            <w:i/>
            <w:sz w:val="20"/>
            <w:szCs w:val="20"/>
          </w:rPr>
          <w:t>BODCommunity@cwu.edu</w:t>
        </w:r>
      </w:hyperlink>
      <w:r w:rsidR="00DA1130" w:rsidRPr="003301A3">
        <w:rPr>
          <w:rFonts w:ascii="Times New Roman" w:hAnsi="Times New Roman" w:cs="Times New Roman"/>
          <w:b/>
          <w:i/>
          <w:sz w:val="20"/>
          <w:szCs w:val="20"/>
        </w:rPr>
        <w:t xml:space="preserve"> </w:t>
      </w:r>
      <w:r w:rsidR="00DA1130" w:rsidRPr="003301A3">
        <w:rPr>
          <w:rFonts w:ascii="Times New Roman" w:hAnsi="Times New Roman" w:cs="Times New Roman"/>
          <w:sz w:val="20"/>
          <w:szCs w:val="20"/>
        </w:rPr>
        <w:t xml:space="preserve">This week </w:t>
      </w:r>
      <w:proofErr w:type="gramStart"/>
      <w:r w:rsidR="00DA1130" w:rsidRPr="003301A3">
        <w:rPr>
          <w:rFonts w:ascii="Times New Roman" w:hAnsi="Times New Roman" w:cs="Times New Roman"/>
          <w:sz w:val="20"/>
          <w:szCs w:val="20"/>
        </w:rPr>
        <w:t>What</w:t>
      </w:r>
      <w:proofErr w:type="gramEnd"/>
      <w:r w:rsidR="00DA1130" w:rsidRPr="003301A3">
        <w:rPr>
          <w:rFonts w:ascii="Times New Roman" w:hAnsi="Times New Roman" w:cs="Times New Roman"/>
          <w:sz w:val="20"/>
          <w:szCs w:val="20"/>
        </w:rPr>
        <w:t xml:space="preserve"> is ESC </w:t>
      </w:r>
      <w:r w:rsidR="00C80478" w:rsidRPr="003301A3">
        <w:rPr>
          <w:rFonts w:ascii="Times New Roman" w:hAnsi="Times New Roman" w:cs="Times New Roman"/>
          <w:sz w:val="20"/>
          <w:szCs w:val="20"/>
        </w:rPr>
        <w:t>campaign</w:t>
      </w:r>
      <w:r w:rsidR="00DA1130" w:rsidRPr="003301A3">
        <w:rPr>
          <w:rFonts w:ascii="Times New Roman" w:hAnsi="Times New Roman" w:cs="Times New Roman"/>
          <w:sz w:val="20"/>
          <w:szCs w:val="20"/>
        </w:rPr>
        <w:t xml:space="preserve"> has gone live and we are having a</w:t>
      </w:r>
      <w:r w:rsidR="00C80478" w:rsidRPr="003301A3">
        <w:rPr>
          <w:rFonts w:ascii="Times New Roman" w:hAnsi="Times New Roman" w:cs="Times New Roman"/>
          <w:sz w:val="20"/>
          <w:szCs w:val="20"/>
        </w:rPr>
        <w:t xml:space="preserve"> weekly</w:t>
      </w:r>
      <w:r w:rsidR="00DA1130" w:rsidRPr="003301A3">
        <w:rPr>
          <w:rFonts w:ascii="Times New Roman" w:hAnsi="Times New Roman" w:cs="Times New Roman"/>
          <w:sz w:val="20"/>
          <w:szCs w:val="20"/>
        </w:rPr>
        <w:t xml:space="preserve"> </w:t>
      </w:r>
      <w:r w:rsidR="00C80478" w:rsidRPr="003301A3">
        <w:rPr>
          <w:rFonts w:ascii="Times New Roman" w:hAnsi="Times New Roman" w:cs="Times New Roman"/>
          <w:sz w:val="20"/>
          <w:szCs w:val="20"/>
        </w:rPr>
        <w:t>O</w:t>
      </w:r>
      <w:r w:rsidR="00DA1130" w:rsidRPr="003301A3">
        <w:rPr>
          <w:rFonts w:ascii="Times New Roman" w:hAnsi="Times New Roman" w:cs="Times New Roman"/>
          <w:sz w:val="20"/>
          <w:szCs w:val="20"/>
        </w:rPr>
        <w:t xml:space="preserve">bserve ad on </w:t>
      </w:r>
      <w:r w:rsidR="00C80478" w:rsidRPr="003301A3">
        <w:rPr>
          <w:rFonts w:ascii="Times New Roman" w:hAnsi="Times New Roman" w:cs="Times New Roman"/>
          <w:sz w:val="20"/>
          <w:szCs w:val="20"/>
        </w:rPr>
        <w:t>a different ESC organization</w:t>
      </w:r>
      <w:r w:rsidR="00DA1130" w:rsidRPr="003301A3">
        <w:rPr>
          <w:rFonts w:ascii="Times New Roman" w:hAnsi="Times New Roman" w:cs="Times New Roman"/>
          <w:sz w:val="20"/>
          <w:szCs w:val="20"/>
        </w:rPr>
        <w:t xml:space="preserve">. </w:t>
      </w:r>
      <w:r w:rsidR="00C80478" w:rsidRPr="003301A3">
        <w:rPr>
          <w:rFonts w:ascii="Times New Roman" w:hAnsi="Times New Roman" w:cs="Times New Roman"/>
          <w:sz w:val="20"/>
          <w:szCs w:val="20"/>
        </w:rPr>
        <w:t>She has also been u</w:t>
      </w:r>
      <w:r w:rsidR="00DA1130" w:rsidRPr="003301A3">
        <w:rPr>
          <w:rFonts w:ascii="Times New Roman" w:hAnsi="Times New Roman" w:cs="Times New Roman"/>
          <w:sz w:val="20"/>
          <w:szCs w:val="20"/>
        </w:rPr>
        <w:t xml:space="preserve">pdating </w:t>
      </w:r>
      <w:r w:rsidR="00C80478" w:rsidRPr="003301A3">
        <w:rPr>
          <w:rFonts w:ascii="Times New Roman" w:hAnsi="Times New Roman" w:cs="Times New Roman"/>
          <w:sz w:val="20"/>
          <w:szCs w:val="20"/>
        </w:rPr>
        <w:t>the ESC</w:t>
      </w:r>
      <w:r w:rsidR="00DA1130" w:rsidRPr="003301A3">
        <w:rPr>
          <w:rFonts w:ascii="Times New Roman" w:hAnsi="Times New Roman" w:cs="Times New Roman"/>
          <w:sz w:val="20"/>
          <w:szCs w:val="20"/>
        </w:rPr>
        <w:t xml:space="preserve"> constitution</w:t>
      </w:r>
      <w:r w:rsidR="00C80478" w:rsidRPr="003301A3">
        <w:rPr>
          <w:rFonts w:ascii="Times New Roman" w:hAnsi="Times New Roman" w:cs="Times New Roman"/>
          <w:sz w:val="20"/>
          <w:szCs w:val="20"/>
        </w:rPr>
        <w:t xml:space="preserve"> and w</w:t>
      </w:r>
      <w:r w:rsidR="00DA1130" w:rsidRPr="003301A3">
        <w:rPr>
          <w:rFonts w:ascii="Times New Roman" w:hAnsi="Times New Roman" w:cs="Times New Roman"/>
          <w:sz w:val="20"/>
          <w:szCs w:val="20"/>
        </w:rPr>
        <w:t xml:space="preserve">orking on winter quarter leadership </w:t>
      </w:r>
      <w:r w:rsidR="00C80478" w:rsidRPr="003301A3">
        <w:rPr>
          <w:rFonts w:ascii="Times New Roman" w:hAnsi="Times New Roman" w:cs="Times New Roman"/>
          <w:sz w:val="20"/>
          <w:szCs w:val="20"/>
        </w:rPr>
        <w:t>conference.</w:t>
      </w:r>
    </w:p>
    <w:p w:rsidR="00CC65D5" w:rsidRPr="003301A3"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3301A3">
        <w:rPr>
          <w:rFonts w:ascii="Times New Roman" w:hAnsi="Times New Roman" w:cs="Times New Roman"/>
          <w:b/>
          <w:i/>
          <w:sz w:val="20"/>
          <w:szCs w:val="20"/>
        </w:rPr>
        <w:t xml:space="preserve">Vice President for Student Life and Facilities: </w:t>
      </w:r>
      <w:r w:rsidR="00115432" w:rsidRPr="003301A3">
        <w:rPr>
          <w:rFonts w:ascii="Times New Roman" w:hAnsi="Times New Roman" w:cs="Times New Roman"/>
          <w:b/>
          <w:i/>
          <w:sz w:val="20"/>
          <w:szCs w:val="20"/>
        </w:rPr>
        <w:t>Scott Kazmi</w:t>
      </w:r>
      <w:r w:rsidRPr="003301A3">
        <w:rPr>
          <w:rFonts w:ascii="Times New Roman" w:hAnsi="Times New Roman" w:cs="Times New Roman"/>
          <w:b/>
          <w:i/>
          <w:sz w:val="20"/>
          <w:szCs w:val="20"/>
        </w:rPr>
        <w:t xml:space="preserve"> </w:t>
      </w:r>
      <w:hyperlink r:id="rId12" w:history="1">
        <w:r w:rsidR="00DA1130" w:rsidRPr="003301A3">
          <w:rPr>
            <w:rStyle w:val="Hyperlink"/>
            <w:rFonts w:ascii="Times New Roman" w:hAnsi="Times New Roman" w:cs="Times New Roman"/>
            <w:b/>
            <w:i/>
            <w:sz w:val="20"/>
            <w:szCs w:val="20"/>
          </w:rPr>
          <w:t>BODStuLife@cwu.edu</w:t>
        </w:r>
      </w:hyperlink>
      <w:r w:rsidR="00DA1130" w:rsidRPr="003301A3">
        <w:rPr>
          <w:rFonts w:ascii="Times New Roman" w:hAnsi="Times New Roman" w:cs="Times New Roman"/>
          <w:b/>
          <w:i/>
          <w:sz w:val="20"/>
          <w:szCs w:val="20"/>
        </w:rPr>
        <w:t xml:space="preserve"> </w:t>
      </w:r>
      <w:r w:rsidR="00DA1130" w:rsidRPr="003301A3">
        <w:rPr>
          <w:rFonts w:ascii="Times New Roman" w:hAnsi="Times New Roman" w:cs="Times New Roman"/>
          <w:sz w:val="20"/>
          <w:szCs w:val="20"/>
        </w:rPr>
        <w:t>This last week I attended the first wildcat shop advisory board of the year, if you have any questions, comments, or concerns and voice yourself. I been working with Daily Record and Observer on the fresh air initiative to generate publicity for it. The rec board advisory has a survey coming out to see how it can better serve the students. (get his summary)</w:t>
      </w:r>
    </w:p>
    <w:p w:rsidR="00CC65D5" w:rsidRPr="003301A3" w:rsidRDefault="00CC65D5" w:rsidP="005C1E41">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0"/>
          <w:szCs w:val="20"/>
        </w:rPr>
      </w:pPr>
      <w:r w:rsidRPr="003301A3">
        <w:rPr>
          <w:rFonts w:ascii="Times New Roman" w:hAnsi="Times New Roman" w:cs="Times New Roman"/>
          <w:b/>
          <w:i/>
          <w:sz w:val="20"/>
          <w:szCs w:val="20"/>
        </w:rPr>
        <w:t xml:space="preserve">Vice president for Legislative Affairs: </w:t>
      </w:r>
      <w:r w:rsidR="006B7C88" w:rsidRPr="003301A3">
        <w:rPr>
          <w:rFonts w:ascii="Times New Roman" w:hAnsi="Times New Roman" w:cs="Times New Roman"/>
          <w:b/>
          <w:i/>
          <w:sz w:val="20"/>
          <w:szCs w:val="20"/>
        </w:rPr>
        <w:t xml:space="preserve">Cassie </w:t>
      </w:r>
      <w:proofErr w:type="spellStart"/>
      <w:r w:rsidR="006B7C88" w:rsidRPr="003301A3">
        <w:rPr>
          <w:rFonts w:ascii="Times New Roman" w:hAnsi="Times New Roman" w:cs="Times New Roman"/>
          <w:b/>
          <w:i/>
          <w:sz w:val="20"/>
          <w:szCs w:val="20"/>
        </w:rPr>
        <w:t>Dub</w:t>
      </w:r>
      <w:r w:rsidR="0078709C" w:rsidRPr="003301A3">
        <w:rPr>
          <w:rFonts w:ascii="Times New Roman" w:hAnsi="Times New Roman" w:cs="Times New Roman"/>
          <w:b/>
          <w:i/>
          <w:sz w:val="20"/>
          <w:szCs w:val="20"/>
        </w:rPr>
        <w:t>ore</w:t>
      </w:r>
      <w:proofErr w:type="spellEnd"/>
      <w:r w:rsidRPr="003301A3">
        <w:rPr>
          <w:rFonts w:ascii="Times New Roman" w:hAnsi="Times New Roman" w:cs="Times New Roman"/>
          <w:b/>
          <w:i/>
          <w:sz w:val="20"/>
          <w:szCs w:val="20"/>
        </w:rPr>
        <w:t xml:space="preserve"> </w:t>
      </w:r>
      <w:hyperlink r:id="rId13" w:history="1">
        <w:r w:rsidR="00DA1130" w:rsidRPr="003301A3">
          <w:rPr>
            <w:rStyle w:val="Hyperlink"/>
            <w:rFonts w:ascii="Times New Roman" w:hAnsi="Times New Roman" w:cs="Times New Roman"/>
            <w:b/>
            <w:i/>
            <w:sz w:val="20"/>
            <w:szCs w:val="20"/>
          </w:rPr>
          <w:t>BODLeg@cwu.edu</w:t>
        </w:r>
      </w:hyperlink>
      <w:r w:rsidR="00DA1130" w:rsidRPr="003301A3">
        <w:rPr>
          <w:rFonts w:ascii="Times New Roman" w:hAnsi="Times New Roman" w:cs="Times New Roman"/>
          <w:sz w:val="20"/>
          <w:szCs w:val="20"/>
        </w:rPr>
        <w:t xml:space="preserve"> </w:t>
      </w:r>
      <w:r w:rsidR="005C1E41" w:rsidRPr="003301A3">
        <w:rPr>
          <w:rFonts w:ascii="Times New Roman" w:eastAsia="Times New Roman" w:hAnsi="Times New Roman" w:cs="Times New Roman"/>
          <w:color w:val="000000"/>
          <w:sz w:val="20"/>
          <w:szCs w:val="20"/>
        </w:rPr>
        <w:t>Last Monday I went to Olympia with Bryan where we had meetings with 9 different legislators asking for their support in funding the CHCI conversion to a new ROTC building. We will return to Olympia this Wednesday for meetings with 3 more legislators. I have been working on the paperwork to send students to the USSA Legislative Conference in Washington DC this March. I have also been working on strengthening our ties with USSA in other ways, so I will be in Washington DC this weekend learning more about elections and how to run vote campaigns. Today, two “vote” bills passed in the House. One would allow 16 and 17 year olds to pre-register to vote when they obtain their driver’s license and the other would extend the voter registration deadline before the November elections. This Friday is the last day to sign up for Lobby Day. Lobby Day will be on February 14</w:t>
      </w:r>
      <w:r w:rsidR="005C1E41" w:rsidRPr="003301A3">
        <w:rPr>
          <w:rFonts w:ascii="Times New Roman" w:eastAsia="Times New Roman" w:hAnsi="Times New Roman" w:cs="Times New Roman"/>
          <w:color w:val="000000"/>
          <w:sz w:val="20"/>
          <w:szCs w:val="20"/>
          <w:vertAlign w:val="superscript"/>
        </w:rPr>
        <w:t>th</w:t>
      </w:r>
      <w:r w:rsidR="005C1E41" w:rsidRPr="003301A3">
        <w:rPr>
          <w:rFonts w:ascii="Times New Roman" w:eastAsia="Times New Roman" w:hAnsi="Times New Roman" w:cs="Times New Roman"/>
          <w:color w:val="000000"/>
          <w:sz w:val="20"/>
          <w:szCs w:val="20"/>
        </w:rPr>
        <w:t> and we will leave the SURC East Patio at 7am in professional attire. You can sign up right here or on the BOD website under the Legislative Affairs tab.</w:t>
      </w:r>
    </w:p>
    <w:p w:rsidR="00E90564" w:rsidRPr="003301A3"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3301A3">
        <w:rPr>
          <w:rFonts w:ascii="Times New Roman" w:hAnsi="Times New Roman" w:cs="Times New Roman"/>
          <w:b/>
          <w:i/>
          <w:sz w:val="20"/>
          <w:szCs w:val="20"/>
        </w:rPr>
        <w:t xml:space="preserve">President: </w:t>
      </w:r>
      <w:r w:rsidR="0078709C" w:rsidRPr="003301A3">
        <w:rPr>
          <w:rFonts w:ascii="Times New Roman" w:hAnsi="Times New Roman" w:cs="Times New Roman"/>
          <w:b/>
          <w:i/>
          <w:sz w:val="20"/>
          <w:szCs w:val="20"/>
        </w:rPr>
        <w:t>Bryan Elliott</w:t>
      </w:r>
      <w:r w:rsidRPr="003301A3">
        <w:rPr>
          <w:rFonts w:ascii="Times New Roman" w:hAnsi="Times New Roman" w:cs="Times New Roman"/>
          <w:b/>
          <w:i/>
          <w:sz w:val="20"/>
          <w:szCs w:val="20"/>
        </w:rPr>
        <w:t xml:space="preserve"> </w:t>
      </w:r>
      <w:hyperlink r:id="rId14" w:history="1">
        <w:r w:rsidR="005C1E41" w:rsidRPr="003301A3">
          <w:rPr>
            <w:rStyle w:val="Hyperlink"/>
            <w:rFonts w:ascii="Times New Roman" w:hAnsi="Times New Roman" w:cs="Times New Roman"/>
            <w:b/>
            <w:i/>
            <w:sz w:val="20"/>
            <w:szCs w:val="20"/>
          </w:rPr>
          <w:t>BODPresident@cwu.edu</w:t>
        </w:r>
      </w:hyperlink>
      <w:r w:rsidR="005C1E41" w:rsidRPr="003301A3">
        <w:rPr>
          <w:rFonts w:ascii="Times New Roman" w:hAnsi="Times New Roman" w:cs="Times New Roman"/>
          <w:b/>
          <w:i/>
          <w:sz w:val="20"/>
          <w:szCs w:val="20"/>
        </w:rPr>
        <w:t xml:space="preserve"> </w:t>
      </w:r>
      <w:r w:rsidR="005C1E41" w:rsidRPr="003301A3">
        <w:rPr>
          <w:rFonts w:ascii="Times New Roman" w:hAnsi="Times New Roman" w:cs="Times New Roman"/>
          <w:color w:val="000000"/>
          <w:sz w:val="20"/>
          <w:szCs w:val="20"/>
        </w:rPr>
        <w:t xml:space="preserve">These past two weeks I have been continuing to work with Cassie on our Peterson Hall campaign. </w:t>
      </w:r>
      <w:proofErr w:type="gramStart"/>
      <w:r w:rsidR="005C1E41" w:rsidRPr="003301A3">
        <w:rPr>
          <w:rFonts w:ascii="Times New Roman" w:hAnsi="Times New Roman" w:cs="Times New Roman"/>
          <w:color w:val="000000"/>
          <w:sz w:val="20"/>
          <w:szCs w:val="20"/>
        </w:rPr>
        <w:t>last</w:t>
      </w:r>
      <w:proofErr w:type="gramEnd"/>
      <w:r w:rsidR="005C1E41" w:rsidRPr="003301A3">
        <w:rPr>
          <w:rFonts w:ascii="Times New Roman" w:hAnsi="Times New Roman" w:cs="Times New Roman"/>
          <w:color w:val="000000"/>
          <w:sz w:val="20"/>
          <w:szCs w:val="20"/>
        </w:rPr>
        <w:t xml:space="preserve"> week we traveled to Olympia and met with 10 legislators and had some informative conversations about getting a new Peterson Hall. We are also in the process of finishing up our letter writing campaign and those letters should be going out this week. Today I met with Stuart Thompson over in Contracting and Purchasing to go over the potential </w:t>
      </w:r>
      <w:proofErr w:type="spellStart"/>
      <w:r w:rsidR="005C1E41" w:rsidRPr="003301A3">
        <w:rPr>
          <w:rFonts w:ascii="Times New Roman" w:hAnsi="Times New Roman" w:cs="Times New Roman"/>
          <w:color w:val="000000"/>
          <w:sz w:val="20"/>
          <w:szCs w:val="20"/>
        </w:rPr>
        <w:t>ZipCar</w:t>
      </w:r>
      <w:proofErr w:type="spellEnd"/>
      <w:r w:rsidR="005C1E41" w:rsidRPr="003301A3">
        <w:rPr>
          <w:rFonts w:ascii="Times New Roman" w:hAnsi="Times New Roman" w:cs="Times New Roman"/>
          <w:color w:val="000000"/>
          <w:sz w:val="20"/>
          <w:szCs w:val="20"/>
        </w:rPr>
        <w:t xml:space="preserve"> contract. Next week I will ask the Board for a motion of support to move forward with the </w:t>
      </w:r>
      <w:proofErr w:type="spellStart"/>
      <w:r w:rsidR="005C1E41" w:rsidRPr="003301A3">
        <w:rPr>
          <w:rFonts w:ascii="Times New Roman" w:hAnsi="Times New Roman" w:cs="Times New Roman"/>
          <w:color w:val="000000"/>
          <w:sz w:val="20"/>
          <w:szCs w:val="20"/>
        </w:rPr>
        <w:t>ZipCar</w:t>
      </w:r>
      <w:proofErr w:type="spellEnd"/>
      <w:r w:rsidR="005C1E41" w:rsidRPr="003301A3">
        <w:rPr>
          <w:rFonts w:ascii="Times New Roman" w:hAnsi="Times New Roman" w:cs="Times New Roman"/>
          <w:color w:val="000000"/>
          <w:sz w:val="20"/>
          <w:szCs w:val="20"/>
        </w:rPr>
        <w:t xml:space="preserve"> project and we will enter negotiations with the company to begin the process of bringing </w:t>
      </w:r>
      <w:proofErr w:type="spellStart"/>
      <w:r w:rsidR="005C1E41" w:rsidRPr="003301A3">
        <w:rPr>
          <w:rFonts w:ascii="Times New Roman" w:hAnsi="Times New Roman" w:cs="Times New Roman"/>
          <w:color w:val="000000"/>
          <w:sz w:val="20"/>
          <w:szCs w:val="20"/>
        </w:rPr>
        <w:t>ZipCars</w:t>
      </w:r>
      <w:proofErr w:type="spellEnd"/>
      <w:r w:rsidR="005C1E41" w:rsidRPr="003301A3">
        <w:rPr>
          <w:rFonts w:ascii="Times New Roman" w:hAnsi="Times New Roman" w:cs="Times New Roman"/>
          <w:color w:val="000000"/>
          <w:sz w:val="20"/>
          <w:szCs w:val="20"/>
        </w:rPr>
        <w:t xml:space="preserve"> to campus. Finally as some of you already know we are reviewing our By-Laws over the next several meetings and public comment is certainly welcome, however it is important to remember at this stage the BOD is only proposing changes and we will be holding a special hearing in March where students will be invited to provide questions and comments about the proposed changes before they are approved.</w:t>
      </w:r>
      <w:r w:rsidR="005C1E41" w:rsidRPr="003301A3">
        <w:rPr>
          <w:rStyle w:val="apple-converted-space"/>
          <w:rFonts w:ascii="Times New Roman" w:hAnsi="Times New Roman" w:cs="Times New Roman"/>
          <w:color w:val="000000"/>
          <w:sz w:val="20"/>
          <w:szCs w:val="20"/>
        </w:rPr>
        <w:t> </w:t>
      </w:r>
    </w:p>
    <w:p w:rsidR="00EA1B06" w:rsidRPr="003301A3" w:rsidRDefault="00CC65D5" w:rsidP="00CC65D5">
      <w:pPr>
        <w:spacing w:after="0"/>
        <w:rPr>
          <w:rFonts w:ascii="Times New Roman" w:hAnsi="Times New Roman" w:cs="Times New Roman"/>
          <w:sz w:val="20"/>
          <w:szCs w:val="20"/>
        </w:rPr>
      </w:pPr>
      <w:r w:rsidRPr="003301A3">
        <w:rPr>
          <w:rFonts w:ascii="Times New Roman" w:hAnsi="Times New Roman" w:cs="Times New Roman"/>
          <w:b/>
          <w:sz w:val="20"/>
          <w:szCs w:val="20"/>
          <w:u w:val="single"/>
        </w:rPr>
        <w:t>Communications:</w:t>
      </w:r>
      <w:r w:rsidRPr="003301A3">
        <w:rPr>
          <w:rFonts w:ascii="Times New Roman" w:hAnsi="Times New Roman" w:cs="Times New Roman"/>
          <w:sz w:val="20"/>
          <w:szCs w:val="20"/>
        </w:rPr>
        <w:t xml:space="preserve"> Communications may be submitted to </w:t>
      </w:r>
      <w:r w:rsidR="0078709C" w:rsidRPr="003301A3">
        <w:rPr>
          <w:rFonts w:ascii="Times New Roman" w:hAnsi="Times New Roman" w:cs="Times New Roman"/>
          <w:sz w:val="20"/>
          <w:szCs w:val="20"/>
        </w:rPr>
        <w:t>Bryan Elliott</w:t>
      </w:r>
      <w:r w:rsidRPr="003301A3">
        <w:rPr>
          <w:rFonts w:ascii="Times New Roman" w:hAnsi="Times New Roman" w:cs="Times New Roman"/>
          <w:sz w:val="20"/>
          <w:szCs w:val="20"/>
        </w:rPr>
        <w:t xml:space="preserve"> in person or via email </w:t>
      </w:r>
      <w:hyperlink r:id="rId15" w:history="1">
        <w:r w:rsidR="00EA1B06" w:rsidRPr="003301A3">
          <w:rPr>
            <w:rStyle w:val="Hyperlink"/>
            <w:rFonts w:ascii="Times New Roman" w:hAnsi="Times New Roman" w:cs="Times New Roman"/>
            <w:sz w:val="20"/>
            <w:szCs w:val="20"/>
          </w:rPr>
          <w:t>BODPresident@cwu.edu</w:t>
        </w:r>
      </w:hyperlink>
      <w:r w:rsidRPr="003301A3">
        <w:rPr>
          <w:rFonts w:ascii="Times New Roman" w:hAnsi="Times New Roman" w:cs="Times New Roman"/>
          <w:sz w:val="20"/>
          <w:szCs w:val="20"/>
        </w:rPr>
        <w:t>.</w:t>
      </w:r>
    </w:p>
    <w:p w:rsidR="005D05FD" w:rsidRPr="003301A3" w:rsidRDefault="005D05FD" w:rsidP="00CC65D5">
      <w:pPr>
        <w:spacing w:after="0"/>
        <w:rPr>
          <w:rFonts w:ascii="Times New Roman" w:hAnsi="Times New Roman" w:cs="Times New Roman"/>
          <w:sz w:val="20"/>
          <w:szCs w:val="20"/>
        </w:rPr>
      </w:pPr>
    </w:p>
    <w:p w:rsidR="00EA1B06" w:rsidRPr="003301A3" w:rsidRDefault="00EA1B06" w:rsidP="00CC65D5">
      <w:pPr>
        <w:spacing w:after="0"/>
        <w:rPr>
          <w:rFonts w:ascii="Times New Roman" w:hAnsi="Times New Roman" w:cs="Times New Roman"/>
          <w:b/>
          <w:sz w:val="20"/>
          <w:szCs w:val="20"/>
          <w:u w:val="single"/>
        </w:rPr>
      </w:pPr>
      <w:r w:rsidRPr="003301A3">
        <w:rPr>
          <w:rFonts w:ascii="Times New Roman" w:hAnsi="Times New Roman" w:cs="Times New Roman"/>
          <w:b/>
          <w:sz w:val="20"/>
          <w:szCs w:val="20"/>
          <w:u w:val="single"/>
        </w:rPr>
        <w:t>Club Recognition</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 xml:space="preserve">Society of Professional Journalist – 5pm on Thursdays </w:t>
      </w:r>
      <w:proofErr w:type="spellStart"/>
      <w:r w:rsidRPr="003301A3">
        <w:rPr>
          <w:rFonts w:ascii="Times New Roman" w:hAnsi="Times New Roman" w:cs="Times New Roman"/>
          <w:sz w:val="20"/>
          <w:szCs w:val="20"/>
        </w:rPr>
        <w:t>Boullion</w:t>
      </w:r>
      <w:proofErr w:type="spellEnd"/>
      <w:r w:rsidRPr="003301A3">
        <w:rPr>
          <w:rFonts w:ascii="Times New Roman" w:hAnsi="Times New Roman" w:cs="Times New Roman"/>
          <w:sz w:val="20"/>
          <w:szCs w:val="20"/>
        </w:rPr>
        <w:t xml:space="preserve"> 140</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I.T. Club – Wednesdays at 4pm in Shaw 114</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CWU Tuba/Euphonium – Music Building Rm 175 Tuesdays at 2pm</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Environmental Resource Management Association -  Every other Tuesdays at 5pm on the third floor lounge</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lastRenderedPageBreak/>
        <w:t>American Sign Language Club – Thursdays at 3:30 in L&amp;L (times may change)</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 xml:space="preserve">Law and Justice (Pierce County) - </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Boots n Cats – Tuesdays in the Music Building Room 217 at 5pm</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 xml:space="preserve">NATS </w:t>
      </w:r>
      <w:r w:rsidR="00987EB5" w:rsidRPr="003301A3">
        <w:rPr>
          <w:rFonts w:ascii="Times New Roman" w:hAnsi="Times New Roman" w:cs="Times New Roman"/>
          <w:sz w:val="20"/>
          <w:szCs w:val="20"/>
        </w:rPr>
        <w:t>–</w:t>
      </w:r>
      <w:r w:rsidRPr="003301A3">
        <w:rPr>
          <w:rFonts w:ascii="Times New Roman" w:hAnsi="Times New Roman" w:cs="Times New Roman"/>
          <w:sz w:val="20"/>
          <w:szCs w:val="20"/>
        </w:rPr>
        <w:t xml:space="preserve"> </w:t>
      </w:r>
      <w:r w:rsidR="00987EB5" w:rsidRPr="003301A3">
        <w:rPr>
          <w:rFonts w:ascii="Times New Roman" w:hAnsi="Times New Roman" w:cs="Times New Roman"/>
          <w:sz w:val="20"/>
          <w:szCs w:val="20"/>
        </w:rPr>
        <w:t>Twice a month in Music Building on Mondays time varies</w:t>
      </w:r>
    </w:p>
    <w:p w:rsidR="00675EC4" w:rsidRPr="003301A3" w:rsidRDefault="00675EC4" w:rsidP="00675EC4">
      <w:pPr>
        <w:pStyle w:val="ListParagraph"/>
        <w:numPr>
          <w:ilvl w:val="0"/>
          <w:numId w:val="13"/>
        </w:numPr>
        <w:spacing w:after="0"/>
        <w:rPr>
          <w:rFonts w:ascii="Times New Roman" w:hAnsi="Times New Roman" w:cs="Times New Roman"/>
          <w:sz w:val="20"/>
          <w:szCs w:val="20"/>
        </w:rPr>
      </w:pPr>
      <w:r w:rsidRPr="003301A3">
        <w:rPr>
          <w:rFonts w:ascii="Times New Roman" w:hAnsi="Times New Roman" w:cs="Times New Roman"/>
          <w:sz w:val="20"/>
          <w:szCs w:val="20"/>
        </w:rPr>
        <w:t>Central Theater</w:t>
      </w:r>
      <w:r w:rsidR="00987EB5" w:rsidRPr="003301A3">
        <w:rPr>
          <w:rFonts w:ascii="Times New Roman" w:hAnsi="Times New Roman" w:cs="Times New Roman"/>
          <w:sz w:val="20"/>
          <w:szCs w:val="20"/>
        </w:rPr>
        <w:t xml:space="preserve"> – Friday at noon in McConnell Green Room</w:t>
      </w:r>
    </w:p>
    <w:p w:rsidR="00675EC4" w:rsidRPr="003301A3" w:rsidRDefault="00675EC4" w:rsidP="00675EC4">
      <w:pPr>
        <w:spacing w:after="0"/>
        <w:rPr>
          <w:rFonts w:ascii="Times New Roman" w:hAnsi="Times New Roman" w:cs="Times New Roman"/>
          <w:sz w:val="20"/>
          <w:szCs w:val="20"/>
        </w:rPr>
      </w:pPr>
      <w:r w:rsidRPr="003301A3">
        <w:rPr>
          <w:rFonts w:ascii="Times New Roman" w:hAnsi="Times New Roman" w:cs="Times New Roman"/>
          <w:sz w:val="20"/>
          <w:szCs w:val="20"/>
        </w:rPr>
        <w:t xml:space="preserve">Mary would like to </w:t>
      </w:r>
      <w:r w:rsidR="00987EB5" w:rsidRPr="003301A3">
        <w:rPr>
          <w:rFonts w:ascii="Times New Roman" w:hAnsi="Times New Roman" w:cs="Times New Roman"/>
          <w:sz w:val="20"/>
          <w:szCs w:val="20"/>
        </w:rPr>
        <w:t>motion to approve the said clubs and Jacob seconds. 6-0-1. Motion passes</w:t>
      </w:r>
    </w:p>
    <w:p w:rsidR="00675EC4" w:rsidRPr="003301A3" w:rsidRDefault="00675EC4" w:rsidP="00675EC4">
      <w:pPr>
        <w:spacing w:after="0"/>
        <w:rPr>
          <w:rFonts w:ascii="Times New Roman" w:hAnsi="Times New Roman" w:cs="Times New Roman"/>
          <w:sz w:val="20"/>
          <w:szCs w:val="20"/>
        </w:rPr>
      </w:pPr>
    </w:p>
    <w:p w:rsidR="00EA1B06" w:rsidRPr="003301A3" w:rsidRDefault="00EA1B06" w:rsidP="00CC65D5">
      <w:pPr>
        <w:spacing w:after="0"/>
        <w:rPr>
          <w:rFonts w:ascii="Times New Roman" w:hAnsi="Times New Roman" w:cs="Times New Roman"/>
          <w:b/>
          <w:sz w:val="20"/>
          <w:szCs w:val="20"/>
          <w:u w:val="single"/>
        </w:rPr>
      </w:pPr>
      <w:r w:rsidRPr="003301A3">
        <w:rPr>
          <w:rFonts w:ascii="Times New Roman" w:hAnsi="Times New Roman" w:cs="Times New Roman"/>
          <w:b/>
          <w:sz w:val="20"/>
          <w:szCs w:val="20"/>
          <w:u w:val="single"/>
        </w:rPr>
        <w:t>SAS Senator Recognition</w:t>
      </w:r>
    </w:p>
    <w:p w:rsidR="00987EB5" w:rsidRPr="003301A3" w:rsidRDefault="00987EB5" w:rsidP="00CC65D5">
      <w:pPr>
        <w:spacing w:after="0"/>
        <w:rPr>
          <w:rFonts w:ascii="Times New Roman" w:hAnsi="Times New Roman" w:cs="Times New Roman"/>
          <w:sz w:val="20"/>
          <w:szCs w:val="20"/>
        </w:rPr>
      </w:pPr>
      <w:r w:rsidRPr="003301A3">
        <w:rPr>
          <w:rFonts w:ascii="Times New Roman" w:hAnsi="Times New Roman" w:cs="Times New Roman"/>
          <w:sz w:val="20"/>
          <w:szCs w:val="20"/>
        </w:rPr>
        <w:t>Kelsie would like to recommend the following individuals to Executive Board of SAS for the 2013-2014 Academic year:</w:t>
      </w:r>
    </w:p>
    <w:p w:rsidR="009B642F" w:rsidRPr="003301A3" w:rsidRDefault="000D2C50" w:rsidP="009B642F">
      <w:pPr>
        <w:spacing w:after="0"/>
        <w:rPr>
          <w:rFonts w:ascii="Times New Roman" w:hAnsi="Times New Roman" w:cs="Times New Roman"/>
          <w:b/>
          <w:sz w:val="20"/>
          <w:szCs w:val="20"/>
        </w:rPr>
      </w:pPr>
      <w:r w:rsidRPr="003301A3">
        <w:rPr>
          <w:rFonts w:ascii="Times New Roman" w:hAnsi="Times New Roman" w:cs="Times New Roman"/>
          <w:b/>
          <w:sz w:val="20"/>
          <w:szCs w:val="20"/>
        </w:rPr>
        <w:t>Phil Rush - Executive Board representing College of The Sciences</w:t>
      </w:r>
    </w:p>
    <w:p w:rsidR="000D2C50" w:rsidRPr="003301A3" w:rsidRDefault="000D2C50" w:rsidP="009B642F">
      <w:pPr>
        <w:spacing w:after="0"/>
        <w:rPr>
          <w:rFonts w:ascii="Times New Roman" w:hAnsi="Times New Roman" w:cs="Times New Roman"/>
          <w:b/>
          <w:sz w:val="20"/>
          <w:szCs w:val="20"/>
        </w:rPr>
      </w:pPr>
      <w:r w:rsidRPr="003301A3">
        <w:rPr>
          <w:rFonts w:ascii="Times New Roman" w:hAnsi="Times New Roman" w:cs="Times New Roman"/>
          <w:b/>
          <w:sz w:val="20"/>
          <w:szCs w:val="20"/>
        </w:rPr>
        <w:t>Chelsea Bidwell- Executive Board representing College of Business</w:t>
      </w:r>
    </w:p>
    <w:p w:rsidR="00987EB5" w:rsidRPr="003301A3" w:rsidRDefault="00987EB5" w:rsidP="009B642F">
      <w:pPr>
        <w:spacing w:after="0"/>
        <w:rPr>
          <w:rFonts w:ascii="Times New Roman" w:hAnsi="Times New Roman" w:cs="Times New Roman"/>
          <w:sz w:val="20"/>
          <w:szCs w:val="20"/>
        </w:rPr>
      </w:pPr>
      <w:r w:rsidRPr="003301A3">
        <w:rPr>
          <w:rFonts w:ascii="Times New Roman" w:hAnsi="Times New Roman" w:cs="Times New Roman"/>
          <w:sz w:val="20"/>
          <w:szCs w:val="20"/>
        </w:rPr>
        <w:t xml:space="preserve">Kelsie moves to appoint Chelsea and Phil to </w:t>
      </w:r>
      <w:r w:rsidR="005C1E41" w:rsidRPr="003301A3">
        <w:rPr>
          <w:rFonts w:ascii="Times New Roman" w:hAnsi="Times New Roman" w:cs="Times New Roman"/>
          <w:sz w:val="20"/>
          <w:szCs w:val="20"/>
        </w:rPr>
        <w:t>the Executive Board of SAS</w:t>
      </w:r>
      <w:r w:rsidRPr="003301A3">
        <w:rPr>
          <w:rFonts w:ascii="Times New Roman" w:hAnsi="Times New Roman" w:cs="Times New Roman"/>
          <w:sz w:val="20"/>
          <w:szCs w:val="20"/>
        </w:rPr>
        <w:t>. Mary seconds. 6-0-1</w:t>
      </w:r>
    </w:p>
    <w:p w:rsidR="00987EB5" w:rsidRPr="003301A3" w:rsidRDefault="00987EB5" w:rsidP="009B642F">
      <w:pPr>
        <w:spacing w:after="0"/>
        <w:rPr>
          <w:rFonts w:ascii="Times New Roman" w:hAnsi="Times New Roman" w:cs="Times New Roman"/>
          <w:sz w:val="20"/>
          <w:szCs w:val="20"/>
        </w:rPr>
      </w:pPr>
      <w:r w:rsidRPr="003301A3">
        <w:rPr>
          <w:rFonts w:ascii="Times New Roman" w:hAnsi="Times New Roman" w:cs="Times New Roman"/>
          <w:sz w:val="20"/>
          <w:szCs w:val="20"/>
        </w:rPr>
        <w:t>Kelsie would like to recommend the following individuals to General Senate for the 2013-2014 Academic year:</w:t>
      </w:r>
    </w:p>
    <w:p w:rsidR="000D2C50" w:rsidRPr="003301A3" w:rsidRDefault="000D2C50" w:rsidP="009B642F">
      <w:pPr>
        <w:spacing w:after="0"/>
        <w:rPr>
          <w:rFonts w:ascii="Times New Roman" w:hAnsi="Times New Roman" w:cs="Times New Roman"/>
          <w:b/>
          <w:sz w:val="20"/>
          <w:szCs w:val="20"/>
        </w:rPr>
      </w:pPr>
      <w:r w:rsidRPr="003301A3">
        <w:rPr>
          <w:rFonts w:ascii="Times New Roman" w:hAnsi="Times New Roman" w:cs="Times New Roman"/>
          <w:b/>
          <w:sz w:val="20"/>
          <w:szCs w:val="20"/>
        </w:rPr>
        <w:t xml:space="preserve">Jesse </w:t>
      </w:r>
      <w:proofErr w:type="spellStart"/>
      <w:r w:rsidRPr="003301A3">
        <w:rPr>
          <w:rFonts w:ascii="Times New Roman" w:hAnsi="Times New Roman" w:cs="Times New Roman"/>
          <w:b/>
          <w:sz w:val="20"/>
          <w:szCs w:val="20"/>
        </w:rPr>
        <w:t>Hegstrom</w:t>
      </w:r>
      <w:proofErr w:type="spellEnd"/>
      <w:r w:rsidRPr="003301A3">
        <w:rPr>
          <w:rFonts w:ascii="Times New Roman" w:hAnsi="Times New Roman" w:cs="Times New Roman"/>
          <w:b/>
          <w:sz w:val="20"/>
          <w:szCs w:val="20"/>
        </w:rPr>
        <w:t xml:space="preserve"> </w:t>
      </w:r>
      <w:proofErr w:type="spellStart"/>
      <w:r w:rsidRPr="003301A3">
        <w:rPr>
          <w:rFonts w:ascii="Times New Roman" w:hAnsi="Times New Roman" w:cs="Times New Roman"/>
          <w:b/>
          <w:sz w:val="20"/>
          <w:szCs w:val="20"/>
        </w:rPr>
        <w:t>Oakey</w:t>
      </w:r>
      <w:proofErr w:type="spellEnd"/>
      <w:r w:rsidRPr="003301A3">
        <w:rPr>
          <w:rFonts w:ascii="Times New Roman" w:hAnsi="Times New Roman" w:cs="Times New Roman"/>
          <w:b/>
          <w:sz w:val="20"/>
          <w:szCs w:val="20"/>
        </w:rPr>
        <w:t xml:space="preserve"> – General SAS representing the Douglas Honors College department</w:t>
      </w:r>
    </w:p>
    <w:p w:rsidR="000D2C50" w:rsidRPr="003301A3" w:rsidRDefault="00987EB5" w:rsidP="000D2C50">
      <w:pPr>
        <w:spacing w:after="0"/>
        <w:rPr>
          <w:rFonts w:ascii="Times New Roman" w:hAnsi="Times New Roman" w:cs="Times New Roman"/>
          <w:b/>
          <w:sz w:val="20"/>
          <w:szCs w:val="20"/>
        </w:rPr>
      </w:pPr>
      <w:commentRangeStart w:id="0"/>
      <w:r w:rsidRPr="003301A3">
        <w:rPr>
          <w:rFonts w:ascii="Times New Roman" w:hAnsi="Times New Roman" w:cs="Times New Roman"/>
          <w:b/>
          <w:sz w:val="20"/>
          <w:szCs w:val="20"/>
        </w:rPr>
        <w:t xml:space="preserve">Lou </w:t>
      </w:r>
      <w:proofErr w:type="spellStart"/>
      <w:r w:rsidR="000D2C50" w:rsidRPr="003301A3">
        <w:rPr>
          <w:rFonts w:ascii="Times New Roman" w:hAnsi="Times New Roman" w:cs="Times New Roman"/>
          <w:b/>
          <w:sz w:val="20"/>
          <w:szCs w:val="20"/>
        </w:rPr>
        <w:t>Ashf</w:t>
      </w:r>
      <w:proofErr w:type="spellEnd"/>
      <w:r w:rsidR="000D2C50" w:rsidRPr="003301A3">
        <w:rPr>
          <w:rFonts w:ascii="Times New Roman" w:hAnsi="Times New Roman" w:cs="Times New Roman"/>
          <w:b/>
          <w:sz w:val="20"/>
          <w:szCs w:val="20"/>
        </w:rPr>
        <w:t xml:space="preserve"> – General SAS representing Accounting Department</w:t>
      </w:r>
      <w:commentRangeEnd w:id="0"/>
      <w:r w:rsidR="00AF6E54" w:rsidRPr="003301A3">
        <w:rPr>
          <w:rStyle w:val="CommentReference"/>
          <w:rFonts w:ascii="Times New Roman" w:hAnsi="Times New Roman" w:cs="Times New Roman"/>
          <w:sz w:val="20"/>
          <w:szCs w:val="20"/>
        </w:rPr>
        <w:commentReference w:id="0"/>
      </w:r>
    </w:p>
    <w:p w:rsidR="00987EB5" w:rsidRPr="003301A3" w:rsidRDefault="00987EB5" w:rsidP="009B642F">
      <w:pPr>
        <w:spacing w:after="0"/>
        <w:rPr>
          <w:rFonts w:ascii="Times New Roman" w:hAnsi="Times New Roman" w:cs="Times New Roman"/>
          <w:sz w:val="20"/>
          <w:szCs w:val="20"/>
        </w:rPr>
      </w:pPr>
      <w:r w:rsidRPr="003301A3">
        <w:rPr>
          <w:rFonts w:ascii="Times New Roman" w:hAnsi="Times New Roman" w:cs="Times New Roman"/>
          <w:sz w:val="20"/>
          <w:szCs w:val="20"/>
        </w:rPr>
        <w:t>Kelsie would like to motion to approve Jesse and Lou to SAS and Jacob seconds. 7-0-0</w:t>
      </w:r>
    </w:p>
    <w:p w:rsidR="00403E93" w:rsidRPr="003301A3" w:rsidRDefault="00403E93" w:rsidP="009B642F">
      <w:pPr>
        <w:spacing w:after="0"/>
        <w:rPr>
          <w:rFonts w:ascii="Times New Roman" w:hAnsi="Times New Roman" w:cs="Times New Roman"/>
          <w:b/>
          <w:sz w:val="20"/>
          <w:szCs w:val="20"/>
          <w:u w:val="single"/>
        </w:rPr>
      </w:pPr>
      <w:r w:rsidRPr="003301A3">
        <w:rPr>
          <w:rFonts w:ascii="Times New Roman" w:hAnsi="Times New Roman" w:cs="Times New Roman"/>
          <w:b/>
          <w:sz w:val="20"/>
          <w:szCs w:val="20"/>
          <w:u w:val="single"/>
        </w:rPr>
        <w:t>Committee Applications</w:t>
      </w:r>
    </w:p>
    <w:p w:rsidR="0068382B" w:rsidRPr="003301A3" w:rsidRDefault="0068382B" w:rsidP="009B642F">
      <w:pPr>
        <w:spacing w:after="0"/>
        <w:rPr>
          <w:rFonts w:ascii="Times New Roman" w:hAnsi="Times New Roman" w:cs="Times New Roman"/>
          <w:sz w:val="20"/>
          <w:szCs w:val="20"/>
        </w:rPr>
      </w:pPr>
      <w:r w:rsidRPr="003301A3">
        <w:rPr>
          <w:rFonts w:ascii="Times New Roman" w:hAnsi="Times New Roman" w:cs="Times New Roman"/>
          <w:sz w:val="20"/>
          <w:szCs w:val="20"/>
        </w:rPr>
        <w:t>Jacob would like to recommend the following individuals to committees:</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proofErr w:type="spellStart"/>
      <w:r w:rsidRPr="003301A3">
        <w:rPr>
          <w:rFonts w:ascii="Times New Roman" w:hAnsi="Times New Roman" w:cs="Times New Roman"/>
          <w:sz w:val="20"/>
          <w:szCs w:val="20"/>
        </w:rPr>
        <w:t>Kelia</w:t>
      </w:r>
      <w:proofErr w:type="spellEnd"/>
      <w:r w:rsidRPr="003301A3">
        <w:rPr>
          <w:rFonts w:ascii="Times New Roman" w:hAnsi="Times New Roman" w:cs="Times New Roman"/>
          <w:sz w:val="20"/>
          <w:szCs w:val="20"/>
        </w:rPr>
        <w:t xml:space="preserve"> Gordon </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Board of Academic Appeals and Academic Standing Council</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Student Media Board</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r w:rsidRPr="003301A3">
        <w:rPr>
          <w:rFonts w:ascii="Times New Roman" w:hAnsi="Times New Roman" w:cs="Times New Roman"/>
          <w:sz w:val="20"/>
          <w:szCs w:val="20"/>
        </w:rPr>
        <w:t xml:space="preserve">Benjamin </w:t>
      </w:r>
      <w:proofErr w:type="spellStart"/>
      <w:r w:rsidRPr="003301A3">
        <w:rPr>
          <w:rFonts w:ascii="Times New Roman" w:hAnsi="Times New Roman" w:cs="Times New Roman"/>
          <w:sz w:val="20"/>
          <w:szCs w:val="20"/>
        </w:rPr>
        <w:t>Gombash</w:t>
      </w:r>
      <w:proofErr w:type="spellEnd"/>
      <w:r w:rsidRPr="003301A3">
        <w:rPr>
          <w:rFonts w:ascii="Times New Roman" w:hAnsi="Times New Roman" w:cs="Times New Roman"/>
          <w:sz w:val="20"/>
          <w:szCs w:val="20"/>
        </w:rPr>
        <w:t xml:space="preserve"> </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SURC Union Board</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proofErr w:type="spellStart"/>
      <w:r w:rsidRPr="003301A3">
        <w:rPr>
          <w:rFonts w:ascii="Times New Roman" w:hAnsi="Times New Roman" w:cs="Times New Roman"/>
          <w:sz w:val="20"/>
          <w:szCs w:val="20"/>
        </w:rPr>
        <w:t>Melynda</w:t>
      </w:r>
      <w:proofErr w:type="spellEnd"/>
      <w:r w:rsidRPr="003301A3">
        <w:rPr>
          <w:rFonts w:ascii="Times New Roman" w:hAnsi="Times New Roman" w:cs="Times New Roman"/>
          <w:sz w:val="20"/>
          <w:szCs w:val="20"/>
        </w:rPr>
        <w:t xml:space="preserve"> Holliday</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Student Union Advisory Board</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r w:rsidRPr="003301A3">
        <w:rPr>
          <w:rFonts w:ascii="Times New Roman" w:hAnsi="Times New Roman" w:cs="Times New Roman"/>
          <w:sz w:val="20"/>
          <w:szCs w:val="20"/>
        </w:rPr>
        <w:t>Dustin Waddle-Ford</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Services and Activities Fee Committee</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Board of Academic Appeals</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Student Conduct Council</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r w:rsidRPr="003301A3">
        <w:rPr>
          <w:rFonts w:ascii="Times New Roman" w:hAnsi="Times New Roman" w:cs="Times New Roman"/>
          <w:sz w:val="20"/>
          <w:szCs w:val="20"/>
        </w:rPr>
        <w:lastRenderedPageBreak/>
        <w:t xml:space="preserve">Rene </w:t>
      </w:r>
      <w:proofErr w:type="spellStart"/>
      <w:r w:rsidRPr="003301A3">
        <w:rPr>
          <w:rFonts w:ascii="Times New Roman" w:hAnsi="Times New Roman" w:cs="Times New Roman"/>
          <w:sz w:val="20"/>
          <w:szCs w:val="20"/>
        </w:rPr>
        <w:t>Mahnke</w:t>
      </w:r>
      <w:proofErr w:type="spellEnd"/>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SURC Union Board</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r w:rsidRPr="003301A3">
        <w:rPr>
          <w:rFonts w:ascii="Times New Roman" w:hAnsi="Times New Roman" w:cs="Times New Roman"/>
          <w:sz w:val="20"/>
          <w:szCs w:val="20"/>
        </w:rPr>
        <w:t>Jeffrey MacMillan</w:t>
      </w:r>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Rec Advisory Board</w:t>
      </w:r>
    </w:p>
    <w:p w:rsidR="0068382B" w:rsidRPr="003301A3" w:rsidRDefault="0068382B" w:rsidP="0068382B">
      <w:pPr>
        <w:pStyle w:val="ListParagraph"/>
        <w:numPr>
          <w:ilvl w:val="0"/>
          <w:numId w:val="17"/>
        </w:numPr>
        <w:spacing w:after="0"/>
        <w:rPr>
          <w:rFonts w:ascii="Times New Roman" w:hAnsi="Times New Roman" w:cs="Times New Roman"/>
          <w:sz w:val="20"/>
          <w:szCs w:val="20"/>
        </w:rPr>
      </w:pPr>
      <w:r w:rsidRPr="003301A3">
        <w:rPr>
          <w:rFonts w:ascii="Times New Roman" w:hAnsi="Times New Roman" w:cs="Times New Roman"/>
          <w:sz w:val="20"/>
          <w:szCs w:val="20"/>
        </w:rPr>
        <w:t xml:space="preserve">Hayden </w:t>
      </w:r>
      <w:proofErr w:type="spellStart"/>
      <w:r w:rsidRPr="003301A3">
        <w:rPr>
          <w:rFonts w:ascii="Times New Roman" w:hAnsi="Times New Roman" w:cs="Times New Roman"/>
          <w:sz w:val="20"/>
          <w:szCs w:val="20"/>
        </w:rPr>
        <w:t>Spevacek</w:t>
      </w:r>
      <w:proofErr w:type="spellEnd"/>
    </w:p>
    <w:p w:rsidR="0068382B" w:rsidRPr="003301A3" w:rsidRDefault="0068382B" w:rsidP="0068382B">
      <w:pPr>
        <w:pStyle w:val="ListParagraph"/>
        <w:numPr>
          <w:ilvl w:val="1"/>
          <w:numId w:val="17"/>
        </w:numPr>
        <w:spacing w:after="0"/>
        <w:rPr>
          <w:rFonts w:ascii="Times New Roman" w:hAnsi="Times New Roman" w:cs="Times New Roman"/>
          <w:sz w:val="20"/>
          <w:szCs w:val="20"/>
        </w:rPr>
      </w:pPr>
      <w:r w:rsidRPr="003301A3">
        <w:rPr>
          <w:rFonts w:ascii="Times New Roman" w:hAnsi="Times New Roman" w:cs="Times New Roman"/>
          <w:sz w:val="20"/>
          <w:szCs w:val="20"/>
        </w:rPr>
        <w:t>Student Union Operations</w:t>
      </w:r>
    </w:p>
    <w:p w:rsidR="00403E93" w:rsidRPr="003301A3" w:rsidRDefault="00987EB5" w:rsidP="009B642F">
      <w:pPr>
        <w:spacing w:after="0"/>
        <w:rPr>
          <w:rFonts w:ascii="Times New Roman" w:hAnsi="Times New Roman" w:cs="Times New Roman"/>
          <w:sz w:val="20"/>
          <w:szCs w:val="20"/>
        </w:rPr>
      </w:pPr>
      <w:r w:rsidRPr="003301A3">
        <w:rPr>
          <w:rFonts w:ascii="Times New Roman" w:hAnsi="Times New Roman" w:cs="Times New Roman"/>
          <w:sz w:val="20"/>
          <w:szCs w:val="20"/>
        </w:rPr>
        <w:t xml:space="preserve">Jacob would like to move to appoint the following students to the following committees and Cassie seconds. </w:t>
      </w:r>
      <w:proofErr w:type="gramStart"/>
      <w:r w:rsidRPr="003301A3">
        <w:rPr>
          <w:rFonts w:ascii="Times New Roman" w:hAnsi="Times New Roman" w:cs="Times New Roman"/>
          <w:sz w:val="20"/>
          <w:szCs w:val="20"/>
        </w:rPr>
        <w:t>7-0-0.</w:t>
      </w:r>
      <w:proofErr w:type="gramEnd"/>
    </w:p>
    <w:p w:rsidR="00987EB5" w:rsidRPr="003301A3" w:rsidRDefault="00987EB5" w:rsidP="009B642F">
      <w:pPr>
        <w:spacing w:after="0"/>
        <w:rPr>
          <w:rFonts w:ascii="Times New Roman" w:hAnsi="Times New Roman" w:cs="Times New Roman"/>
          <w:sz w:val="20"/>
          <w:szCs w:val="20"/>
        </w:rPr>
      </w:pPr>
    </w:p>
    <w:p w:rsidR="009B642F" w:rsidRPr="003301A3" w:rsidRDefault="0003793A" w:rsidP="009B642F">
      <w:pPr>
        <w:spacing w:after="0"/>
        <w:rPr>
          <w:rFonts w:ascii="Times New Roman" w:hAnsi="Times New Roman" w:cs="Times New Roman"/>
          <w:b/>
          <w:sz w:val="20"/>
          <w:szCs w:val="20"/>
          <w:u w:val="single"/>
        </w:rPr>
      </w:pPr>
      <w:r w:rsidRPr="003301A3">
        <w:rPr>
          <w:rFonts w:ascii="Times New Roman" w:hAnsi="Times New Roman" w:cs="Times New Roman"/>
          <w:b/>
          <w:sz w:val="20"/>
          <w:szCs w:val="20"/>
          <w:u w:val="single"/>
        </w:rPr>
        <w:t>Unfinished</w:t>
      </w:r>
      <w:r w:rsidR="009B642F" w:rsidRPr="003301A3">
        <w:rPr>
          <w:rFonts w:ascii="Times New Roman" w:hAnsi="Times New Roman" w:cs="Times New Roman"/>
          <w:b/>
          <w:sz w:val="20"/>
          <w:szCs w:val="20"/>
          <w:u w:val="single"/>
        </w:rPr>
        <w:t xml:space="preserve"> Business:</w:t>
      </w:r>
    </w:p>
    <w:p w:rsidR="00E35AF6" w:rsidRPr="003301A3" w:rsidRDefault="00EB6BD8" w:rsidP="00CC65D5">
      <w:pPr>
        <w:spacing w:after="0"/>
        <w:rPr>
          <w:rFonts w:ascii="Times New Roman" w:hAnsi="Times New Roman" w:cs="Times New Roman"/>
          <w:b/>
          <w:sz w:val="20"/>
          <w:szCs w:val="20"/>
        </w:rPr>
      </w:pPr>
      <w:r w:rsidRPr="003301A3">
        <w:rPr>
          <w:rFonts w:ascii="Times New Roman" w:hAnsi="Times New Roman" w:cs="Times New Roman"/>
          <w:b/>
          <w:sz w:val="20"/>
          <w:szCs w:val="20"/>
        </w:rPr>
        <w:t>• Elections Packet Review</w:t>
      </w:r>
    </w:p>
    <w:p w:rsidR="005C1E41" w:rsidRPr="003301A3" w:rsidRDefault="005C1E41" w:rsidP="00670A4A">
      <w:pPr>
        <w:pStyle w:val="ListParagraph"/>
        <w:numPr>
          <w:ilvl w:val="0"/>
          <w:numId w:val="15"/>
        </w:numPr>
        <w:spacing w:after="0"/>
        <w:rPr>
          <w:rFonts w:ascii="Times New Roman" w:hAnsi="Times New Roman" w:cs="Times New Roman"/>
          <w:b/>
          <w:sz w:val="20"/>
          <w:szCs w:val="20"/>
        </w:rPr>
      </w:pPr>
      <w:r w:rsidRPr="003301A3">
        <w:rPr>
          <w:rFonts w:ascii="Times New Roman" w:hAnsi="Times New Roman" w:cs="Times New Roman"/>
          <w:sz w:val="20"/>
          <w:szCs w:val="20"/>
        </w:rPr>
        <w:t xml:space="preserve">Refer to Appendix A for a list of </w:t>
      </w:r>
      <w:r w:rsidR="003301A3" w:rsidRPr="003301A3">
        <w:rPr>
          <w:rFonts w:ascii="Times New Roman" w:hAnsi="Times New Roman" w:cs="Times New Roman"/>
          <w:sz w:val="20"/>
          <w:szCs w:val="20"/>
        </w:rPr>
        <w:t xml:space="preserve">Recommended </w:t>
      </w:r>
      <w:r w:rsidRPr="003301A3">
        <w:rPr>
          <w:rFonts w:ascii="Times New Roman" w:hAnsi="Times New Roman" w:cs="Times New Roman"/>
          <w:sz w:val="20"/>
          <w:szCs w:val="20"/>
        </w:rPr>
        <w:t>Motions</w:t>
      </w:r>
      <w:r w:rsidR="0068382B" w:rsidRPr="003301A3">
        <w:rPr>
          <w:rFonts w:ascii="Times New Roman" w:hAnsi="Times New Roman" w:cs="Times New Roman"/>
          <w:sz w:val="20"/>
          <w:szCs w:val="20"/>
        </w:rPr>
        <w:t>.</w:t>
      </w:r>
    </w:p>
    <w:p w:rsidR="005F48F8" w:rsidRPr="003301A3" w:rsidRDefault="00EB3933" w:rsidP="00CC65D5">
      <w:pPr>
        <w:spacing w:after="0"/>
        <w:rPr>
          <w:rFonts w:ascii="Times New Roman" w:hAnsi="Times New Roman" w:cs="Times New Roman"/>
          <w:b/>
          <w:sz w:val="20"/>
          <w:szCs w:val="20"/>
          <w:u w:val="single"/>
        </w:rPr>
      </w:pPr>
      <w:r w:rsidRPr="003301A3">
        <w:rPr>
          <w:rFonts w:ascii="Times New Roman" w:hAnsi="Times New Roman" w:cs="Times New Roman"/>
          <w:b/>
          <w:sz w:val="20"/>
          <w:szCs w:val="20"/>
          <w:u w:val="single"/>
        </w:rPr>
        <w:t>New Business</w:t>
      </w:r>
    </w:p>
    <w:p w:rsidR="00A350CE" w:rsidRPr="003301A3" w:rsidRDefault="00A350CE" w:rsidP="00CC65D5">
      <w:pPr>
        <w:spacing w:after="0"/>
        <w:rPr>
          <w:rFonts w:ascii="Times New Roman" w:hAnsi="Times New Roman" w:cs="Times New Roman"/>
          <w:b/>
          <w:sz w:val="20"/>
          <w:szCs w:val="20"/>
        </w:rPr>
      </w:pPr>
      <w:r w:rsidRPr="003301A3">
        <w:rPr>
          <w:rFonts w:ascii="Times New Roman" w:hAnsi="Times New Roman" w:cs="Times New Roman"/>
          <w:b/>
          <w:sz w:val="20"/>
          <w:szCs w:val="20"/>
        </w:rPr>
        <w:t xml:space="preserve">• Funding Request: Alumni Association Dinner/Meeting </w:t>
      </w:r>
    </w:p>
    <w:p w:rsidR="00805516" w:rsidRPr="003301A3" w:rsidRDefault="00A3524C" w:rsidP="00805516">
      <w:pPr>
        <w:pStyle w:val="ListParagraph"/>
        <w:numPr>
          <w:ilvl w:val="0"/>
          <w:numId w:val="16"/>
        </w:numPr>
        <w:spacing w:after="0"/>
        <w:rPr>
          <w:rFonts w:ascii="Times New Roman" w:hAnsi="Times New Roman" w:cs="Times New Roman"/>
          <w:sz w:val="20"/>
          <w:szCs w:val="20"/>
        </w:rPr>
      </w:pPr>
      <w:r w:rsidRPr="003301A3">
        <w:rPr>
          <w:rFonts w:ascii="Times New Roman" w:hAnsi="Times New Roman" w:cs="Times New Roman"/>
          <w:sz w:val="20"/>
          <w:szCs w:val="20"/>
        </w:rPr>
        <w:t xml:space="preserve">Bryan would like to entertain a motion to approve $375.00 for hotel rooms for Feb. 7 for </w:t>
      </w:r>
      <w:r w:rsidR="0068382B" w:rsidRPr="003301A3">
        <w:rPr>
          <w:rFonts w:ascii="Times New Roman" w:hAnsi="Times New Roman" w:cs="Times New Roman"/>
          <w:sz w:val="20"/>
          <w:szCs w:val="20"/>
        </w:rPr>
        <w:t xml:space="preserve">an </w:t>
      </w:r>
      <w:r w:rsidRPr="003301A3">
        <w:rPr>
          <w:rFonts w:ascii="Times New Roman" w:hAnsi="Times New Roman" w:cs="Times New Roman"/>
          <w:sz w:val="20"/>
          <w:szCs w:val="20"/>
        </w:rPr>
        <w:t>overnight stay in Seattle to Attend the Alumni Association dinner and board meeting. Scott so moves and Spencer seconds 7-0-0.</w:t>
      </w:r>
    </w:p>
    <w:p w:rsidR="004D09A7" w:rsidRPr="003301A3" w:rsidRDefault="004D09A7" w:rsidP="00CC65D5">
      <w:pPr>
        <w:spacing w:after="0"/>
        <w:rPr>
          <w:rFonts w:ascii="Times New Roman" w:hAnsi="Times New Roman" w:cs="Times New Roman"/>
          <w:b/>
          <w:sz w:val="20"/>
          <w:szCs w:val="20"/>
        </w:rPr>
      </w:pPr>
      <w:r w:rsidRPr="003301A3">
        <w:rPr>
          <w:rFonts w:ascii="Times New Roman" w:hAnsi="Times New Roman" w:cs="Times New Roman"/>
          <w:b/>
          <w:sz w:val="20"/>
          <w:szCs w:val="20"/>
        </w:rPr>
        <w:t>•</w:t>
      </w:r>
      <w:r w:rsidR="00D37A68" w:rsidRPr="003301A3">
        <w:rPr>
          <w:rFonts w:ascii="Times New Roman" w:hAnsi="Times New Roman" w:cs="Times New Roman"/>
          <w:b/>
          <w:sz w:val="20"/>
          <w:szCs w:val="20"/>
        </w:rPr>
        <w:t xml:space="preserve"> BOD </w:t>
      </w:r>
      <w:r w:rsidR="00A350CE" w:rsidRPr="003301A3">
        <w:rPr>
          <w:rFonts w:ascii="Times New Roman" w:hAnsi="Times New Roman" w:cs="Times New Roman"/>
          <w:b/>
          <w:sz w:val="20"/>
          <w:szCs w:val="20"/>
        </w:rPr>
        <w:t>By-Laws Review: 1.0-1.4</w:t>
      </w:r>
      <w:r w:rsidR="003301A3" w:rsidRPr="003301A3">
        <w:rPr>
          <w:rFonts w:ascii="Times New Roman" w:hAnsi="Times New Roman" w:cs="Times New Roman"/>
          <w:b/>
          <w:sz w:val="20"/>
          <w:szCs w:val="20"/>
        </w:rPr>
        <w:t xml:space="preserve"> </w:t>
      </w:r>
    </w:p>
    <w:p w:rsidR="003301A3" w:rsidRPr="003301A3" w:rsidRDefault="003301A3" w:rsidP="003301A3">
      <w:pPr>
        <w:pStyle w:val="ListParagraph"/>
        <w:numPr>
          <w:ilvl w:val="0"/>
          <w:numId w:val="18"/>
        </w:numPr>
        <w:spacing w:after="0"/>
        <w:rPr>
          <w:rFonts w:ascii="Times New Roman" w:hAnsi="Times New Roman" w:cs="Times New Roman"/>
          <w:b/>
          <w:sz w:val="20"/>
          <w:szCs w:val="20"/>
        </w:rPr>
      </w:pPr>
      <w:r w:rsidRPr="003301A3">
        <w:rPr>
          <w:rFonts w:ascii="Times New Roman" w:hAnsi="Times New Roman" w:cs="Times New Roman"/>
          <w:sz w:val="20"/>
          <w:szCs w:val="20"/>
        </w:rPr>
        <w:t>Refer to Appendix B for a list of motions</w:t>
      </w:r>
    </w:p>
    <w:p w:rsidR="002A349C" w:rsidRPr="003301A3" w:rsidRDefault="002A349C" w:rsidP="00CC65D5">
      <w:pPr>
        <w:spacing w:after="0"/>
        <w:rPr>
          <w:rFonts w:ascii="Times New Roman" w:hAnsi="Times New Roman" w:cs="Times New Roman"/>
          <w:b/>
          <w:sz w:val="20"/>
          <w:szCs w:val="20"/>
        </w:rPr>
      </w:pPr>
    </w:p>
    <w:p w:rsidR="00CC65D5" w:rsidRPr="003301A3" w:rsidRDefault="00CC65D5" w:rsidP="00CC65D5">
      <w:pPr>
        <w:spacing w:after="0"/>
        <w:rPr>
          <w:rFonts w:ascii="Times New Roman" w:hAnsi="Times New Roman" w:cs="Times New Roman"/>
          <w:b/>
          <w:sz w:val="20"/>
          <w:szCs w:val="20"/>
        </w:rPr>
      </w:pPr>
      <w:r w:rsidRPr="003301A3">
        <w:rPr>
          <w:rFonts w:ascii="Times New Roman" w:hAnsi="Times New Roman" w:cs="Times New Roman"/>
          <w:b/>
          <w:sz w:val="20"/>
          <w:szCs w:val="20"/>
          <w:u w:val="single"/>
        </w:rPr>
        <w:t>Issues/Concerns/Announcements</w:t>
      </w:r>
    </w:p>
    <w:p w:rsidR="009B642F" w:rsidRPr="003301A3" w:rsidRDefault="009B642F" w:rsidP="003823A2">
      <w:pPr>
        <w:spacing w:after="0"/>
        <w:rPr>
          <w:rFonts w:ascii="Times New Roman" w:hAnsi="Times New Roman" w:cs="Times New Roman"/>
          <w:b/>
          <w:sz w:val="20"/>
          <w:szCs w:val="20"/>
          <w:u w:val="single"/>
        </w:rPr>
      </w:pPr>
    </w:p>
    <w:p w:rsidR="003823A2" w:rsidRPr="003301A3" w:rsidRDefault="003823A2" w:rsidP="003823A2">
      <w:pPr>
        <w:spacing w:after="0"/>
        <w:rPr>
          <w:rFonts w:ascii="Times New Roman" w:hAnsi="Times New Roman" w:cs="Times New Roman"/>
          <w:sz w:val="20"/>
          <w:szCs w:val="20"/>
        </w:rPr>
      </w:pPr>
      <w:r w:rsidRPr="003301A3">
        <w:rPr>
          <w:rFonts w:ascii="Times New Roman" w:hAnsi="Times New Roman" w:cs="Times New Roman"/>
          <w:b/>
          <w:sz w:val="20"/>
          <w:szCs w:val="20"/>
          <w:u w:val="single"/>
        </w:rPr>
        <w:t>Public Comments:</w:t>
      </w:r>
      <w:r w:rsidRPr="003301A3">
        <w:rPr>
          <w:rFonts w:ascii="Times New Roman" w:hAnsi="Times New Roman" w:cs="Times New Roman"/>
          <w:sz w:val="20"/>
          <w:szCs w:val="20"/>
        </w:rPr>
        <w:t xml:space="preserve"> Public Comments may be submitted </w:t>
      </w:r>
      <w:r w:rsidR="0078709C" w:rsidRPr="003301A3">
        <w:rPr>
          <w:rFonts w:ascii="Times New Roman" w:hAnsi="Times New Roman" w:cs="Times New Roman"/>
          <w:sz w:val="20"/>
          <w:szCs w:val="20"/>
        </w:rPr>
        <w:t>Bryan Elliott</w:t>
      </w:r>
      <w:r w:rsidRPr="003301A3">
        <w:rPr>
          <w:rFonts w:ascii="Times New Roman" w:hAnsi="Times New Roman" w:cs="Times New Roman"/>
          <w:sz w:val="20"/>
          <w:szCs w:val="20"/>
        </w:rPr>
        <w:t xml:space="preserve"> in person or via email BODPresident@cwu.edu. Public comments may also be presented at the time of the meeting</w:t>
      </w:r>
    </w:p>
    <w:p w:rsidR="003823A2" w:rsidRPr="003301A3" w:rsidRDefault="003823A2" w:rsidP="00CC65D5">
      <w:pPr>
        <w:spacing w:after="0"/>
        <w:contextualSpacing/>
        <w:rPr>
          <w:rFonts w:ascii="Times New Roman" w:hAnsi="Times New Roman" w:cs="Times New Roman"/>
          <w:sz w:val="20"/>
          <w:szCs w:val="20"/>
        </w:rPr>
      </w:pPr>
    </w:p>
    <w:p w:rsidR="00CC65D5" w:rsidRPr="003301A3" w:rsidRDefault="00CC65D5" w:rsidP="00CC65D5">
      <w:pPr>
        <w:spacing w:after="0"/>
        <w:contextualSpacing/>
        <w:rPr>
          <w:rFonts w:ascii="Times New Roman" w:hAnsi="Times New Roman" w:cs="Times New Roman"/>
          <w:sz w:val="20"/>
          <w:szCs w:val="20"/>
        </w:rPr>
      </w:pPr>
      <w:r w:rsidRPr="003301A3">
        <w:rPr>
          <w:rFonts w:ascii="Times New Roman" w:hAnsi="Times New Roman" w:cs="Times New Roman"/>
          <w:b/>
          <w:sz w:val="20"/>
          <w:szCs w:val="20"/>
          <w:u w:val="single"/>
        </w:rPr>
        <w:t>Adjournment</w:t>
      </w:r>
      <w:r w:rsidR="008D7A96" w:rsidRPr="003301A3">
        <w:rPr>
          <w:rFonts w:ascii="Times New Roman" w:hAnsi="Times New Roman" w:cs="Times New Roman"/>
          <w:sz w:val="20"/>
          <w:szCs w:val="20"/>
        </w:rPr>
        <w:t xml:space="preserve"> Bryan would like to entertain a motion to adjourn the meeting at 9:26pm. </w:t>
      </w:r>
      <w:proofErr w:type="gramStart"/>
      <w:r w:rsidR="008D7A96" w:rsidRPr="003301A3">
        <w:rPr>
          <w:rFonts w:ascii="Times New Roman" w:hAnsi="Times New Roman" w:cs="Times New Roman"/>
          <w:sz w:val="20"/>
          <w:szCs w:val="20"/>
        </w:rPr>
        <w:t>Scott so moves and Cassie seconds.</w:t>
      </w:r>
      <w:proofErr w:type="gramEnd"/>
      <w:r w:rsidR="008D7A96" w:rsidRPr="003301A3">
        <w:rPr>
          <w:rFonts w:ascii="Times New Roman" w:hAnsi="Times New Roman" w:cs="Times New Roman"/>
          <w:sz w:val="20"/>
          <w:szCs w:val="20"/>
        </w:rPr>
        <w:t xml:space="preserve"> 7-0-0 motion passes</w:t>
      </w:r>
    </w:p>
    <w:p w:rsidR="005B3EC4" w:rsidRPr="003301A3" w:rsidRDefault="005B3EC4" w:rsidP="00CC65D5">
      <w:pPr>
        <w:spacing w:after="0"/>
        <w:contextualSpacing/>
        <w:rPr>
          <w:rFonts w:ascii="Times New Roman" w:hAnsi="Times New Roman" w:cs="Times New Roman"/>
          <w:b/>
          <w:sz w:val="20"/>
          <w:szCs w:val="20"/>
          <w:u w:val="single"/>
        </w:rPr>
      </w:pPr>
    </w:p>
    <w:p w:rsidR="003301A3" w:rsidRPr="003301A3" w:rsidRDefault="003301A3" w:rsidP="002E6A21">
      <w:pPr>
        <w:rPr>
          <w:rFonts w:ascii="Times New Roman" w:hAnsi="Times New Roman" w:cs="Times New Roman"/>
          <w:sz w:val="20"/>
          <w:szCs w:val="20"/>
        </w:rPr>
      </w:pPr>
      <w:r w:rsidRPr="003301A3">
        <w:rPr>
          <w:rFonts w:ascii="Times New Roman" w:hAnsi="Times New Roman" w:cs="Times New Roman"/>
          <w:sz w:val="20"/>
          <w:szCs w:val="20"/>
        </w:rPr>
        <w:br w:type="column"/>
      </w:r>
    </w:p>
    <w:tbl>
      <w:tblPr>
        <w:tblStyle w:val="TableGrid"/>
        <w:tblW w:w="13400" w:type="dxa"/>
        <w:tblLook w:val="04A0" w:firstRow="1" w:lastRow="0" w:firstColumn="1" w:lastColumn="0" w:noHBand="0" w:noVBand="1"/>
      </w:tblPr>
      <w:tblGrid>
        <w:gridCol w:w="3073"/>
        <w:gridCol w:w="5473"/>
        <w:gridCol w:w="1423"/>
        <w:gridCol w:w="1461"/>
        <w:gridCol w:w="1970"/>
      </w:tblGrid>
      <w:tr w:rsidR="003301A3" w:rsidRPr="003301A3" w:rsidTr="003301A3">
        <w:trPr>
          <w:trHeight w:val="465"/>
        </w:trPr>
        <w:tc>
          <w:tcPr>
            <w:tcW w:w="13400" w:type="dxa"/>
            <w:gridSpan w:val="5"/>
            <w:hideMark/>
          </w:tcPr>
          <w:p w:rsidR="003301A3" w:rsidRPr="003301A3" w:rsidRDefault="003301A3" w:rsidP="003301A3">
            <w:pPr>
              <w:jc w:val="center"/>
              <w:rPr>
                <w:rFonts w:ascii="Times New Roman" w:eastAsia="Times New Roman" w:hAnsi="Times New Roman" w:cs="Times New Roman"/>
                <w:b/>
                <w:bCs/>
                <w:color w:val="000000"/>
                <w:sz w:val="20"/>
                <w:szCs w:val="20"/>
              </w:rPr>
            </w:pPr>
            <w:r w:rsidRPr="003301A3">
              <w:rPr>
                <w:rFonts w:ascii="Times New Roman" w:eastAsia="Times New Roman" w:hAnsi="Times New Roman" w:cs="Times New Roman"/>
                <w:b/>
                <w:bCs/>
                <w:color w:val="000000"/>
                <w:sz w:val="20"/>
                <w:szCs w:val="20"/>
              </w:rPr>
              <w:t>Appendix A: Election Packet 2014 Recommendations</w:t>
            </w:r>
          </w:p>
        </w:tc>
      </w:tr>
      <w:tr w:rsidR="003301A3" w:rsidRPr="003301A3" w:rsidTr="003301A3">
        <w:trPr>
          <w:trHeight w:val="300"/>
        </w:trPr>
        <w:tc>
          <w:tcPr>
            <w:tcW w:w="3073" w:type="dxa"/>
            <w:hideMark/>
          </w:tcPr>
          <w:p w:rsidR="003301A3" w:rsidRPr="003301A3" w:rsidRDefault="003301A3" w:rsidP="003301A3">
            <w:pPr>
              <w:jc w:val="center"/>
              <w:rPr>
                <w:rFonts w:ascii="Times New Roman" w:eastAsia="Times New Roman" w:hAnsi="Times New Roman" w:cs="Times New Roman"/>
                <w:b/>
                <w:bCs/>
                <w:color w:val="000000"/>
                <w:sz w:val="20"/>
                <w:szCs w:val="20"/>
              </w:rPr>
            </w:pPr>
            <w:r w:rsidRPr="003301A3">
              <w:rPr>
                <w:rFonts w:ascii="Times New Roman" w:eastAsia="Times New Roman" w:hAnsi="Times New Roman" w:cs="Times New Roman"/>
                <w:b/>
                <w:bCs/>
                <w:color w:val="000000"/>
                <w:sz w:val="20"/>
                <w:szCs w:val="20"/>
              </w:rPr>
              <w:t>Entertained By:</w:t>
            </w:r>
          </w:p>
        </w:tc>
        <w:tc>
          <w:tcPr>
            <w:tcW w:w="5473" w:type="dxa"/>
            <w:hideMark/>
          </w:tcPr>
          <w:p w:rsidR="003301A3" w:rsidRPr="003301A3" w:rsidRDefault="003301A3" w:rsidP="003301A3">
            <w:pPr>
              <w:jc w:val="center"/>
              <w:rPr>
                <w:rFonts w:ascii="Times New Roman" w:eastAsia="Times New Roman" w:hAnsi="Times New Roman" w:cs="Times New Roman"/>
                <w:b/>
                <w:bCs/>
                <w:color w:val="000000"/>
                <w:sz w:val="20"/>
                <w:szCs w:val="20"/>
              </w:rPr>
            </w:pPr>
            <w:r w:rsidRPr="003301A3">
              <w:rPr>
                <w:rFonts w:ascii="Times New Roman" w:eastAsia="Times New Roman" w:hAnsi="Times New Roman" w:cs="Times New Roman"/>
                <w:b/>
                <w:bCs/>
                <w:color w:val="000000"/>
                <w:sz w:val="20"/>
                <w:szCs w:val="20"/>
              </w:rPr>
              <w:t>Motion of recommendation:</w:t>
            </w:r>
          </w:p>
        </w:tc>
        <w:tc>
          <w:tcPr>
            <w:tcW w:w="1423" w:type="dxa"/>
            <w:noWrap/>
            <w:hideMark/>
          </w:tcPr>
          <w:p w:rsidR="003301A3" w:rsidRPr="003301A3" w:rsidRDefault="003301A3" w:rsidP="003301A3">
            <w:pPr>
              <w:jc w:val="center"/>
              <w:rPr>
                <w:rFonts w:ascii="Times New Roman" w:eastAsia="Times New Roman" w:hAnsi="Times New Roman" w:cs="Times New Roman"/>
                <w:b/>
                <w:bCs/>
                <w:color w:val="000000"/>
                <w:sz w:val="20"/>
                <w:szCs w:val="20"/>
              </w:rPr>
            </w:pPr>
            <w:r w:rsidRPr="003301A3">
              <w:rPr>
                <w:rFonts w:ascii="Times New Roman" w:eastAsia="Times New Roman" w:hAnsi="Times New Roman" w:cs="Times New Roman"/>
                <w:b/>
                <w:bCs/>
                <w:color w:val="000000"/>
                <w:sz w:val="20"/>
                <w:szCs w:val="20"/>
              </w:rPr>
              <w:t>Motioned by:</w:t>
            </w:r>
          </w:p>
        </w:tc>
        <w:tc>
          <w:tcPr>
            <w:tcW w:w="1461" w:type="dxa"/>
            <w:noWrap/>
            <w:hideMark/>
          </w:tcPr>
          <w:p w:rsidR="003301A3" w:rsidRPr="003301A3" w:rsidRDefault="003301A3" w:rsidP="003301A3">
            <w:pPr>
              <w:jc w:val="center"/>
              <w:rPr>
                <w:rFonts w:ascii="Times New Roman" w:eastAsia="Times New Roman" w:hAnsi="Times New Roman" w:cs="Times New Roman"/>
                <w:b/>
                <w:bCs/>
                <w:color w:val="000000"/>
                <w:sz w:val="20"/>
                <w:szCs w:val="20"/>
              </w:rPr>
            </w:pPr>
            <w:r w:rsidRPr="003301A3">
              <w:rPr>
                <w:rFonts w:ascii="Times New Roman" w:eastAsia="Times New Roman" w:hAnsi="Times New Roman" w:cs="Times New Roman"/>
                <w:b/>
                <w:bCs/>
                <w:color w:val="000000"/>
                <w:sz w:val="20"/>
                <w:szCs w:val="20"/>
              </w:rPr>
              <w:t xml:space="preserve">Seconded </w:t>
            </w:r>
            <w:proofErr w:type="spellStart"/>
            <w:r w:rsidRPr="003301A3">
              <w:rPr>
                <w:rFonts w:ascii="Times New Roman" w:eastAsia="Times New Roman" w:hAnsi="Times New Roman" w:cs="Times New Roman"/>
                <w:b/>
                <w:bCs/>
                <w:color w:val="000000"/>
                <w:sz w:val="20"/>
                <w:szCs w:val="20"/>
              </w:rPr>
              <w:t>b y</w:t>
            </w:r>
            <w:proofErr w:type="spellEnd"/>
            <w:r w:rsidRPr="003301A3">
              <w:rPr>
                <w:rFonts w:ascii="Times New Roman" w:eastAsia="Times New Roman" w:hAnsi="Times New Roman" w:cs="Times New Roman"/>
                <w:b/>
                <w:bCs/>
                <w:color w:val="000000"/>
                <w:sz w:val="20"/>
                <w:szCs w:val="20"/>
              </w:rPr>
              <w:t>;</w:t>
            </w:r>
          </w:p>
        </w:tc>
        <w:tc>
          <w:tcPr>
            <w:tcW w:w="1970" w:type="dxa"/>
            <w:noWrap/>
            <w:hideMark/>
          </w:tcPr>
          <w:p w:rsidR="003301A3" w:rsidRPr="003301A3" w:rsidRDefault="003301A3" w:rsidP="003301A3">
            <w:pPr>
              <w:jc w:val="center"/>
              <w:rPr>
                <w:rFonts w:ascii="Times New Roman" w:eastAsia="Times New Roman" w:hAnsi="Times New Roman" w:cs="Times New Roman"/>
                <w:b/>
                <w:bCs/>
                <w:color w:val="000000"/>
                <w:sz w:val="20"/>
                <w:szCs w:val="20"/>
              </w:rPr>
            </w:pPr>
            <w:r w:rsidRPr="003301A3">
              <w:rPr>
                <w:rFonts w:ascii="Times New Roman" w:eastAsia="Times New Roman" w:hAnsi="Times New Roman" w:cs="Times New Roman"/>
                <w:b/>
                <w:bCs/>
                <w:color w:val="000000"/>
                <w:sz w:val="20"/>
                <w:szCs w:val="20"/>
              </w:rPr>
              <w:t>Approved/Deny</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proofErr w:type="spellStart"/>
            <w:r w:rsidRPr="003301A3">
              <w:rPr>
                <w:rFonts w:ascii="Times New Roman" w:eastAsia="Times New Roman" w:hAnsi="Times New Roman" w:cs="Times New Roman"/>
                <w:color w:val="000000"/>
                <w:sz w:val="20"/>
                <w:szCs w:val="20"/>
              </w:rPr>
              <w:t>Pg</w:t>
            </w:r>
            <w:proofErr w:type="spellEnd"/>
            <w:r w:rsidRPr="003301A3">
              <w:rPr>
                <w:rFonts w:ascii="Times New Roman" w:eastAsia="Times New Roman" w:hAnsi="Times New Roman" w:cs="Times New Roman"/>
                <w:color w:val="000000"/>
                <w:sz w:val="20"/>
                <w:szCs w:val="20"/>
              </w:rPr>
              <w:t xml:space="preserve"> 4 of election packet strike at the sentence starting at meet and ending with vice president replace </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Jacob</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7-0-0 (Approved)</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recommend the election commission discuss about off campus students running for a BOD position</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Scott</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motion dies</w:t>
            </w:r>
          </w:p>
        </w:tc>
      </w:tr>
      <w:tr w:rsidR="003301A3" w:rsidRPr="003301A3" w:rsidTr="003301A3">
        <w:trPr>
          <w:trHeight w:val="12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 xml:space="preserve">Give the election commission to review and revise the section of the signature requirements and attendance requirements on </w:t>
            </w:r>
            <w:proofErr w:type="spellStart"/>
            <w:r w:rsidRPr="003301A3">
              <w:rPr>
                <w:rFonts w:ascii="Times New Roman" w:eastAsia="Times New Roman" w:hAnsi="Times New Roman" w:cs="Times New Roman"/>
                <w:color w:val="000000"/>
                <w:sz w:val="20"/>
                <w:szCs w:val="20"/>
              </w:rPr>
              <w:t>inforamtional</w:t>
            </w:r>
            <w:proofErr w:type="spellEnd"/>
            <w:r w:rsidRPr="003301A3">
              <w:rPr>
                <w:rFonts w:ascii="Times New Roman" w:eastAsia="Times New Roman" w:hAnsi="Times New Roman" w:cs="Times New Roman"/>
                <w:color w:val="000000"/>
                <w:sz w:val="20"/>
                <w:szCs w:val="20"/>
              </w:rPr>
              <w:t xml:space="preserve"> meetings and public meetings at their discretion</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MOTION DIES</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Move to require either each candidate of the information session or receive four out of seven signatures</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Jacob</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motion dies</w:t>
            </w:r>
          </w:p>
        </w:tc>
      </w:tr>
      <w:tr w:rsidR="003301A3" w:rsidRPr="003301A3" w:rsidTr="003301A3">
        <w:trPr>
          <w:trHeight w:val="6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Kelsie</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proofErr w:type="spellStart"/>
            <w:r w:rsidRPr="003301A3">
              <w:rPr>
                <w:rFonts w:ascii="Times New Roman" w:eastAsia="Times New Roman" w:hAnsi="Times New Roman" w:cs="Times New Roman"/>
                <w:color w:val="000000"/>
                <w:sz w:val="20"/>
                <w:szCs w:val="20"/>
              </w:rPr>
              <w:t>pg</w:t>
            </w:r>
            <w:proofErr w:type="spellEnd"/>
            <w:r w:rsidRPr="003301A3">
              <w:rPr>
                <w:rFonts w:ascii="Times New Roman" w:eastAsia="Times New Roman" w:hAnsi="Times New Roman" w:cs="Times New Roman"/>
                <w:color w:val="000000"/>
                <w:sz w:val="20"/>
                <w:szCs w:val="20"/>
              </w:rPr>
              <w:t xml:space="preserve"> 5. </w:t>
            </w:r>
            <w:proofErr w:type="spellStart"/>
            <w:r w:rsidRPr="003301A3">
              <w:rPr>
                <w:rFonts w:ascii="Times New Roman" w:eastAsia="Times New Roman" w:hAnsi="Times New Roman" w:cs="Times New Roman"/>
                <w:color w:val="000000"/>
                <w:sz w:val="20"/>
                <w:szCs w:val="20"/>
              </w:rPr>
              <w:t>ammend</w:t>
            </w:r>
            <w:proofErr w:type="spellEnd"/>
            <w:r w:rsidRPr="003301A3">
              <w:rPr>
                <w:rFonts w:ascii="Times New Roman" w:eastAsia="Times New Roman" w:hAnsi="Times New Roman" w:cs="Times New Roman"/>
                <w:color w:val="000000"/>
                <w:sz w:val="20"/>
                <w:szCs w:val="20"/>
              </w:rPr>
              <w:t xml:space="preserve"> the duties of the </w:t>
            </w:r>
            <w:proofErr w:type="spellStart"/>
            <w:r w:rsidRPr="003301A3">
              <w:rPr>
                <w:rFonts w:ascii="Times New Roman" w:eastAsia="Times New Roman" w:hAnsi="Times New Roman" w:cs="Times New Roman"/>
                <w:color w:val="000000"/>
                <w:sz w:val="20"/>
                <w:szCs w:val="20"/>
              </w:rPr>
              <w:t>vp</w:t>
            </w:r>
            <w:proofErr w:type="spellEnd"/>
            <w:r w:rsidRPr="003301A3">
              <w:rPr>
                <w:rFonts w:ascii="Times New Roman" w:eastAsia="Times New Roman" w:hAnsi="Times New Roman" w:cs="Times New Roman"/>
                <w:color w:val="000000"/>
                <w:sz w:val="20"/>
                <w:szCs w:val="20"/>
              </w:rPr>
              <w:t xml:space="preserve"> of leg affairs to strike both lobby with association </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Cassie</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Spencer</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6-0-1 (Approved)</w:t>
            </w:r>
          </w:p>
        </w:tc>
      </w:tr>
      <w:tr w:rsidR="003301A3" w:rsidRPr="003301A3" w:rsidTr="003301A3">
        <w:trPr>
          <w:trHeight w:val="6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 xml:space="preserve">informational session on Tuesday </w:t>
            </w:r>
            <w:proofErr w:type="spellStart"/>
            <w:r w:rsidRPr="003301A3">
              <w:rPr>
                <w:rFonts w:ascii="Times New Roman" w:eastAsia="Times New Roman" w:hAnsi="Times New Roman" w:cs="Times New Roman"/>
                <w:color w:val="000000"/>
                <w:sz w:val="20"/>
                <w:szCs w:val="20"/>
              </w:rPr>
              <w:t>feb</w:t>
            </w:r>
            <w:proofErr w:type="spellEnd"/>
            <w:r w:rsidRPr="003301A3">
              <w:rPr>
                <w:rFonts w:ascii="Times New Roman" w:eastAsia="Times New Roman" w:hAnsi="Times New Roman" w:cs="Times New Roman"/>
                <w:color w:val="000000"/>
                <w:sz w:val="20"/>
                <w:szCs w:val="20"/>
              </w:rPr>
              <w:t xml:space="preserve"> 25 to </w:t>
            </w:r>
            <w:proofErr w:type="spellStart"/>
            <w:r w:rsidRPr="003301A3">
              <w:rPr>
                <w:rFonts w:ascii="Times New Roman" w:eastAsia="Times New Roman" w:hAnsi="Times New Roman" w:cs="Times New Roman"/>
                <w:color w:val="000000"/>
                <w:sz w:val="20"/>
                <w:szCs w:val="20"/>
              </w:rPr>
              <w:t>feb</w:t>
            </w:r>
            <w:proofErr w:type="spellEnd"/>
            <w:r w:rsidRPr="003301A3">
              <w:rPr>
                <w:rFonts w:ascii="Times New Roman" w:eastAsia="Times New Roman" w:hAnsi="Times New Roman" w:cs="Times New Roman"/>
                <w:color w:val="000000"/>
                <w:sz w:val="20"/>
                <w:szCs w:val="20"/>
              </w:rPr>
              <w:t xml:space="preserve"> 24 to (get motion form Bryan)</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Mary</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7-0-0 (Approved)</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proofErr w:type="spellStart"/>
            <w:r w:rsidRPr="003301A3">
              <w:rPr>
                <w:rFonts w:ascii="Times New Roman" w:eastAsia="Times New Roman" w:hAnsi="Times New Roman" w:cs="Times New Roman"/>
                <w:color w:val="000000"/>
                <w:sz w:val="20"/>
                <w:szCs w:val="20"/>
              </w:rPr>
              <w:t>pg</w:t>
            </w:r>
            <w:proofErr w:type="spellEnd"/>
            <w:r w:rsidRPr="003301A3">
              <w:rPr>
                <w:rFonts w:ascii="Times New Roman" w:eastAsia="Times New Roman" w:hAnsi="Times New Roman" w:cs="Times New Roman"/>
                <w:color w:val="000000"/>
                <w:sz w:val="20"/>
                <w:szCs w:val="20"/>
              </w:rPr>
              <w:t xml:space="preserve"> .27 add ESC forum to the election calendar and leave to the discretion of the Election commission to plan the day</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Spencer</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7-0-0 (Approved)</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lastRenderedPageBreak/>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 xml:space="preserve">Edit the description of VP of Stu. Life and Facilities </w:t>
            </w:r>
            <w:proofErr w:type="spellStart"/>
            <w:r w:rsidRPr="003301A3">
              <w:rPr>
                <w:rFonts w:ascii="Times New Roman" w:eastAsia="Times New Roman" w:hAnsi="Times New Roman" w:cs="Times New Roman"/>
                <w:color w:val="000000"/>
                <w:sz w:val="20"/>
                <w:szCs w:val="20"/>
              </w:rPr>
              <w:t>stike</w:t>
            </w:r>
            <w:proofErr w:type="spellEnd"/>
            <w:r w:rsidRPr="003301A3">
              <w:rPr>
                <w:rFonts w:ascii="Times New Roman" w:eastAsia="Times New Roman" w:hAnsi="Times New Roman" w:cs="Times New Roman"/>
                <w:color w:val="000000"/>
                <w:sz w:val="20"/>
                <w:szCs w:val="20"/>
              </w:rPr>
              <w:t xml:space="preserve"> the an add a semicolon and add the </w:t>
            </w:r>
            <w:proofErr w:type="spellStart"/>
            <w:r w:rsidRPr="003301A3">
              <w:rPr>
                <w:rFonts w:ascii="Times New Roman" w:eastAsia="Times New Roman" w:hAnsi="Times New Roman" w:cs="Times New Roman"/>
                <w:color w:val="000000"/>
                <w:sz w:val="20"/>
                <w:szCs w:val="20"/>
              </w:rPr>
              <w:t>adminsitration</w:t>
            </w:r>
            <w:proofErr w:type="spellEnd"/>
            <w:r w:rsidRPr="003301A3">
              <w:rPr>
                <w:rFonts w:ascii="Times New Roman" w:eastAsia="Times New Roman" w:hAnsi="Times New Roman" w:cs="Times New Roman"/>
                <w:color w:val="000000"/>
                <w:sz w:val="20"/>
                <w:szCs w:val="20"/>
              </w:rPr>
              <w:t xml:space="preserve"> of the tri-on program</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Scott</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Cassie</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7-0-0 (Approved)</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Candidates come to a mandatory BOD public meeting, if there is a conflict seek an exception from the Election Commission</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Mary</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Cassie</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5 - 1 - 1 (Approved)</w:t>
            </w:r>
          </w:p>
        </w:tc>
      </w:tr>
      <w:tr w:rsidR="003301A3" w:rsidRPr="003301A3" w:rsidTr="003301A3">
        <w:trPr>
          <w:trHeight w:val="9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Require each candidate attend an informational session, if there is a conflict seek an exception from the Election Commission</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Jacob</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Spencer</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6 - 1 - 0 (approved)</w:t>
            </w:r>
          </w:p>
        </w:tc>
      </w:tr>
      <w:tr w:rsidR="003301A3" w:rsidRPr="003301A3" w:rsidTr="003301A3">
        <w:trPr>
          <w:trHeight w:val="3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Scott</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Kelsie</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7-0-0 (Approved)</w:t>
            </w:r>
          </w:p>
        </w:tc>
      </w:tr>
      <w:tr w:rsidR="003301A3" w:rsidRPr="003301A3" w:rsidTr="003301A3">
        <w:trPr>
          <w:trHeight w:val="600"/>
        </w:trPr>
        <w:tc>
          <w:tcPr>
            <w:tcW w:w="30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Bryan</w:t>
            </w:r>
          </w:p>
        </w:tc>
        <w:tc>
          <w:tcPr>
            <w:tcW w:w="5473" w:type="dxa"/>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Move the packet back to the Elections commission for review</w:t>
            </w:r>
          </w:p>
        </w:tc>
        <w:tc>
          <w:tcPr>
            <w:tcW w:w="1423"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Spencer</w:t>
            </w:r>
          </w:p>
        </w:tc>
        <w:tc>
          <w:tcPr>
            <w:tcW w:w="1461"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Cassie</w:t>
            </w:r>
          </w:p>
        </w:tc>
        <w:tc>
          <w:tcPr>
            <w:tcW w:w="1970" w:type="dxa"/>
            <w:noWrap/>
            <w:hideMark/>
          </w:tcPr>
          <w:p w:rsidR="003301A3" w:rsidRPr="003301A3" w:rsidRDefault="003301A3" w:rsidP="003301A3">
            <w:pPr>
              <w:jc w:val="center"/>
              <w:rPr>
                <w:rFonts w:ascii="Times New Roman" w:eastAsia="Times New Roman" w:hAnsi="Times New Roman" w:cs="Times New Roman"/>
                <w:color w:val="000000"/>
                <w:sz w:val="20"/>
                <w:szCs w:val="20"/>
              </w:rPr>
            </w:pPr>
            <w:r w:rsidRPr="003301A3">
              <w:rPr>
                <w:rFonts w:ascii="Times New Roman" w:eastAsia="Times New Roman" w:hAnsi="Times New Roman" w:cs="Times New Roman"/>
                <w:color w:val="000000"/>
                <w:sz w:val="20"/>
                <w:szCs w:val="20"/>
              </w:rPr>
              <w:t>7-0-0 (approved)</w:t>
            </w:r>
          </w:p>
        </w:tc>
      </w:tr>
    </w:tbl>
    <w:p w:rsidR="003301A3" w:rsidRDefault="003301A3" w:rsidP="002E6A21">
      <w:pPr>
        <w:rPr>
          <w:rFonts w:ascii="Times New Roman" w:hAnsi="Times New Roman" w:cs="Times New Roman"/>
          <w:sz w:val="20"/>
          <w:szCs w:val="20"/>
        </w:rPr>
      </w:pPr>
    </w:p>
    <w:p w:rsidR="003301A3" w:rsidRPr="003301A3" w:rsidRDefault="003301A3" w:rsidP="002E6A21">
      <w:pPr>
        <w:rPr>
          <w:rFonts w:ascii="Times New Roman" w:hAnsi="Times New Roman" w:cs="Times New Roman"/>
          <w:sz w:val="20"/>
          <w:szCs w:val="20"/>
        </w:rPr>
      </w:pPr>
      <w:r>
        <w:rPr>
          <w:rFonts w:ascii="Times New Roman" w:hAnsi="Times New Roman" w:cs="Times New Roman"/>
          <w:sz w:val="20"/>
          <w:szCs w:val="20"/>
        </w:rPr>
        <w:br w:type="column"/>
      </w:r>
    </w:p>
    <w:tbl>
      <w:tblPr>
        <w:tblStyle w:val="TableGrid"/>
        <w:tblW w:w="13400" w:type="dxa"/>
        <w:tblLook w:val="04A0" w:firstRow="1" w:lastRow="0" w:firstColumn="1" w:lastColumn="0" w:noHBand="0" w:noVBand="1"/>
      </w:tblPr>
      <w:tblGrid>
        <w:gridCol w:w="2740"/>
        <w:gridCol w:w="5288"/>
        <w:gridCol w:w="2080"/>
        <w:gridCol w:w="1412"/>
        <w:gridCol w:w="1880"/>
      </w:tblGrid>
      <w:tr w:rsidR="003301A3" w:rsidRPr="003301A3" w:rsidTr="003301A3">
        <w:trPr>
          <w:trHeight w:val="525"/>
        </w:trPr>
        <w:tc>
          <w:tcPr>
            <w:tcW w:w="2740" w:type="dxa"/>
            <w:hideMark/>
          </w:tcPr>
          <w:p w:rsidR="003301A3" w:rsidRPr="003301A3" w:rsidRDefault="003301A3" w:rsidP="003301A3">
            <w:pPr>
              <w:jc w:val="center"/>
              <w:rPr>
                <w:rFonts w:ascii="Calibri" w:eastAsia="Times New Roman" w:hAnsi="Calibri" w:cs="Times New Roman"/>
                <w:color w:val="000000"/>
              </w:rPr>
            </w:pPr>
          </w:p>
        </w:tc>
        <w:tc>
          <w:tcPr>
            <w:tcW w:w="10660" w:type="dxa"/>
            <w:gridSpan w:val="4"/>
            <w:hideMark/>
          </w:tcPr>
          <w:p w:rsidR="003301A3" w:rsidRPr="003301A3" w:rsidRDefault="003301A3" w:rsidP="003301A3">
            <w:pPr>
              <w:jc w:val="center"/>
              <w:rPr>
                <w:rFonts w:ascii="Calibri" w:eastAsia="Times New Roman" w:hAnsi="Calibri" w:cs="Times New Roman"/>
                <w:b/>
                <w:bCs/>
                <w:color w:val="000000"/>
                <w:sz w:val="40"/>
                <w:szCs w:val="40"/>
              </w:rPr>
            </w:pPr>
            <w:r w:rsidRPr="003301A3">
              <w:rPr>
                <w:rFonts w:ascii="Calibri" w:eastAsia="Times New Roman" w:hAnsi="Calibri" w:cs="Times New Roman"/>
                <w:b/>
                <w:bCs/>
                <w:color w:val="000000"/>
                <w:sz w:val="40"/>
                <w:szCs w:val="40"/>
              </w:rPr>
              <w:t>Appendix B: BOD By-Laws Revision</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b/>
                <w:bCs/>
                <w:color w:val="000000"/>
              </w:rPr>
            </w:pPr>
            <w:r w:rsidRPr="003301A3">
              <w:rPr>
                <w:rFonts w:ascii="Calibri" w:eastAsia="Times New Roman" w:hAnsi="Calibri" w:cs="Times New Roman"/>
                <w:b/>
                <w:bCs/>
                <w:color w:val="000000"/>
              </w:rPr>
              <w:t>Entertained By:</w:t>
            </w:r>
          </w:p>
        </w:tc>
        <w:tc>
          <w:tcPr>
            <w:tcW w:w="5288" w:type="dxa"/>
            <w:hideMark/>
          </w:tcPr>
          <w:p w:rsidR="003301A3" w:rsidRPr="003301A3" w:rsidRDefault="003301A3" w:rsidP="003301A3">
            <w:pPr>
              <w:jc w:val="center"/>
              <w:rPr>
                <w:rFonts w:ascii="Calibri" w:eastAsia="Times New Roman" w:hAnsi="Calibri" w:cs="Times New Roman"/>
                <w:b/>
                <w:bCs/>
                <w:color w:val="000000"/>
              </w:rPr>
            </w:pPr>
            <w:r w:rsidRPr="003301A3">
              <w:rPr>
                <w:rFonts w:ascii="Calibri" w:eastAsia="Times New Roman" w:hAnsi="Calibri" w:cs="Times New Roman"/>
                <w:b/>
                <w:bCs/>
                <w:color w:val="000000"/>
              </w:rPr>
              <w:t>Motion of recommendation:</w:t>
            </w:r>
          </w:p>
        </w:tc>
        <w:tc>
          <w:tcPr>
            <w:tcW w:w="2080" w:type="dxa"/>
            <w:noWrap/>
            <w:hideMark/>
          </w:tcPr>
          <w:p w:rsidR="003301A3" w:rsidRPr="003301A3" w:rsidRDefault="003301A3" w:rsidP="003301A3">
            <w:pPr>
              <w:jc w:val="center"/>
              <w:rPr>
                <w:rFonts w:ascii="Calibri" w:eastAsia="Times New Roman" w:hAnsi="Calibri" w:cs="Times New Roman"/>
                <w:b/>
                <w:bCs/>
                <w:color w:val="000000"/>
              </w:rPr>
            </w:pPr>
            <w:r w:rsidRPr="003301A3">
              <w:rPr>
                <w:rFonts w:ascii="Calibri" w:eastAsia="Times New Roman" w:hAnsi="Calibri" w:cs="Times New Roman"/>
                <w:b/>
                <w:bCs/>
                <w:color w:val="000000"/>
              </w:rPr>
              <w:t>Motioned by:</w:t>
            </w:r>
          </w:p>
        </w:tc>
        <w:tc>
          <w:tcPr>
            <w:tcW w:w="1412" w:type="dxa"/>
            <w:noWrap/>
            <w:hideMark/>
          </w:tcPr>
          <w:p w:rsidR="003301A3" w:rsidRPr="003301A3" w:rsidRDefault="003301A3" w:rsidP="003301A3">
            <w:pPr>
              <w:jc w:val="center"/>
              <w:rPr>
                <w:rFonts w:ascii="Calibri" w:eastAsia="Times New Roman" w:hAnsi="Calibri" w:cs="Times New Roman"/>
                <w:b/>
                <w:bCs/>
                <w:color w:val="000000"/>
              </w:rPr>
            </w:pPr>
            <w:r w:rsidRPr="003301A3">
              <w:rPr>
                <w:rFonts w:ascii="Calibri" w:eastAsia="Times New Roman" w:hAnsi="Calibri" w:cs="Times New Roman"/>
                <w:b/>
                <w:bCs/>
                <w:color w:val="000000"/>
              </w:rPr>
              <w:t xml:space="preserve">Seconded </w:t>
            </w:r>
            <w:proofErr w:type="spellStart"/>
            <w:r w:rsidRPr="003301A3">
              <w:rPr>
                <w:rFonts w:ascii="Calibri" w:eastAsia="Times New Roman" w:hAnsi="Calibri" w:cs="Times New Roman"/>
                <w:b/>
                <w:bCs/>
                <w:color w:val="000000"/>
              </w:rPr>
              <w:t>b y</w:t>
            </w:r>
            <w:proofErr w:type="spellEnd"/>
            <w:r w:rsidRPr="003301A3">
              <w:rPr>
                <w:rFonts w:ascii="Calibri" w:eastAsia="Times New Roman" w:hAnsi="Calibri" w:cs="Times New Roman"/>
                <w:b/>
                <w:bCs/>
                <w:color w:val="000000"/>
              </w:rPr>
              <w:t>;</w:t>
            </w:r>
          </w:p>
        </w:tc>
        <w:tc>
          <w:tcPr>
            <w:tcW w:w="1880" w:type="dxa"/>
            <w:noWrap/>
            <w:hideMark/>
          </w:tcPr>
          <w:p w:rsidR="003301A3" w:rsidRPr="003301A3" w:rsidRDefault="003301A3" w:rsidP="003301A3">
            <w:pPr>
              <w:jc w:val="center"/>
              <w:rPr>
                <w:rFonts w:ascii="Calibri" w:eastAsia="Times New Roman" w:hAnsi="Calibri" w:cs="Times New Roman"/>
                <w:b/>
                <w:bCs/>
                <w:color w:val="000000"/>
              </w:rPr>
            </w:pPr>
            <w:r w:rsidRPr="003301A3">
              <w:rPr>
                <w:rFonts w:ascii="Calibri" w:eastAsia="Times New Roman" w:hAnsi="Calibri" w:cs="Times New Roman"/>
                <w:b/>
                <w:bCs/>
                <w:color w:val="000000"/>
              </w:rPr>
              <w:t>Approved/Deny</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1.1.1 A Capitalize the word Chairperson</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6-0-1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1.1.1 A change section 4.3 to 4.4</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Ammend</w:t>
            </w:r>
            <w:proofErr w:type="spellEnd"/>
            <w:r w:rsidRPr="003301A3">
              <w:rPr>
                <w:rFonts w:ascii="Calibri" w:eastAsia="Times New Roman" w:hAnsi="Calibri" w:cs="Times New Roman"/>
                <w:color w:val="000000"/>
              </w:rPr>
              <w:t xml:space="preserve"> section 1.1.1A to change "Board of Directors" to read "ASCWU Board of Directors"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6-0-1 (Approved)</w:t>
            </w:r>
          </w:p>
        </w:tc>
      </w:tr>
      <w:tr w:rsidR="003301A3" w:rsidRPr="003301A3" w:rsidTr="003301A3">
        <w:trPr>
          <w:trHeight w:val="12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1:1.1 B Change “in accordance with Section 4.3 of the ASCWU Constitution” to “in accordance with section 4.4 of the ASCWU Board of Directors Constitution.”</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6 - 1 - 0 (approved)</w:t>
            </w:r>
          </w:p>
        </w:tc>
      </w:tr>
      <w:tr w:rsidR="003301A3" w:rsidRPr="003301A3" w:rsidTr="003301A3">
        <w:trPr>
          <w:trHeight w:val="12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1.1.C Change </w:t>
            </w:r>
            <w:r w:rsidRPr="003301A3">
              <w:rPr>
                <w:rFonts w:ascii="Calibri" w:eastAsia="Times New Roman" w:hAnsi="Calibri" w:cs="Times New Roman"/>
                <w:i/>
                <w:iCs/>
                <w:color w:val="000000"/>
              </w:rPr>
              <w:t xml:space="preserve">“14 regular office hours per week during the summer quarter.” </w:t>
            </w:r>
            <w:r w:rsidRPr="003301A3">
              <w:rPr>
                <w:rFonts w:ascii="Calibri" w:eastAsia="Times New Roman" w:hAnsi="Calibri" w:cs="Times New Roman"/>
                <w:color w:val="000000"/>
              </w:rPr>
              <w:t xml:space="preserve">to </w:t>
            </w:r>
            <w:r w:rsidRPr="003301A3">
              <w:rPr>
                <w:rFonts w:ascii="Calibri" w:eastAsia="Times New Roman" w:hAnsi="Calibri" w:cs="Times New Roman"/>
                <w:i/>
                <w:iCs/>
                <w:color w:val="000000"/>
              </w:rPr>
              <w:t>“10 regular office hours per week during the summer quarter.”</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12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i/>
                <w:iCs/>
                <w:color w:val="000000"/>
              </w:rPr>
            </w:pPr>
            <w:r w:rsidRPr="003301A3">
              <w:rPr>
                <w:rFonts w:ascii="Calibri" w:eastAsia="Times New Roman" w:hAnsi="Calibri" w:cs="Times New Roman"/>
                <w:i/>
                <w:iCs/>
                <w:color w:val="000000"/>
              </w:rPr>
              <w:t xml:space="preserve"> </w:t>
            </w:r>
            <w:proofErr w:type="gramStart"/>
            <w:r w:rsidRPr="003301A3">
              <w:rPr>
                <w:rFonts w:ascii="Calibri" w:eastAsia="Times New Roman" w:hAnsi="Calibri" w:cs="Times New Roman"/>
                <w:i/>
                <w:iCs/>
                <w:color w:val="000000"/>
              </w:rPr>
              <w:t>Section 1.1.1H replace</w:t>
            </w:r>
            <w:proofErr w:type="gramEnd"/>
            <w:r w:rsidRPr="003301A3">
              <w:rPr>
                <w:rFonts w:ascii="Calibri" w:eastAsia="Times New Roman" w:hAnsi="Calibri" w:cs="Times New Roman"/>
                <w:i/>
                <w:iCs/>
                <w:color w:val="000000"/>
              </w:rPr>
              <w:t xml:space="preserve"> “Oversee and Direct the hiring and supervision of the ASCWU Board of Directors Public Relations Director with the approval of the ASCWU Board of Directors.”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Spencer</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noWrap/>
            <w:hideMark/>
          </w:tcPr>
          <w:p w:rsidR="003301A3" w:rsidRPr="003301A3" w:rsidRDefault="003301A3" w:rsidP="003301A3">
            <w:pPr>
              <w:rPr>
                <w:rFonts w:ascii="Calibri" w:eastAsia="Times New Roman" w:hAnsi="Calibri" w:cs="Times New Roman"/>
                <w:color w:val="000000"/>
              </w:rPr>
            </w:pPr>
            <w:r w:rsidRPr="003301A3">
              <w:rPr>
                <w:rFonts w:ascii="Calibri" w:eastAsia="Times New Roman" w:hAnsi="Calibri" w:cs="Times New Roman"/>
                <w:color w:val="000000"/>
              </w:rPr>
              <w:t xml:space="preserve">Section 1.1.1 I Remove </w:t>
            </w:r>
            <w:r w:rsidRPr="003301A3">
              <w:rPr>
                <w:rFonts w:ascii="Calibri" w:eastAsia="Times New Roman" w:hAnsi="Calibri" w:cs="Times New Roman"/>
                <w:i/>
                <w:iCs/>
                <w:color w:val="000000"/>
              </w:rPr>
              <w:t>“and only…..beliefs”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Cassie</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Recess for 5 minutes and return at 8:25pm</w:t>
            </w:r>
          </w:p>
        </w:tc>
        <w:tc>
          <w:tcPr>
            <w:tcW w:w="2080" w:type="dxa"/>
            <w:noWrap/>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jacob</w:t>
            </w:r>
            <w:proofErr w:type="spellEnd"/>
          </w:p>
        </w:tc>
        <w:tc>
          <w:tcPr>
            <w:tcW w:w="1412" w:type="dxa"/>
            <w:noWrap/>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kelsie</w:t>
            </w:r>
            <w:proofErr w:type="spellEnd"/>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6-0-0</w:t>
            </w:r>
          </w:p>
        </w:tc>
        <w:bookmarkStart w:id="1" w:name="_GoBack"/>
        <w:bookmarkEnd w:id="1"/>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Called back to order at 8:25pm</w:t>
            </w:r>
          </w:p>
        </w:tc>
        <w:tc>
          <w:tcPr>
            <w:tcW w:w="2080" w:type="dxa"/>
            <w:noWrap/>
            <w:hideMark/>
          </w:tcPr>
          <w:p w:rsidR="003301A3" w:rsidRPr="003301A3" w:rsidRDefault="003301A3" w:rsidP="003301A3">
            <w:pPr>
              <w:jc w:val="center"/>
              <w:rPr>
                <w:rFonts w:ascii="Calibri" w:eastAsia="Times New Roman" w:hAnsi="Calibri" w:cs="Times New Roman"/>
                <w:color w:val="000000"/>
              </w:rPr>
            </w:pPr>
          </w:p>
        </w:tc>
        <w:tc>
          <w:tcPr>
            <w:tcW w:w="1412" w:type="dxa"/>
            <w:noWrap/>
            <w:hideMark/>
          </w:tcPr>
          <w:p w:rsidR="003301A3" w:rsidRPr="003301A3" w:rsidRDefault="003301A3" w:rsidP="003301A3">
            <w:pPr>
              <w:jc w:val="center"/>
              <w:rPr>
                <w:rFonts w:ascii="Calibri" w:eastAsia="Times New Roman" w:hAnsi="Calibri" w:cs="Times New Roman"/>
                <w:color w:val="000000"/>
              </w:rPr>
            </w:pPr>
          </w:p>
        </w:tc>
        <w:tc>
          <w:tcPr>
            <w:tcW w:w="1880" w:type="dxa"/>
            <w:noWrap/>
            <w:hideMark/>
          </w:tcPr>
          <w:p w:rsidR="003301A3" w:rsidRPr="003301A3" w:rsidRDefault="003301A3" w:rsidP="003301A3">
            <w:pPr>
              <w:jc w:val="center"/>
              <w:rPr>
                <w:rFonts w:ascii="Calibri" w:eastAsia="Times New Roman" w:hAnsi="Calibri" w:cs="Times New Roman"/>
                <w:color w:val="000000"/>
              </w:rPr>
            </w:pP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lastRenderedPageBreak/>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Table all discussion </w:t>
            </w:r>
            <w:proofErr w:type="spellStart"/>
            <w:r w:rsidRPr="003301A3">
              <w:rPr>
                <w:rFonts w:ascii="Calibri" w:eastAsia="Times New Roman" w:hAnsi="Calibri" w:cs="Times New Roman"/>
                <w:color w:val="000000"/>
              </w:rPr>
              <w:t>concering</w:t>
            </w:r>
            <w:proofErr w:type="spellEnd"/>
            <w:r w:rsidRPr="003301A3">
              <w:rPr>
                <w:rFonts w:ascii="Calibri" w:eastAsia="Times New Roman" w:hAnsi="Calibri" w:cs="Times New Roman"/>
                <w:color w:val="000000"/>
              </w:rPr>
              <w:t xml:space="preserve"> </w:t>
            </w:r>
            <w:proofErr w:type="spellStart"/>
            <w:r w:rsidRPr="003301A3">
              <w:rPr>
                <w:rFonts w:ascii="Calibri" w:eastAsia="Times New Roman" w:hAnsi="Calibri" w:cs="Times New Roman"/>
                <w:color w:val="000000"/>
              </w:rPr>
              <w:t>gammer</w:t>
            </w:r>
            <w:proofErr w:type="spellEnd"/>
            <w:r w:rsidRPr="003301A3">
              <w:rPr>
                <w:rFonts w:ascii="Calibri" w:eastAsia="Times New Roman" w:hAnsi="Calibri" w:cs="Times New Roman"/>
                <w:color w:val="000000"/>
              </w:rPr>
              <w:t xml:space="preserve"> and </w:t>
            </w:r>
            <w:proofErr w:type="spellStart"/>
            <w:r w:rsidRPr="003301A3">
              <w:rPr>
                <w:rFonts w:ascii="Calibri" w:eastAsia="Times New Roman" w:hAnsi="Calibri" w:cs="Times New Roman"/>
                <w:color w:val="000000"/>
              </w:rPr>
              <w:t>puncuation</w:t>
            </w:r>
            <w:proofErr w:type="spellEnd"/>
            <w:r w:rsidRPr="003301A3">
              <w:rPr>
                <w:rFonts w:ascii="Calibri" w:eastAsia="Times New Roman" w:hAnsi="Calibri" w:cs="Times New Roman"/>
                <w:color w:val="000000"/>
              </w:rPr>
              <w:t xml:space="preserve"> errors and have</w:t>
            </w:r>
          </w:p>
        </w:tc>
        <w:tc>
          <w:tcPr>
            <w:tcW w:w="2080" w:type="dxa"/>
            <w:noWrap/>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jacob</w:t>
            </w:r>
            <w:proofErr w:type="spellEnd"/>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6- 0 - 1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Stike</w:t>
            </w:r>
            <w:proofErr w:type="spellEnd"/>
            <w:r w:rsidRPr="003301A3">
              <w:rPr>
                <w:rFonts w:ascii="Calibri" w:eastAsia="Times New Roman" w:hAnsi="Calibri" w:cs="Times New Roman"/>
                <w:color w:val="000000"/>
              </w:rPr>
              <w:t xml:space="preserve"> current 1.1.1 J</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6 - 0 - 1 (approved)</w:t>
            </w:r>
          </w:p>
        </w:tc>
      </w:tr>
      <w:tr w:rsidR="003301A3" w:rsidRPr="003301A3" w:rsidTr="003301A3">
        <w:trPr>
          <w:trHeight w:val="18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Replace 1.1.1 J with the following: “Only the ASCWU Board of Directors President may act as the official spokesperson on behalf of the ASCWU Board of Directors on any issue representing the entirety of that organization as well as its opinions, values, and beliefs.”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24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spacing w:after="240"/>
              <w:jc w:val="center"/>
              <w:rPr>
                <w:rFonts w:ascii="Calibri" w:eastAsia="Times New Roman" w:hAnsi="Calibri" w:cs="Times New Roman"/>
                <w:color w:val="000000"/>
              </w:rPr>
            </w:pPr>
            <w:proofErr w:type="gramStart"/>
            <w:r w:rsidRPr="003301A3">
              <w:rPr>
                <w:rFonts w:ascii="Calibri" w:eastAsia="Times New Roman" w:hAnsi="Calibri" w:cs="Times New Roman"/>
                <w:color w:val="000000"/>
              </w:rPr>
              <w:t>under</w:t>
            </w:r>
            <w:proofErr w:type="gramEnd"/>
            <w:r w:rsidRPr="003301A3">
              <w:rPr>
                <w:rFonts w:ascii="Calibri" w:eastAsia="Times New Roman" w:hAnsi="Calibri" w:cs="Times New Roman"/>
                <w:color w:val="000000"/>
              </w:rPr>
              <w:t xml:space="preserve"> section 1.1.1 J add section that reads the following: Remove “Oversee…..Directors.” Replace with “Represent the ASCWU Board of Directors at the Ellensburg City Council, Chamber of Commerce, Ellensburg Downtown Association, and Alumni Association.”</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6 - 1- 0 (approved)</w:t>
            </w: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1.1.1 L : Change “twice per month” to "at a minimum once per month”</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6 - 1- 0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Delete: 1:1.5-1:1.5 B</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Cassie</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15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w:t>
            </w:r>
            <w:proofErr w:type="gramStart"/>
            <w:r w:rsidRPr="003301A3">
              <w:rPr>
                <w:rFonts w:ascii="Calibri" w:eastAsia="Times New Roman" w:hAnsi="Calibri" w:cs="Times New Roman"/>
                <w:color w:val="000000"/>
              </w:rPr>
              <w:t>1:2.2 B Remove</w:t>
            </w:r>
            <w:proofErr w:type="gramEnd"/>
            <w:r w:rsidRPr="003301A3">
              <w:rPr>
                <w:rFonts w:ascii="Calibri" w:eastAsia="Times New Roman" w:hAnsi="Calibri" w:cs="Times New Roman"/>
                <w:color w:val="000000"/>
              </w:rPr>
              <w:t xml:space="preserve"> “areas….Organizations” Replace with “offices: Academic Affairs, Equity and Community Affairs, Student Life and Facilities, Clubs and Organizations, and Legislative Affairs.”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lastRenderedPageBreak/>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Change all the his/her pronouns to gender neutral pronouns: them they or their</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1:2.2 E Delete “Ex-officio”</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1:2.2 F: strike </w:t>
            </w:r>
            <w:proofErr w:type="spellStart"/>
            <w:r w:rsidRPr="003301A3">
              <w:rPr>
                <w:rFonts w:ascii="Calibri" w:eastAsia="Times New Roman" w:hAnsi="Calibri" w:cs="Times New Roman"/>
                <w:color w:val="000000"/>
              </w:rPr>
              <w:t>entirity</w:t>
            </w:r>
            <w:proofErr w:type="spellEnd"/>
            <w:r w:rsidRPr="003301A3">
              <w:rPr>
                <w:rFonts w:ascii="Calibri" w:eastAsia="Times New Roman" w:hAnsi="Calibri" w:cs="Times New Roman"/>
                <w:color w:val="000000"/>
              </w:rPr>
              <w:t xml:space="preserve"> of this section</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scott</w:t>
            </w:r>
            <w:proofErr w:type="spellEnd"/>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Strike </w:t>
            </w:r>
            <w:proofErr w:type="spellStart"/>
            <w:r w:rsidRPr="003301A3">
              <w:rPr>
                <w:rFonts w:ascii="Calibri" w:eastAsia="Times New Roman" w:hAnsi="Calibri" w:cs="Times New Roman"/>
                <w:color w:val="000000"/>
              </w:rPr>
              <w:t>entirity</w:t>
            </w:r>
            <w:proofErr w:type="spellEnd"/>
            <w:r w:rsidRPr="003301A3">
              <w:rPr>
                <w:rFonts w:ascii="Calibri" w:eastAsia="Times New Roman" w:hAnsi="Calibri" w:cs="Times New Roman"/>
                <w:color w:val="000000"/>
              </w:rPr>
              <w:t xml:space="preserve"> of Section 1:2.3</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6 - 1 - 0 (approved)</w:t>
            </w:r>
          </w:p>
        </w:tc>
      </w:tr>
      <w:tr w:rsidR="003301A3" w:rsidRPr="003301A3" w:rsidTr="003301A3">
        <w:trPr>
          <w:trHeight w:val="18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w:t>
            </w:r>
            <w:proofErr w:type="gramStart"/>
            <w:r w:rsidRPr="003301A3">
              <w:rPr>
                <w:rFonts w:ascii="Calibri" w:eastAsia="Times New Roman" w:hAnsi="Calibri" w:cs="Times New Roman"/>
                <w:color w:val="000000"/>
              </w:rPr>
              <w:t>1:2.4 A Delete</w:t>
            </w:r>
            <w:proofErr w:type="gramEnd"/>
            <w:r w:rsidRPr="003301A3">
              <w:rPr>
                <w:rFonts w:ascii="Calibri" w:eastAsia="Times New Roman" w:hAnsi="Calibri" w:cs="Times New Roman"/>
                <w:color w:val="000000"/>
              </w:rPr>
              <w:t xml:space="preserve"> and replace with the following: “The Executive Vice President shall designate a BOD staff member to record the minutes of the ASCWU Board of Directors in the event that the Public Relations Director is unable to do so.”</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Cassie</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1:2.5 </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Strike </w:t>
            </w:r>
            <w:proofErr w:type="spellStart"/>
            <w:r w:rsidRPr="003301A3">
              <w:rPr>
                <w:rFonts w:ascii="Calibri" w:eastAsia="Times New Roman" w:hAnsi="Calibri" w:cs="Times New Roman"/>
                <w:color w:val="000000"/>
              </w:rPr>
              <w:t>enterity</w:t>
            </w:r>
            <w:proofErr w:type="spellEnd"/>
            <w:r w:rsidRPr="003301A3">
              <w:rPr>
                <w:rFonts w:ascii="Calibri" w:eastAsia="Times New Roman" w:hAnsi="Calibri" w:cs="Times New Roman"/>
                <w:color w:val="000000"/>
              </w:rPr>
              <w:t xml:space="preserve"> of Section 1:2.5 B </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6 - 0 -1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Strike </w:t>
            </w:r>
            <w:proofErr w:type="spellStart"/>
            <w:r w:rsidRPr="003301A3">
              <w:rPr>
                <w:rFonts w:ascii="Calibri" w:eastAsia="Times New Roman" w:hAnsi="Calibri" w:cs="Times New Roman"/>
                <w:color w:val="000000"/>
              </w:rPr>
              <w:t>enterity</w:t>
            </w:r>
            <w:proofErr w:type="spellEnd"/>
            <w:r w:rsidRPr="003301A3">
              <w:rPr>
                <w:rFonts w:ascii="Calibri" w:eastAsia="Times New Roman" w:hAnsi="Calibri" w:cs="Times New Roman"/>
                <w:color w:val="000000"/>
              </w:rPr>
              <w:t xml:space="preserve"> of Section 1:2.5 C</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1:2.5 shall read (get from </w:t>
            </w:r>
            <w:proofErr w:type="spellStart"/>
            <w:r w:rsidRPr="003301A3">
              <w:rPr>
                <w:rFonts w:ascii="Calibri" w:eastAsia="Times New Roman" w:hAnsi="Calibri" w:cs="Times New Roman"/>
                <w:color w:val="000000"/>
              </w:rPr>
              <w:t>byran</w:t>
            </w:r>
            <w:proofErr w:type="spellEnd"/>
            <w:r w:rsidRPr="003301A3">
              <w:rPr>
                <w:rFonts w:ascii="Calibri" w:eastAsia="Times New Roman" w:hAnsi="Calibri" w:cs="Times New Roman"/>
                <w:color w:val="000000"/>
              </w:rPr>
              <w:t>)</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12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1:2.6 A Change “Post, </w:t>
            </w:r>
            <w:proofErr w:type="gramStart"/>
            <w:r w:rsidRPr="003301A3">
              <w:rPr>
                <w:rFonts w:ascii="Calibri" w:eastAsia="Times New Roman" w:hAnsi="Calibri" w:cs="Times New Roman"/>
                <w:color w:val="000000"/>
              </w:rPr>
              <w:t>advertise</w:t>
            </w:r>
            <w:proofErr w:type="gramEnd"/>
            <w:r w:rsidRPr="003301A3">
              <w:rPr>
                <w:rFonts w:ascii="Calibri" w:eastAsia="Times New Roman" w:hAnsi="Calibri" w:cs="Times New Roman"/>
                <w:color w:val="000000"/>
              </w:rPr>
              <w:t xml:space="preserve">, and interview for the hired office support staff positions.”  </w:t>
            </w:r>
            <w:proofErr w:type="gramStart"/>
            <w:r w:rsidRPr="003301A3">
              <w:rPr>
                <w:rFonts w:ascii="Calibri" w:eastAsia="Times New Roman" w:hAnsi="Calibri" w:cs="Times New Roman"/>
                <w:color w:val="000000"/>
              </w:rPr>
              <w:t>to</w:t>
            </w:r>
            <w:proofErr w:type="gramEnd"/>
            <w:r w:rsidRPr="003301A3">
              <w:rPr>
                <w:rFonts w:ascii="Calibri" w:eastAsia="Times New Roman" w:hAnsi="Calibri" w:cs="Times New Roman"/>
                <w:color w:val="000000"/>
              </w:rPr>
              <w:t xml:space="preserve"> “Post advertise, interview, and hire the office front desk positions.”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Delete Section 1:2.6 B</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1:2.6 replace office support staff to </w:t>
            </w:r>
            <w:proofErr w:type="spellStart"/>
            <w:r w:rsidRPr="003301A3">
              <w:rPr>
                <w:rFonts w:ascii="Calibri" w:eastAsia="Times New Roman" w:hAnsi="Calibri" w:cs="Times New Roman"/>
                <w:color w:val="000000"/>
              </w:rPr>
              <w:t>read"hired</w:t>
            </w:r>
            <w:proofErr w:type="spellEnd"/>
            <w:r w:rsidRPr="003301A3">
              <w:rPr>
                <w:rFonts w:ascii="Calibri" w:eastAsia="Times New Roman" w:hAnsi="Calibri" w:cs="Times New Roman"/>
                <w:color w:val="000000"/>
              </w:rPr>
              <w:t xml:space="preserve"> front desk staff" </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15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lastRenderedPageBreak/>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1:2.6 D Delete and replace with: “Terminate front desk employees as needed. The Executive Vice President will notify the ASCWU Board of Directors of terminations within three (3) days.”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Table the remaining section 1:2.4 through section 1:3.2 until the next public meeting</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Kelsie</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3-4-0 (denied)</w:t>
            </w:r>
          </w:p>
        </w:tc>
      </w:tr>
      <w:tr w:rsidR="003301A3" w:rsidRPr="003301A3" w:rsidTr="003301A3">
        <w:trPr>
          <w:trHeight w:val="3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Strike the </w:t>
            </w:r>
            <w:proofErr w:type="spellStart"/>
            <w:r w:rsidRPr="003301A3">
              <w:rPr>
                <w:rFonts w:ascii="Calibri" w:eastAsia="Times New Roman" w:hAnsi="Calibri" w:cs="Times New Roman"/>
                <w:color w:val="000000"/>
              </w:rPr>
              <w:t>entirity</w:t>
            </w:r>
            <w:proofErr w:type="spellEnd"/>
            <w:r w:rsidRPr="003301A3">
              <w:rPr>
                <w:rFonts w:ascii="Calibri" w:eastAsia="Times New Roman" w:hAnsi="Calibri" w:cs="Times New Roman"/>
                <w:color w:val="000000"/>
              </w:rPr>
              <w:t xml:space="preserve"> of Section 1:3.1 H </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6 - 0 -1 (approved)</w:t>
            </w:r>
          </w:p>
        </w:tc>
      </w:tr>
      <w:tr w:rsidR="003301A3" w:rsidRPr="003301A3" w:rsidTr="003301A3">
        <w:trPr>
          <w:trHeight w:val="9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 xml:space="preserve">Section </w:t>
            </w:r>
            <w:proofErr w:type="gramStart"/>
            <w:r w:rsidRPr="003301A3">
              <w:rPr>
                <w:rFonts w:ascii="Calibri" w:eastAsia="Times New Roman" w:hAnsi="Calibri" w:cs="Times New Roman"/>
                <w:color w:val="000000"/>
              </w:rPr>
              <w:t>1:3.1 I Replace with “Chair the Club Senate as outlined by the Club Senate Constitution and By-Laws.”</w:t>
            </w:r>
            <w:proofErr w:type="gramEnd"/>
          </w:p>
        </w:tc>
        <w:tc>
          <w:tcPr>
            <w:tcW w:w="2080" w:type="dxa"/>
            <w:noWrap/>
            <w:hideMark/>
          </w:tcPr>
          <w:p w:rsidR="003301A3" w:rsidRPr="003301A3" w:rsidRDefault="003301A3" w:rsidP="003301A3">
            <w:pPr>
              <w:jc w:val="center"/>
              <w:rPr>
                <w:rFonts w:ascii="Calibri" w:eastAsia="Times New Roman" w:hAnsi="Calibri" w:cs="Times New Roman"/>
                <w:color w:val="000000"/>
              </w:rPr>
            </w:pPr>
            <w:proofErr w:type="spellStart"/>
            <w:r w:rsidRPr="003301A3">
              <w:rPr>
                <w:rFonts w:ascii="Calibri" w:eastAsia="Times New Roman" w:hAnsi="Calibri" w:cs="Times New Roman"/>
                <w:color w:val="000000"/>
              </w:rPr>
              <w:t>mary</w:t>
            </w:r>
            <w:proofErr w:type="spellEnd"/>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Scott</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6 - 0 - 1 (approved)</w:t>
            </w:r>
          </w:p>
        </w:tc>
      </w:tr>
      <w:tr w:rsidR="003301A3" w:rsidRPr="003301A3" w:rsidTr="003301A3">
        <w:trPr>
          <w:trHeight w:val="6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Change all references to Senate for Student organization to Club Senate</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9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1:3.1 J Replace with “Serve as the liaison between the ASCWU Board of Directors and the  clubs located at the CWU Centers"</w:t>
            </w:r>
          </w:p>
        </w:tc>
        <w:tc>
          <w:tcPr>
            <w:tcW w:w="20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Jacob</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r w:rsidR="003301A3" w:rsidRPr="003301A3" w:rsidTr="003301A3">
        <w:trPr>
          <w:trHeight w:val="900"/>
        </w:trPr>
        <w:tc>
          <w:tcPr>
            <w:tcW w:w="274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5288"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Section 1:3.1 L shall read "The Vice President of Clubs and Organizations or their designee will meet with the Accounting Supervisor"</w:t>
            </w:r>
          </w:p>
        </w:tc>
        <w:tc>
          <w:tcPr>
            <w:tcW w:w="2080" w:type="dxa"/>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Bryan</w:t>
            </w:r>
          </w:p>
        </w:tc>
        <w:tc>
          <w:tcPr>
            <w:tcW w:w="1412"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Mary</w:t>
            </w:r>
          </w:p>
        </w:tc>
        <w:tc>
          <w:tcPr>
            <w:tcW w:w="1880" w:type="dxa"/>
            <w:noWrap/>
            <w:hideMark/>
          </w:tcPr>
          <w:p w:rsidR="003301A3" w:rsidRPr="003301A3" w:rsidRDefault="003301A3" w:rsidP="003301A3">
            <w:pPr>
              <w:jc w:val="center"/>
              <w:rPr>
                <w:rFonts w:ascii="Calibri" w:eastAsia="Times New Roman" w:hAnsi="Calibri" w:cs="Times New Roman"/>
                <w:color w:val="000000"/>
              </w:rPr>
            </w:pPr>
            <w:r w:rsidRPr="003301A3">
              <w:rPr>
                <w:rFonts w:ascii="Calibri" w:eastAsia="Times New Roman" w:hAnsi="Calibri" w:cs="Times New Roman"/>
                <w:color w:val="000000"/>
              </w:rPr>
              <w:t>7-0-0 (Approved)</w:t>
            </w:r>
          </w:p>
        </w:tc>
      </w:tr>
    </w:tbl>
    <w:p w:rsidR="00261AAE" w:rsidRPr="003301A3" w:rsidRDefault="00261AAE" w:rsidP="002E6A21">
      <w:pPr>
        <w:rPr>
          <w:rFonts w:ascii="Times New Roman" w:hAnsi="Times New Roman" w:cs="Times New Roman"/>
          <w:sz w:val="20"/>
          <w:szCs w:val="20"/>
        </w:rPr>
      </w:pPr>
    </w:p>
    <w:sectPr w:rsidR="00261AAE" w:rsidRPr="003301A3" w:rsidSect="003301A3">
      <w:headerReference w:type="default" r:id="rId17"/>
      <w:type w:val="continuous"/>
      <w:pgSz w:w="15840" w:h="12240" w:orient="landscape"/>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rturo Arellano" w:date="2014-02-05T16:51:00Z" w:initials="AA">
    <w:p w:rsidR="00AF6E54" w:rsidRDefault="00AF6E54">
      <w:pPr>
        <w:pStyle w:val="CommentText"/>
      </w:pPr>
      <w:r>
        <w:rPr>
          <w:rStyle w:val="CommentReference"/>
        </w:rPr>
        <w:annotationRef/>
      </w:r>
      <w:r>
        <w:t>Get the correct spelling of this person’s name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E0" w:rsidRDefault="000F3AE0" w:rsidP="00010DEC">
      <w:pPr>
        <w:spacing w:after="0" w:line="240" w:lineRule="auto"/>
      </w:pPr>
      <w:r>
        <w:separator/>
      </w:r>
    </w:p>
  </w:endnote>
  <w:endnote w:type="continuationSeparator" w:id="0">
    <w:p w:rsidR="000F3AE0" w:rsidRDefault="000F3AE0"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E0" w:rsidRDefault="000F3AE0" w:rsidP="00010DEC">
      <w:pPr>
        <w:spacing w:after="0" w:line="240" w:lineRule="auto"/>
      </w:pPr>
      <w:r>
        <w:separator/>
      </w:r>
    </w:p>
  </w:footnote>
  <w:footnote w:type="continuationSeparator" w:id="0">
    <w:p w:rsidR="000F3AE0" w:rsidRDefault="000F3AE0"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63123EBD" wp14:editId="4DFDBFB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96DC8"/>
    <w:multiLevelType w:val="hybridMultilevel"/>
    <w:tmpl w:val="2AB6FAB2"/>
    <w:lvl w:ilvl="0" w:tplc="C48CBB2C">
      <w:numFmt w:val="bullet"/>
      <w:lvlText w:val="-"/>
      <w:lvlJc w:val="left"/>
      <w:pPr>
        <w:ind w:left="390" w:hanging="360"/>
      </w:pPr>
      <w:rPr>
        <w:rFonts w:ascii="Calibri" w:eastAsiaTheme="minorEastAsia"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12353C22"/>
    <w:multiLevelType w:val="hybridMultilevel"/>
    <w:tmpl w:val="31AA9DDA"/>
    <w:lvl w:ilvl="0" w:tplc="C48CBB2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91811"/>
    <w:multiLevelType w:val="hybridMultilevel"/>
    <w:tmpl w:val="30602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F371B"/>
    <w:multiLevelType w:val="hybridMultilevel"/>
    <w:tmpl w:val="89B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347E7B"/>
    <w:multiLevelType w:val="hybridMultilevel"/>
    <w:tmpl w:val="EDEE530E"/>
    <w:lvl w:ilvl="0" w:tplc="C48CBB2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nsid w:val="62145AC1"/>
    <w:multiLevelType w:val="hybridMultilevel"/>
    <w:tmpl w:val="F328FBCE"/>
    <w:lvl w:ilvl="0" w:tplc="C48CBB2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E859C1"/>
    <w:multiLevelType w:val="hybridMultilevel"/>
    <w:tmpl w:val="FAC6429A"/>
    <w:lvl w:ilvl="0" w:tplc="C48CBB2C">
      <w:numFmt w:val="bullet"/>
      <w:lvlText w:val="-"/>
      <w:lvlJc w:val="left"/>
      <w:pPr>
        <w:ind w:left="39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C66BF"/>
    <w:multiLevelType w:val="hybridMultilevel"/>
    <w:tmpl w:val="0BD09004"/>
    <w:lvl w:ilvl="0" w:tplc="C48CBB2C">
      <w:numFmt w:val="bullet"/>
      <w:lvlText w:val="-"/>
      <w:lvlJc w:val="left"/>
      <w:pPr>
        <w:ind w:left="720" w:hanging="360"/>
      </w:pPr>
      <w:rPr>
        <w:rFonts w:ascii="Calibri" w:eastAsiaTheme="minorEastAsia" w:hAnsi="Calibri" w:cstheme="min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7"/>
  </w:num>
  <w:num w:numId="6">
    <w:abstractNumId w:val="4"/>
  </w:num>
  <w:num w:numId="7">
    <w:abstractNumId w:val="5"/>
  </w:num>
  <w:num w:numId="8">
    <w:abstractNumId w:val="12"/>
  </w:num>
  <w:num w:numId="9">
    <w:abstractNumId w:val="15"/>
  </w:num>
  <w:num w:numId="10">
    <w:abstractNumId w:val="6"/>
  </w:num>
  <w:num w:numId="11">
    <w:abstractNumId w:val="0"/>
  </w:num>
  <w:num w:numId="12">
    <w:abstractNumId w:val="2"/>
  </w:num>
  <w:num w:numId="13">
    <w:abstractNumId w:val="16"/>
  </w:num>
  <w:num w:numId="14">
    <w:abstractNumId w:val="14"/>
  </w:num>
  <w:num w:numId="15">
    <w:abstractNumId w:val="13"/>
  </w:num>
  <w:num w:numId="16">
    <w:abstractNumId w:val="3"/>
  </w:num>
  <w:num w:numId="17">
    <w:abstractNumId w:val="17"/>
  </w:num>
  <w:num w:numId="1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C4839"/>
    <w:rsid w:val="000D0E4E"/>
    <w:rsid w:val="000D2807"/>
    <w:rsid w:val="000D2C2A"/>
    <w:rsid w:val="000D2C50"/>
    <w:rsid w:val="000D4C1D"/>
    <w:rsid w:val="000F2420"/>
    <w:rsid w:val="000F3AE0"/>
    <w:rsid w:val="00104D27"/>
    <w:rsid w:val="00115432"/>
    <w:rsid w:val="00116F90"/>
    <w:rsid w:val="00117EB5"/>
    <w:rsid w:val="001308F7"/>
    <w:rsid w:val="0013186E"/>
    <w:rsid w:val="00175910"/>
    <w:rsid w:val="001B4210"/>
    <w:rsid w:val="001C1427"/>
    <w:rsid w:val="001C1BB0"/>
    <w:rsid w:val="001D172C"/>
    <w:rsid w:val="001E1186"/>
    <w:rsid w:val="00214679"/>
    <w:rsid w:val="00226D7D"/>
    <w:rsid w:val="00243FF6"/>
    <w:rsid w:val="002446AF"/>
    <w:rsid w:val="002574F5"/>
    <w:rsid w:val="00261AAE"/>
    <w:rsid w:val="002723A7"/>
    <w:rsid w:val="002905EA"/>
    <w:rsid w:val="002A349C"/>
    <w:rsid w:val="002C6028"/>
    <w:rsid w:val="002E6A21"/>
    <w:rsid w:val="002E6D4D"/>
    <w:rsid w:val="00301DAC"/>
    <w:rsid w:val="00317160"/>
    <w:rsid w:val="003210F1"/>
    <w:rsid w:val="00325839"/>
    <w:rsid w:val="00327827"/>
    <w:rsid w:val="003301A3"/>
    <w:rsid w:val="003351CD"/>
    <w:rsid w:val="00346A0F"/>
    <w:rsid w:val="00363C4F"/>
    <w:rsid w:val="003823A2"/>
    <w:rsid w:val="00384CF0"/>
    <w:rsid w:val="00387C5D"/>
    <w:rsid w:val="0039015E"/>
    <w:rsid w:val="0039118B"/>
    <w:rsid w:val="003C047C"/>
    <w:rsid w:val="003C22EE"/>
    <w:rsid w:val="003C3AC7"/>
    <w:rsid w:val="003E59DF"/>
    <w:rsid w:val="00401F73"/>
    <w:rsid w:val="00402FA8"/>
    <w:rsid w:val="00403E93"/>
    <w:rsid w:val="00446840"/>
    <w:rsid w:val="00446A7F"/>
    <w:rsid w:val="004500A4"/>
    <w:rsid w:val="004612E8"/>
    <w:rsid w:val="00470E67"/>
    <w:rsid w:val="00477D56"/>
    <w:rsid w:val="00480A97"/>
    <w:rsid w:val="00490169"/>
    <w:rsid w:val="004952C9"/>
    <w:rsid w:val="00495468"/>
    <w:rsid w:val="004A2242"/>
    <w:rsid w:val="004A51B5"/>
    <w:rsid w:val="004D09A7"/>
    <w:rsid w:val="004D176D"/>
    <w:rsid w:val="004E581B"/>
    <w:rsid w:val="004E59D3"/>
    <w:rsid w:val="004E5F94"/>
    <w:rsid w:val="004F09C2"/>
    <w:rsid w:val="0050779A"/>
    <w:rsid w:val="00510522"/>
    <w:rsid w:val="00517A70"/>
    <w:rsid w:val="005349CD"/>
    <w:rsid w:val="00563CA3"/>
    <w:rsid w:val="0057245B"/>
    <w:rsid w:val="00572811"/>
    <w:rsid w:val="005774AB"/>
    <w:rsid w:val="00577B0B"/>
    <w:rsid w:val="00584DA7"/>
    <w:rsid w:val="00585129"/>
    <w:rsid w:val="005B3EC4"/>
    <w:rsid w:val="005B787A"/>
    <w:rsid w:val="005C1E41"/>
    <w:rsid w:val="005D05FD"/>
    <w:rsid w:val="005E03E6"/>
    <w:rsid w:val="005F48F8"/>
    <w:rsid w:val="00617353"/>
    <w:rsid w:val="00627DCF"/>
    <w:rsid w:val="00630A78"/>
    <w:rsid w:val="00636BFB"/>
    <w:rsid w:val="00650090"/>
    <w:rsid w:val="00664C04"/>
    <w:rsid w:val="00667732"/>
    <w:rsid w:val="00670A4A"/>
    <w:rsid w:val="00671C48"/>
    <w:rsid w:val="00675EC4"/>
    <w:rsid w:val="006831AE"/>
    <w:rsid w:val="006834A2"/>
    <w:rsid w:val="0068382B"/>
    <w:rsid w:val="00684834"/>
    <w:rsid w:val="006A7DAE"/>
    <w:rsid w:val="006B7C88"/>
    <w:rsid w:val="006D1B1D"/>
    <w:rsid w:val="006E1B8D"/>
    <w:rsid w:val="006F012F"/>
    <w:rsid w:val="006F26FA"/>
    <w:rsid w:val="006F6719"/>
    <w:rsid w:val="0071135E"/>
    <w:rsid w:val="00724DCD"/>
    <w:rsid w:val="007337B2"/>
    <w:rsid w:val="00736A07"/>
    <w:rsid w:val="00740440"/>
    <w:rsid w:val="007601EB"/>
    <w:rsid w:val="0076294D"/>
    <w:rsid w:val="00772B99"/>
    <w:rsid w:val="00772ED7"/>
    <w:rsid w:val="00774E5D"/>
    <w:rsid w:val="00774EE3"/>
    <w:rsid w:val="007820F7"/>
    <w:rsid w:val="00783785"/>
    <w:rsid w:val="00786665"/>
    <w:rsid w:val="0078709C"/>
    <w:rsid w:val="007879A3"/>
    <w:rsid w:val="007B7C38"/>
    <w:rsid w:val="007C0BB9"/>
    <w:rsid w:val="007C6D38"/>
    <w:rsid w:val="007D105F"/>
    <w:rsid w:val="007D3107"/>
    <w:rsid w:val="007E4B39"/>
    <w:rsid w:val="007F0DD2"/>
    <w:rsid w:val="007F2FD3"/>
    <w:rsid w:val="00805516"/>
    <w:rsid w:val="00813EC6"/>
    <w:rsid w:val="0083111C"/>
    <w:rsid w:val="0083608A"/>
    <w:rsid w:val="008666C9"/>
    <w:rsid w:val="00873CDE"/>
    <w:rsid w:val="00874607"/>
    <w:rsid w:val="008A0835"/>
    <w:rsid w:val="008D7A96"/>
    <w:rsid w:val="008E0C11"/>
    <w:rsid w:val="008E7F20"/>
    <w:rsid w:val="008F598D"/>
    <w:rsid w:val="00916596"/>
    <w:rsid w:val="00931D99"/>
    <w:rsid w:val="00935EC7"/>
    <w:rsid w:val="00943296"/>
    <w:rsid w:val="00950284"/>
    <w:rsid w:val="00953FAE"/>
    <w:rsid w:val="00971915"/>
    <w:rsid w:val="0098780F"/>
    <w:rsid w:val="00987EB5"/>
    <w:rsid w:val="009B642F"/>
    <w:rsid w:val="009B6893"/>
    <w:rsid w:val="009C283B"/>
    <w:rsid w:val="009C3011"/>
    <w:rsid w:val="009C6945"/>
    <w:rsid w:val="009D332D"/>
    <w:rsid w:val="009F4E36"/>
    <w:rsid w:val="00A0312B"/>
    <w:rsid w:val="00A21B47"/>
    <w:rsid w:val="00A233B8"/>
    <w:rsid w:val="00A322F8"/>
    <w:rsid w:val="00A350CE"/>
    <w:rsid w:val="00A3524C"/>
    <w:rsid w:val="00A43E81"/>
    <w:rsid w:val="00A44363"/>
    <w:rsid w:val="00A55D48"/>
    <w:rsid w:val="00A81EBB"/>
    <w:rsid w:val="00A91D39"/>
    <w:rsid w:val="00AA4D22"/>
    <w:rsid w:val="00AD7268"/>
    <w:rsid w:val="00AF6395"/>
    <w:rsid w:val="00AF6E54"/>
    <w:rsid w:val="00B16520"/>
    <w:rsid w:val="00B17C57"/>
    <w:rsid w:val="00B329BF"/>
    <w:rsid w:val="00B338DF"/>
    <w:rsid w:val="00B503F2"/>
    <w:rsid w:val="00B53BC8"/>
    <w:rsid w:val="00B75AB9"/>
    <w:rsid w:val="00B808F1"/>
    <w:rsid w:val="00B810AE"/>
    <w:rsid w:val="00B8124D"/>
    <w:rsid w:val="00B84851"/>
    <w:rsid w:val="00B92234"/>
    <w:rsid w:val="00B94B48"/>
    <w:rsid w:val="00BA0FB0"/>
    <w:rsid w:val="00BB3D19"/>
    <w:rsid w:val="00BB584C"/>
    <w:rsid w:val="00BC59AC"/>
    <w:rsid w:val="00BD3B52"/>
    <w:rsid w:val="00BD4ADA"/>
    <w:rsid w:val="00BE530E"/>
    <w:rsid w:val="00BE7A74"/>
    <w:rsid w:val="00C12446"/>
    <w:rsid w:val="00C202BF"/>
    <w:rsid w:val="00C34AF1"/>
    <w:rsid w:val="00C45D6C"/>
    <w:rsid w:val="00C47E20"/>
    <w:rsid w:val="00C701BE"/>
    <w:rsid w:val="00C72027"/>
    <w:rsid w:val="00C80478"/>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226CC"/>
    <w:rsid w:val="00D3363E"/>
    <w:rsid w:val="00D37A68"/>
    <w:rsid w:val="00D82C3D"/>
    <w:rsid w:val="00D97EEB"/>
    <w:rsid w:val="00DA1130"/>
    <w:rsid w:val="00DA69DC"/>
    <w:rsid w:val="00DD467B"/>
    <w:rsid w:val="00DE0761"/>
    <w:rsid w:val="00DE594F"/>
    <w:rsid w:val="00DF6B34"/>
    <w:rsid w:val="00E2720E"/>
    <w:rsid w:val="00E321C6"/>
    <w:rsid w:val="00E35AF6"/>
    <w:rsid w:val="00E3697D"/>
    <w:rsid w:val="00E46329"/>
    <w:rsid w:val="00E54F02"/>
    <w:rsid w:val="00E61110"/>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F6A5E"/>
    <w:rsid w:val="00F25902"/>
    <w:rsid w:val="00F31829"/>
    <w:rsid w:val="00F4490A"/>
    <w:rsid w:val="00F45F4F"/>
    <w:rsid w:val="00F5358F"/>
    <w:rsid w:val="00F53A8C"/>
    <w:rsid w:val="00F560AE"/>
    <w:rsid w:val="00F66BAC"/>
    <w:rsid w:val="00F67509"/>
    <w:rsid w:val="00F71143"/>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5C1E41"/>
  </w:style>
  <w:style w:type="character" w:styleId="CommentReference">
    <w:name w:val="annotation reference"/>
    <w:basedOn w:val="DefaultParagraphFont"/>
    <w:uiPriority w:val="99"/>
    <w:semiHidden/>
    <w:unhideWhenUsed/>
    <w:rsid w:val="00AF6E54"/>
    <w:rPr>
      <w:sz w:val="16"/>
      <w:szCs w:val="16"/>
    </w:rPr>
  </w:style>
  <w:style w:type="paragraph" w:styleId="CommentText">
    <w:name w:val="annotation text"/>
    <w:basedOn w:val="Normal"/>
    <w:link w:val="CommentTextChar"/>
    <w:uiPriority w:val="99"/>
    <w:semiHidden/>
    <w:unhideWhenUsed/>
    <w:rsid w:val="00AF6E54"/>
    <w:pPr>
      <w:spacing w:line="240" w:lineRule="auto"/>
    </w:pPr>
    <w:rPr>
      <w:sz w:val="20"/>
      <w:szCs w:val="20"/>
    </w:rPr>
  </w:style>
  <w:style w:type="character" w:customStyle="1" w:styleId="CommentTextChar">
    <w:name w:val="Comment Text Char"/>
    <w:basedOn w:val="DefaultParagraphFont"/>
    <w:link w:val="CommentText"/>
    <w:uiPriority w:val="99"/>
    <w:semiHidden/>
    <w:rsid w:val="00AF6E54"/>
    <w:rPr>
      <w:sz w:val="20"/>
      <w:szCs w:val="20"/>
    </w:rPr>
  </w:style>
  <w:style w:type="paragraph" w:styleId="CommentSubject">
    <w:name w:val="annotation subject"/>
    <w:basedOn w:val="CommentText"/>
    <w:next w:val="CommentText"/>
    <w:link w:val="CommentSubjectChar"/>
    <w:uiPriority w:val="99"/>
    <w:semiHidden/>
    <w:unhideWhenUsed/>
    <w:rsid w:val="00AF6E54"/>
    <w:rPr>
      <w:b/>
      <w:bCs/>
    </w:rPr>
  </w:style>
  <w:style w:type="character" w:customStyle="1" w:styleId="CommentSubjectChar">
    <w:name w:val="Comment Subject Char"/>
    <w:basedOn w:val="CommentTextChar"/>
    <w:link w:val="CommentSubject"/>
    <w:uiPriority w:val="99"/>
    <w:semiHidden/>
    <w:rsid w:val="00AF6E54"/>
    <w:rPr>
      <w:b/>
      <w:bCs/>
      <w:sz w:val="20"/>
      <w:szCs w:val="20"/>
    </w:rPr>
  </w:style>
  <w:style w:type="table" w:styleId="TableGrid">
    <w:name w:val="Table Grid"/>
    <w:basedOn w:val="TableNormal"/>
    <w:uiPriority w:val="59"/>
    <w:rsid w:val="00330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5C1E41"/>
  </w:style>
  <w:style w:type="character" w:styleId="CommentReference">
    <w:name w:val="annotation reference"/>
    <w:basedOn w:val="DefaultParagraphFont"/>
    <w:uiPriority w:val="99"/>
    <w:semiHidden/>
    <w:unhideWhenUsed/>
    <w:rsid w:val="00AF6E54"/>
    <w:rPr>
      <w:sz w:val="16"/>
      <w:szCs w:val="16"/>
    </w:rPr>
  </w:style>
  <w:style w:type="paragraph" w:styleId="CommentText">
    <w:name w:val="annotation text"/>
    <w:basedOn w:val="Normal"/>
    <w:link w:val="CommentTextChar"/>
    <w:uiPriority w:val="99"/>
    <w:semiHidden/>
    <w:unhideWhenUsed/>
    <w:rsid w:val="00AF6E54"/>
    <w:pPr>
      <w:spacing w:line="240" w:lineRule="auto"/>
    </w:pPr>
    <w:rPr>
      <w:sz w:val="20"/>
      <w:szCs w:val="20"/>
    </w:rPr>
  </w:style>
  <w:style w:type="character" w:customStyle="1" w:styleId="CommentTextChar">
    <w:name w:val="Comment Text Char"/>
    <w:basedOn w:val="DefaultParagraphFont"/>
    <w:link w:val="CommentText"/>
    <w:uiPriority w:val="99"/>
    <w:semiHidden/>
    <w:rsid w:val="00AF6E54"/>
    <w:rPr>
      <w:sz w:val="20"/>
      <w:szCs w:val="20"/>
    </w:rPr>
  </w:style>
  <w:style w:type="paragraph" w:styleId="CommentSubject">
    <w:name w:val="annotation subject"/>
    <w:basedOn w:val="CommentText"/>
    <w:next w:val="CommentText"/>
    <w:link w:val="CommentSubjectChar"/>
    <w:uiPriority w:val="99"/>
    <w:semiHidden/>
    <w:unhideWhenUsed/>
    <w:rsid w:val="00AF6E54"/>
    <w:rPr>
      <w:b/>
      <w:bCs/>
    </w:rPr>
  </w:style>
  <w:style w:type="character" w:customStyle="1" w:styleId="CommentSubjectChar">
    <w:name w:val="Comment Subject Char"/>
    <w:basedOn w:val="CommentTextChar"/>
    <w:link w:val="CommentSubject"/>
    <w:uiPriority w:val="99"/>
    <w:semiHidden/>
    <w:rsid w:val="00AF6E54"/>
    <w:rPr>
      <w:b/>
      <w:bCs/>
      <w:sz w:val="20"/>
      <w:szCs w:val="20"/>
    </w:rPr>
  </w:style>
  <w:style w:type="table" w:styleId="TableGrid">
    <w:name w:val="Table Grid"/>
    <w:basedOn w:val="TableNormal"/>
    <w:uiPriority w:val="59"/>
    <w:rsid w:val="00330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851378284">
      <w:bodyDiv w:val="1"/>
      <w:marLeft w:val="0"/>
      <w:marRight w:val="0"/>
      <w:marTop w:val="0"/>
      <w:marBottom w:val="0"/>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09641719">
      <w:bodyDiv w:val="1"/>
      <w:marLeft w:val="0"/>
      <w:marRight w:val="0"/>
      <w:marTop w:val="0"/>
      <w:marBottom w:val="0"/>
      <w:divBdr>
        <w:top w:val="none" w:sz="0" w:space="0" w:color="auto"/>
        <w:left w:val="none" w:sz="0" w:space="0" w:color="auto"/>
        <w:bottom w:val="none" w:sz="0" w:space="0" w:color="auto"/>
        <w:right w:val="none" w:sz="0" w:space="0" w:color="auto"/>
      </w:divBdr>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669403333">
      <w:bodyDiv w:val="1"/>
      <w:marLeft w:val="0"/>
      <w:marRight w:val="0"/>
      <w:marTop w:val="0"/>
      <w:marBottom w:val="0"/>
      <w:divBdr>
        <w:top w:val="none" w:sz="0" w:space="0" w:color="auto"/>
        <w:left w:val="none" w:sz="0" w:space="0" w:color="auto"/>
        <w:bottom w:val="none" w:sz="0" w:space="0" w:color="auto"/>
        <w:right w:val="none" w:sz="0" w:space="0" w:color="auto"/>
      </w:divBdr>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10</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4</cp:revision>
  <cp:lastPrinted>2013-03-04T18:49:00Z</cp:lastPrinted>
  <dcterms:created xsi:type="dcterms:W3CDTF">2014-01-31T19:35:00Z</dcterms:created>
  <dcterms:modified xsi:type="dcterms:W3CDTF">2014-02-11T19:30:00Z</dcterms:modified>
</cp:coreProperties>
</file>