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47ABA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1C4EFFD" w14:textId="77777777" w:rsidR="00E05C02" w:rsidRDefault="003B5A01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General SAS</w:t>
      </w:r>
    </w:p>
    <w:p w14:paraId="6B377C26" w14:textId="3F6EB0CB" w:rsidR="00E05C02" w:rsidRPr="00BA1CAC" w:rsidRDefault="005F0F6B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March 6</w:t>
      </w:r>
      <w:r w:rsidRPr="005F0F6B">
        <w:rPr>
          <w:rFonts w:ascii="Times New Roman" w:hAnsi="Times New Roman"/>
          <w:b/>
          <w:bCs/>
          <w:color w:val="auto"/>
          <w:vertAlign w:val="superscript"/>
        </w:rPr>
        <w:t>th</w:t>
      </w:r>
      <w:r w:rsidR="00BA1CAC" w:rsidRPr="00BA1CAC">
        <w:rPr>
          <w:rFonts w:ascii="Times New Roman" w:hAnsi="Times New Roman"/>
          <w:b/>
          <w:bCs/>
          <w:color w:val="auto"/>
        </w:rPr>
        <w:t>, 2018 Minutes</w:t>
      </w:r>
    </w:p>
    <w:p w14:paraId="4AA2A355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5C60D283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Call to Order</w:t>
      </w:r>
    </w:p>
    <w:p w14:paraId="0978D53E" w14:textId="4439B512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i/>
          <w:iCs/>
        </w:rPr>
        <w:t>Edith</w:t>
      </w:r>
      <w:r>
        <w:rPr>
          <w:rFonts w:ascii="Times New Roman" w:hAnsi="Times New Roman"/>
        </w:rPr>
        <w:t xml:space="preserve"> calls the meeting to order at </w:t>
      </w:r>
      <w:r w:rsidR="005F0F6B">
        <w:rPr>
          <w:rFonts w:ascii="Times New Roman" w:hAnsi="Times New Roman"/>
          <w:color w:val="auto"/>
        </w:rPr>
        <w:t>7:05</w:t>
      </w:r>
      <w:r w:rsidR="007D3577" w:rsidRPr="007D3577">
        <w:rPr>
          <w:rFonts w:ascii="Times New Roman" w:hAnsi="Times New Roman"/>
          <w:color w:val="auto"/>
        </w:rPr>
        <w:t xml:space="preserve"> p.m.</w:t>
      </w:r>
    </w:p>
    <w:p w14:paraId="7B996357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46850D2C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fr-FR"/>
        </w:rPr>
        <w:t>Attendance</w:t>
      </w:r>
    </w:p>
    <w:p w14:paraId="79572187" w14:textId="57676036" w:rsidR="008828EC" w:rsidRPr="00D0243A" w:rsidRDefault="004415FA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/>
          <w:bCs/>
          <w:color w:val="auto"/>
        </w:rPr>
      </w:pPr>
      <w:r w:rsidRPr="00D0243A">
        <w:rPr>
          <w:rFonts w:ascii="Times New Roman" w:hAnsi="Times New Roman"/>
          <w:color w:val="auto"/>
        </w:rPr>
        <w:t>Present:</w:t>
      </w:r>
      <w:r w:rsidRPr="00D0243A">
        <w:rPr>
          <w:rFonts w:ascii="Times New Roman" w:hAnsi="Times New Roman"/>
          <w:color w:val="auto"/>
        </w:rPr>
        <w:tab/>
        <w:t xml:space="preserve"> </w:t>
      </w:r>
      <w:r w:rsidR="006B10CC" w:rsidRPr="00D0243A">
        <w:rPr>
          <w:rFonts w:ascii="Times New Roman" w:hAnsi="Times New Roman"/>
          <w:b/>
          <w:bCs/>
          <w:color w:val="auto"/>
        </w:rPr>
        <w:t xml:space="preserve">Accounting, American Indian Studies, Anthropology, Art &amp; Design, Chemistry, Computer Science, English, Environmental Studies, ETSC, Family and Consumer Sciences, Finance and Supply Chain, Geology, Health Sciences, History, Management, Military Science, Music, PESHMS, Philosophy, Political Science, Psychology, Graduate Studies </w:t>
      </w:r>
    </w:p>
    <w:p w14:paraId="1EAE425D" w14:textId="5594AC81" w:rsidR="00917EF6" w:rsidRPr="00D0243A" w:rsidRDefault="006B10CC" w:rsidP="008828EC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Cs/>
          <w:color w:val="auto"/>
        </w:rPr>
      </w:pPr>
      <w:r w:rsidRPr="00D0243A">
        <w:rPr>
          <w:rFonts w:ascii="Times New Roman" w:hAnsi="Times New Roman"/>
          <w:bCs/>
          <w:color w:val="auto"/>
        </w:rPr>
        <w:t>Absent: Aerospace Studies, Economics, Law and Justice, Biology, Math</w:t>
      </w:r>
    </w:p>
    <w:p w14:paraId="1E34A940" w14:textId="77777777" w:rsidR="009A36AA" w:rsidRDefault="009A36AA" w:rsidP="009C0D34">
      <w:pPr>
        <w:pStyle w:val="Body"/>
        <w:tabs>
          <w:tab w:val="left" w:pos="7068"/>
        </w:tabs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654DD051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Additions or Correction to the Agenda</w:t>
      </w:r>
    </w:p>
    <w:p w14:paraId="6C7E84A7" w14:textId="77777777" w:rsidR="00D113A2" w:rsidRDefault="00D113A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New business: </w:t>
      </w:r>
    </w:p>
    <w:p w14:paraId="753DABFC" w14:textId="65BD9CBD" w:rsidR="00E05C02" w:rsidRDefault="00593F64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Political Science funds request for $900</w:t>
      </w:r>
      <w:r w:rsidR="00D113A2">
        <w:rPr>
          <w:rFonts w:ascii="Times New Roman" w:eastAsia="Times New Roman" w:hAnsi="Times New Roman" w:cs="Times New Roman"/>
        </w:rPr>
        <w:t>.</w:t>
      </w:r>
    </w:p>
    <w:p w14:paraId="735F8C12" w14:textId="6839E1E0" w:rsidR="00D113A2" w:rsidRDefault="00593F64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Anthropology funds request for $750</w:t>
      </w:r>
      <w:r w:rsidR="00D113A2">
        <w:rPr>
          <w:rFonts w:ascii="Times New Roman" w:eastAsia="Times New Roman" w:hAnsi="Times New Roman" w:cs="Times New Roman"/>
        </w:rPr>
        <w:t>.</w:t>
      </w:r>
    </w:p>
    <w:p w14:paraId="6F7BBF77" w14:textId="04CE2CA2" w:rsidR="00D113A2" w:rsidRDefault="00593F64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Senators in bad standing vote</w:t>
      </w:r>
      <w:r w:rsidR="00D113A2">
        <w:rPr>
          <w:rFonts w:ascii="Times New Roman" w:eastAsia="Times New Roman" w:hAnsi="Times New Roman" w:cs="Times New Roman"/>
        </w:rPr>
        <w:t>.</w:t>
      </w:r>
    </w:p>
    <w:p w14:paraId="5A536E9E" w14:textId="77777777" w:rsidR="00D113A2" w:rsidRDefault="00D113A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59FBC65A" w14:textId="4F06D31A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Approval of the Agenda</w:t>
      </w:r>
    </w:p>
    <w:p w14:paraId="53DD75B8" w14:textId="77777777" w:rsidR="00D113A2" w:rsidRDefault="00D113A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</w:p>
    <w:p w14:paraId="2AF54270" w14:textId="1B14B787" w:rsidR="00E05C02" w:rsidRPr="000025D0" w:rsidRDefault="00745F9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b/>
          <w:bCs/>
          <w:iCs/>
          <w:color w:val="auto"/>
        </w:rPr>
        <w:t>Edith</w:t>
      </w:r>
      <w:r w:rsidR="00405956" w:rsidRPr="000025D0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0025D0">
        <w:rPr>
          <w:rFonts w:ascii="Times New Roman" w:hAnsi="Times New Roman"/>
          <w:color w:val="auto"/>
        </w:rPr>
        <w:t xml:space="preserve">entertains a motion to approve the </w:t>
      </w:r>
      <w:r w:rsidR="004415FA" w:rsidRPr="000025D0">
        <w:rPr>
          <w:rFonts w:ascii="Times New Roman" w:hAnsi="Times New Roman"/>
          <w:color w:val="auto"/>
          <w:lang w:val="nl-NL"/>
        </w:rPr>
        <w:t>agenda</w:t>
      </w:r>
      <w:r w:rsidR="004415FA" w:rsidRPr="000025D0">
        <w:rPr>
          <w:rFonts w:ascii="Times New Roman" w:hAnsi="Times New Roman"/>
          <w:color w:val="auto"/>
        </w:rPr>
        <w:t xml:space="preserve"> </w:t>
      </w:r>
    </w:p>
    <w:p w14:paraId="1E029111" w14:textId="1968D1E9" w:rsidR="00E05C02" w:rsidRPr="000025D0" w:rsidRDefault="00E6697B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b/>
          <w:bCs/>
          <w:color w:val="auto"/>
        </w:rPr>
        <w:t xml:space="preserve">History </w:t>
      </w:r>
      <w:r w:rsidR="004415FA" w:rsidRPr="000025D0">
        <w:rPr>
          <w:rFonts w:ascii="Times New Roman" w:hAnsi="Times New Roman"/>
          <w:color w:val="auto"/>
        </w:rPr>
        <w:t>so moves</w:t>
      </w:r>
    </w:p>
    <w:p w14:paraId="6383EC80" w14:textId="28050082" w:rsidR="00E05C02" w:rsidRPr="000025D0" w:rsidRDefault="00E6697B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 w:rsidRPr="000025D0">
        <w:rPr>
          <w:rFonts w:ascii="Times New Roman" w:hAnsi="Times New Roman"/>
          <w:b/>
          <w:bCs/>
          <w:color w:val="auto"/>
        </w:rPr>
        <w:t>Finance and Supply Chain</w:t>
      </w:r>
      <w:r w:rsidR="004415FA" w:rsidRPr="000025D0">
        <w:rPr>
          <w:rFonts w:ascii="Times New Roman" w:hAnsi="Times New Roman"/>
          <w:b/>
          <w:bCs/>
          <w:color w:val="auto"/>
        </w:rPr>
        <w:t xml:space="preserve"> </w:t>
      </w:r>
      <w:r w:rsidR="004415FA" w:rsidRPr="000025D0">
        <w:rPr>
          <w:rFonts w:ascii="Times New Roman" w:hAnsi="Times New Roman"/>
          <w:bCs/>
          <w:color w:val="auto"/>
        </w:rPr>
        <w:t>seconds</w:t>
      </w:r>
    </w:p>
    <w:p w14:paraId="5714D499" w14:textId="3D54F605" w:rsidR="00E05C02" w:rsidRPr="000025D0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color w:val="auto"/>
          <w:lang w:val="fr-FR"/>
        </w:rPr>
        <w:t>Motion</w:t>
      </w:r>
      <w:r w:rsidRPr="000025D0">
        <w:rPr>
          <w:rFonts w:ascii="Times New Roman" w:hAnsi="Times New Roman"/>
          <w:b/>
          <w:bCs/>
          <w:color w:val="auto"/>
        </w:rPr>
        <w:t xml:space="preserve"> PASSED</w:t>
      </w:r>
      <w:r w:rsidRPr="000025D0">
        <w:rPr>
          <w:rFonts w:ascii="Times New Roman" w:hAnsi="Times New Roman"/>
          <w:color w:val="auto"/>
        </w:rPr>
        <w:t xml:space="preserve"> </w:t>
      </w:r>
      <w:r w:rsidR="00AF2330">
        <w:rPr>
          <w:rFonts w:ascii="Times New Roman" w:hAnsi="Times New Roman"/>
          <w:color w:val="auto"/>
        </w:rPr>
        <w:t>20</w:t>
      </w:r>
      <w:r w:rsidR="00E6717D" w:rsidRPr="000025D0">
        <w:rPr>
          <w:rFonts w:ascii="Times New Roman" w:hAnsi="Times New Roman"/>
          <w:color w:val="auto"/>
        </w:rPr>
        <w:t>-0-0</w:t>
      </w:r>
    </w:p>
    <w:p w14:paraId="552CD336" w14:textId="77777777" w:rsidR="00E05C02" w:rsidRPr="000025D0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</w:rPr>
      </w:pPr>
    </w:p>
    <w:p w14:paraId="33AFB275" w14:textId="77777777" w:rsidR="00E05C02" w:rsidRPr="000025D0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i/>
          <w:iCs/>
          <w:color w:val="auto"/>
        </w:rPr>
        <w:t>Approval of the Previous Minutes</w:t>
      </w:r>
    </w:p>
    <w:p w14:paraId="765E054C" w14:textId="7FCF6D6D" w:rsidR="00E05C02" w:rsidRPr="000025D0" w:rsidRDefault="00E6717D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b/>
          <w:bCs/>
          <w:iCs/>
          <w:color w:val="auto"/>
        </w:rPr>
        <w:t>Computer Science</w:t>
      </w:r>
      <w:r w:rsidR="009C0D34" w:rsidRPr="000025D0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0025D0">
        <w:rPr>
          <w:rFonts w:ascii="Times New Roman" w:hAnsi="Times New Roman"/>
          <w:color w:val="auto"/>
        </w:rPr>
        <w:t>motion</w:t>
      </w:r>
      <w:r w:rsidR="00367F19" w:rsidRPr="000025D0">
        <w:rPr>
          <w:rFonts w:ascii="Times New Roman" w:hAnsi="Times New Roman"/>
          <w:color w:val="auto"/>
        </w:rPr>
        <w:t>s</w:t>
      </w:r>
      <w:r w:rsidR="00E91403" w:rsidRPr="000025D0">
        <w:rPr>
          <w:rFonts w:ascii="Times New Roman" w:hAnsi="Times New Roman"/>
          <w:color w:val="auto"/>
        </w:rPr>
        <w:t xml:space="preserve"> to approve the minutes from February 20</w:t>
      </w:r>
      <w:r w:rsidR="00E91403" w:rsidRPr="000025D0">
        <w:rPr>
          <w:rFonts w:ascii="Times New Roman" w:hAnsi="Times New Roman"/>
          <w:color w:val="auto"/>
          <w:vertAlign w:val="superscript"/>
        </w:rPr>
        <w:t>th</w:t>
      </w:r>
      <w:r w:rsidR="008E1492" w:rsidRPr="000025D0">
        <w:rPr>
          <w:rFonts w:ascii="Times New Roman" w:hAnsi="Times New Roman"/>
          <w:color w:val="auto"/>
        </w:rPr>
        <w:t xml:space="preserve">, 2018. </w:t>
      </w:r>
    </w:p>
    <w:p w14:paraId="2496543F" w14:textId="4B4C5D47" w:rsidR="00E05C02" w:rsidRPr="000025D0" w:rsidRDefault="00E6717D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b/>
          <w:bCs/>
          <w:iCs/>
          <w:color w:val="auto"/>
        </w:rPr>
        <w:t>Political Science</w:t>
      </w:r>
      <w:r w:rsidR="009C0D34" w:rsidRPr="000025D0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0025D0">
        <w:rPr>
          <w:rFonts w:ascii="Times New Roman" w:hAnsi="Times New Roman"/>
          <w:color w:val="auto"/>
        </w:rPr>
        <w:t>seconds</w:t>
      </w:r>
    </w:p>
    <w:p w14:paraId="362AC643" w14:textId="03ECAF8A" w:rsidR="00E05C02" w:rsidRPr="000025D0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0025D0">
        <w:rPr>
          <w:rFonts w:ascii="Times New Roman" w:hAnsi="Times New Roman"/>
          <w:color w:val="auto"/>
          <w:lang w:val="fr-FR"/>
        </w:rPr>
        <w:t xml:space="preserve">Motion </w:t>
      </w:r>
      <w:r w:rsidRPr="000025D0">
        <w:rPr>
          <w:rFonts w:ascii="Times New Roman" w:hAnsi="Times New Roman"/>
          <w:b/>
          <w:bCs/>
          <w:color w:val="auto"/>
        </w:rPr>
        <w:t>PASSED</w:t>
      </w:r>
      <w:r w:rsidRPr="000025D0">
        <w:rPr>
          <w:rFonts w:ascii="Times New Roman" w:hAnsi="Times New Roman"/>
          <w:color w:val="auto"/>
        </w:rPr>
        <w:t xml:space="preserve"> </w:t>
      </w:r>
      <w:r w:rsidR="00AF2330">
        <w:rPr>
          <w:rFonts w:ascii="Times New Roman" w:hAnsi="Times New Roman"/>
          <w:color w:val="auto"/>
        </w:rPr>
        <w:t>20</w:t>
      </w:r>
      <w:r w:rsidRPr="000025D0">
        <w:rPr>
          <w:rFonts w:ascii="Times New Roman" w:hAnsi="Times New Roman"/>
          <w:color w:val="auto"/>
        </w:rPr>
        <w:t>-0-0</w:t>
      </w:r>
    </w:p>
    <w:p w14:paraId="2204B5DC" w14:textId="2846BCD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2F47AC13" w14:textId="7C41D233" w:rsidR="00B43A2A" w:rsidRDefault="00BB039D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Communications: </w:t>
      </w:r>
      <w:r w:rsidR="00B43A2A" w:rsidRPr="00B43A2A">
        <w:rPr>
          <w:rFonts w:ascii="Times New Roman" w:eastAsia="Times New Roman" w:hAnsi="Times New Roman" w:cs="Times New Roman"/>
          <w:iCs/>
        </w:rPr>
        <w:t>ASCWU VP of Academic Affairs Candidates</w:t>
      </w:r>
      <w:r w:rsidR="00B43A2A">
        <w:rPr>
          <w:rFonts w:ascii="Times New Roman" w:eastAsia="Times New Roman" w:hAnsi="Times New Roman" w:cs="Times New Roman"/>
          <w:iCs/>
        </w:rPr>
        <w:t xml:space="preserve"> (Claire Anne-Grepo, JR Siperly and David Terray) </w:t>
      </w:r>
    </w:p>
    <w:p w14:paraId="3CC73A34" w14:textId="02F294EB" w:rsidR="00BB039D" w:rsidRPr="00B43A2A" w:rsidRDefault="00BB039D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B43A2A">
        <w:rPr>
          <w:rFonts w:ascii="Times New Roman" w:eastAsia="Times New Roman" w:hAnsi="Times New Roman" w:cs="Times New Roman"/>
          <w:iCs/>
        </w:rPr>
        <w:t xml:space="preserve"> </w:t>
      </w:r>
    </w:p>
    <w:p w14:paraId="49B4D9DA" w14:textId="55D2D3EB" w:rsidR="00E05C02" w:rsidRPr="003B7869" w:rsidRDefault="004415FA" w:rsidP="009C0D3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Announcements</w:t>
      </w:r>
    </w:p>
    <w:p w14:paraId="62E00822" w14:textId="46831F8C" w:rsidR="009C0D34" w:rsidRPr="00447FDF" w:rsidRDefault="00DA3520" w:rsidP="00447FDF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Advisor Report</w:t>
      </w:r>
    </w:p>
    <w:p w14:paraId="47A4E8A7" w14:textId="77777777" w:rsidR="00DA3520" w:rsidRDefault="00DA3520" w:rsidP="00DA3520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Chair Report</w:t>
      </w:r>
    </w:p>
    <w:p w14:paraId="1C7E2284" w14:textId="48BDDF5E" w:rsidR="00A95D51" w:rsidRDefault="00447FDF" w:rsidP="009C0D34">
      <w:pPr>
        <w:pStyle w:val="Body"/>
        <w:spacing w:line="276" w:lineRule="auto"/>
        <w:contextualSpacing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lastRenderedPageBreak/>
        <w:t>Edith:</w:t>
      </w:r>
    </w:p>
    <w:p w14:paraId="2DFEDF3F" w14:textId="07FB026A" w:rsidR="00A95D51" w:rsidRDefault="000025D0" w:rsidP="000025D0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Multi-cultural space and SURC expansion: </w:t>
      </w:r>
      <w:r w:rsidR="00852B66">
        <w:rPr>
          <w:rFonts w:ascii="Times New Roman" w:hAnsi="Times New Roman"/>
          <w:iCs/>
        </w:rPr>
        <w:t xml:space="preserve">I have been sitting in the SURC feasibility committee. The idea is to expand the SURC within the next five years. </w:t>
      </w:r>
      <w:r w:rsidR="008B5766">
        <w:rPr>
          <w:rFonts w:ascii="Times New Roman" w:hAnsi="Times New Roman"/>
          <w:iCs/>
        </w:rPr>
        <w:t xml:space="preserve">A survey will be conducted to get an idea of what the students want in the expansion. </w:t>
      </w:r>
    </w:p>
    <w:p w14:paraId="439851EF" w14:textId="31E9817E" w:rsidR="006D6E72" w:rsidRDefault="006D6E72" w:rsidP="000025D0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Final Update on the Veteran’s Memorial: </w:t>
      </w:r>
      <w:r w:rsidR="00827749">
        <w:rPr>
          <w:rFonts w:ascii="Times New Roman" w:hAnsi="Times New Roman"/>
          <w:iCs/>
        </w:rPr>
        <w:t xml:space="preserve">After some final search, it has been noted that there is no $40K allocated from student government for this project. </w:t>
      </w:r>
      <w:r w:rsidR="005B59F9">
        <w:rPr>
          <w:rFonts w:ascii="Times New Roman" w:hAnsi="Times New Roman"/>
          <w:iCs/>
        </w:rPr>
        <w:t xml:space="preserve">The reason for this relates back to previous boards not doing the proper steps of allocation. Therefore, there will be no more mention of this project. </w:t>
      </w:r>
    </w:p>
    <w:p w14:paraId="661994CA" w14:textId="71E2FBCB" w:rsidR="005B59F9" w:rsidRDefault="0050447B" w:rsidP="000025D0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ASCWU website: The website is constantly being updated. Soon enough our material as well will be updated!</w:t>
      </w:r>
    </w:p>
    <w:p w14:paraId="3DA35983" w14:textId="77777777" w:rsidR="001A01D6" w:rsidRDefault="0050447B" w:rsidP="000025D0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Attendance warnings: </w:t>
      </w:r>
      <w:r w:rsidR="00CF5338">
        <w:rPr>
          <w:rFonts w:ascii="Times New Roman" w:hAnsi="Times New Roman"/>
          <w:iCs/>
        </w:rPr>
        <w:t xml:space="preserve">Senators, don’t forget SAS meetings. They will count against you. Find a senator alternate to ensure good standing. </w:t>
      </w:r>
    </w:p>
    <w:p w14:paraId="2BE2964E" w14:textId="5357F68B" w:rsidR="0050447B" w:rsidRPr="00A95D51" w:rsidRDefault="00BB039D" w:rsidP="000025D0">
      <w:pPr>
        <w:pStyle w:val="Body"/>
        <w:numPr>
          <w:ilvl w:val="0"/>
          <w:numId w:val="11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Next quarter SAS meeting dates: </w:t>
      </w:r>
      <w:r w:rsidR="00A943DB">
        <w:rPr>
          <w:rFonts w:ascii="Times New Roman" w:hAnsi="Times New Roman"/>
          <w:iCs/>
        </w:rPr>
        <w:t>Next meeting will be on April 3</w:t>
      </w:r>
      <w:r w:rsidR="00A943DB" w:rsidRPr="00A943DB">
        <w:rPr>
          <w:rFonts w:ascii="Times New Roman" w:hAnsi="Times New Roman"/>
          <w:iCs/>
          <w:vertAlign w:val="superscript"/>
        </w:rPr>
        <w:t>rd</w:t>
      </w:r>
      <w:r w:rsidR="00A943DB">
        <w:rPr>
          <w:rFonts w:ascii="Times New Roman" w:hAnsi="Times New Roman"/>
          <w:iCs/>
        </w:rPr>
        <w:t xml:space="preserve">, 2018. </w:t>
      </w:r>
    </w:p>
    <w:p w14:paraId="25C73DB1" w14:textId="77777777" w:rsidR="00A95D51" w:rsidRDefault="00A95D51" w:rsidP="00A95D51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Committee Reports</w:t>
      </w:r>
    </w:p>
    <w:p w14:paraId="49D7F404" w14:textId="77777777" w:rsidR="001A7CEF" w:rsidRDefault="00703689" w:rsidP="001A7CEF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703689">
        <w:rPr>
          <w:rFonts w:ascii="Times New Roman" w:eastAsia="Times New Roman" w:hAnsi="Times New Roman" w:cs="Times New Roman"/>
          <w:iCs/>
        </w:rPr>
        <w:t>SARCC</w:t>
      </w:r>
      <w:r w:rsidR="0067783B">
        <w:rPr>
          <w:rFonts w:ascii="Times New Roman" w:eastAsia="Times New Roman" w:hAnsi="Times New Roman" w:cs="Times New Roman"/>
          <w:iCs/>
        </w:rPr>
        <w:t xml:space="preserve">: </w:t>
      </w:r>
    </w:p>
    <w:p w14:paraId="679685EA" w14:textId="10AF9671" w:rsidR="00A95D51" w:rsidRPr="00703689" w:rsidRDefault="001A7CEF" w:rsidP="00997F8E">
      <w:pPr>
        <w:pStyle w:val="Body"/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1A7CEF">
        <w:rPr>
          <w:rFonts w:ascii="Times New Roman" w:eastAsia="Times New Roman" w:hAnsi="Times New Roman" w:cs="Times New Roman"/>
          <w:iCs/>
        </w:rPr>
        <w:t>Potential tabling next quarter with clubs during the next Club Fair</w:t>
      </w:r>
    </w:p>
    <w:p w14:paraId="6F89B407" w14:textId="2F8AE0EC" w:rsidR="00703689" w:rsidRPr="00997F8E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Constitution and By-laws</w:t>
      </w:r>
      <w:r w:rsidR="0067783B">
        <w:rPr>
          <w:rFonts w:ascii="Times New Roman" w:eastAsia="Times New Roman" w:hAnsi="Times New Roman" w:cs="Times New Roman"/>
          <w:iCs/>
        </w:rPr>
        <w:t>:</w:t>
      </w:r>
    </w:p>
    <w:p w14:paraId="7DE37866" w14:textId="652F6608" w:rsidR="00997F8E" w:rsidRPr="00997F8E" w:rsidRDefault="00997F8E" w:rsidP="00997F8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Cs/>
        </w:rPr>
      </w:pPr>
      <w:r w:rsidRPr="00997F8E">
        <w:rPr>
          <w:rFonts w:ascii="Times New Roman" w:eastAsia="Times New Roman" w:hAnsi="Times New Roman" w:cs="Times New Roman"/>
          <w:iCs/>
        </w:rPr>
        <w:t>Constitution and by-laws changes was approved by ASCWU.</w:t>
      </w:r>
    </w:p>
    <w:p w14:paraId="15F92CAC" w14:textId="01F4ACCA" w:rsidR="00703689" w:rsidRPr="00997F8E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Marketing</w:t>
      </w:r>
      <w:r w:rsidR="0067783B">
        <w:rPr>
          <w:rFonts w:ascii="Times New Roman" w:eastAsia="Times New Roman" w:hAnsi="Times New Roman" w:cs="Times New Roman"/>
          <w:iCs/>
        </w:rPr>
        <w:t xml:space="preserve">: </w:t>
      </w:r>
    </w:p>
    <w:p w14:paraId="22956906" w14:textId="6736CBC6" w:rsidR="00997F8E" w:rsidRPr="00997F8E" w:rsidRDefault="00997F8E" w:rsidP="00997F8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Cs/>
        </w:rPr>
      </w:pPr>
      <w:r w:rsidRPr="00997F8E">
        <w:rPr>
          <w:rFonts w:ascii="Times New Roman" w:eastAsia="Times New Roman" w:hAnsi="Times New Roman" w:cs="Times New Roman"/>
          <w:iCs/>
        </w:rPr>
        <w:t xml:space="preserve">Three logos will be created and then presented at the next general SAS meeting. </w:t>
      </w:r>
    </w:p>
    <w:p w14:paraId="6B54FF46" w14:textId="1DCAD7FE" w:rsidR="00703689" w:rsidRPr="00997F8E" w:rsidRDefault="0067783B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Sustainability: </w:t>
      </w:r>
    </w:p>
    <w:p w14:paraId="4DD4A27A" w14:textId="77777777" w:rsidR="00997F8E" w:rsidRPr="00997F8E" w:rsidRDefault="00997F8E" w:rsidP="00997F8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Cs/>
        </w:rPr>
      </w:pPr>
      <w:r w:rsidRPr="00997F8E">
        <w:rPr>
          <w:rFonts w:ascii="Times New Roman" w:eastAsia="Times New Roman" w:hAnsi="Times New Roman" w:cs="Times New Roman"/>
          <w:iCs/>
        </w:rPr>
        <w:t xml:space="preserve">Committee will start up next quarter. </w:t>
      </w:r>
    </w:p>
    <w:p w14:paraId="149C6150" w14:textId="77777777" w:rsid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/>
          <w:iCs/>
        </w:rPr>
      </w:pPr>
    </w:p>
    <w:p w14:paraId="4E4E04D7" w14:textId="441E42E0" w:rsidR="005D2AAA" w:rsidRPr="005D2AAA" w:rsidRDefault="004415FA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New Business</w:t>
      </w:r>
      <w:r w:rsidR="00E27BB0">
        <w:rPr>
          <w:rFonts w:ascii="Times New Roman" w:hAnsi="Times New Roman"/>
          <w:iCs/>
        </w:rPr>
        <w:t>:</w:t>
      </w:r>
    </w:p>
    <w:p w14:paraId="221C9096" w14:textId="2ED0548E" w:rsidR="00D97BCA" w:rsidRDefault="00E27BB0" w:rsidP="00D97BCA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Cs/>
        </w:rPr>
      </w:pPr>
      <w:r w:rsidRPr="00E27BB0">
        <w:rPr>
          <w:rFonts w:ascii="Times New Roman" w:hAnsi="Times New Roman"/>
          <w:iCs/>
        </w:rPr>
        <w:t>Funding Requests</w:t>
      </w:r>
    </w:p>
    <w:p w14:paraId="09488DD4" w14:textId="10654B05" w:rsidR="00E27BB0" w:rsidRDefault="00E27BB0" w:rsidP="00571064">
      <w:pPr>
        <w:pStyle w:val="Body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PESHMS $1485</w:t>
      </w:r>
      <w:r w:rsidR="00571064">
        <w:rPr>
          <w:rFonts w:ascii="Times New Roman" w:hAnsi="Times New Roman"/>
          <w:iCs/>
        </w:rPr>
        <w:t xml:space="preserve">: </w:t>
      </w:r>
      <w:r w:rsidR="00571064" w:rsidRPr="00571064">
        <w:rPr>
          <w:rFonts w:ascii="Times New Roman" w:hAnsi="Times New Roman"/>
          <w:iCs/>
        </w:rPr>
        <w:t>11 students will be attending a dance conference. Here students will have the opportunity to learn new skills as well as promote CWU’s new Dance degree.</w:t>
      </w:r>
    </w:p>
    <w:p w14:paraId="18FBAB2D" w14:textId="61CB04A0" w:rsidR="00AF2330" w:rsidRDefault="00AF2330" w:rsidP="00AF233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</w:p>
    <w:p w14:paraId="1D952A3D" w14:textId="0E2F3FA6" w:rsidR="00AF2330" w:rsidRPr="00AF2330" w:rsidRDefault="00AF2330" w:rsidP="00AF233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b/>
          <w:iCs/>
        </w:rPr>
        <w:t>History</w:t>
      </w:r>
      <w:r w:rsidRPr="00AF2330">
        <w:rPr>
          <w:rFonts w:ascii="Times New Roman" w:hAnsi="Times New Roman"/>
          <w:iCs/>
        </w:rPr>
        <w:t xml:space="preserve"> motion</w:t>
      </w:r>
      <w:r>
        <w:rPr>
          <w:rFonts w:ascii="Times New Roman" w:hAnsi="Times New Roman"/>
          <w:iCs/>
        </w:rPr>
        <w:t>s to approve funds</w:t>
      </w:r>
    </w:p>
    <w:p w14:paraId="63C489DB" w14:textId="05A99C1C" w:rsidR="00AF2330" w:rsidRPr="00AF2330" w:rsidRDefault="006E48AB" w:rsidP="00AF233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Computer Science</w:t>
      </w:r>
      <w:r w:rsidR="00AF2330" w:rsidRPr="00AF2330">
        <w:rPr>
          <w:rFonts w:ascii="Times New Roman" w:hAnsi="Times New Roman"/>
          <w:b/>
          <w:iCs/>
        </w:rPr>
        <w:t xml:space="preserve"> </w:t>
      </w:r>
      <w:r w:rsidR="00AF2330" w:rsidRPr="00AF2330">
        <w:rPr>
          <w:rFonts w:ascii="Times New Roman" w:hAnsi="Times New Roman"/>
          <w:iCs/>
        </w:rPr>
        <w:t>seconds</w:t>
      </w:r>
    </w:p>
    <w:p w14:paraId="447D633D" w14:textId="47E77A46" w:rsidR="00AF2330" w:rsidRPr="00AF2330" w:rsidRDefault="00AF2330" w:rsidP="00AF233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iCs/>
        </w:rPr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 w:rsidRPr="00AF2330">
        <w:rPr>
          <w:rFonts w:ascii="Times New Roman" w:hAnsi="Times New Roman"/>
          <w:b/>
          <w:iCs/>
        </w:rPr>
        <w:t>20</w:t>
      </w:r>
      <w:r w:rsidRPr="00AF2330">
        <w:rPr>
          <w:rFonts w:ascii="Times New Roman" w:hAnsi="Times New Roman"/>
          <w:b/>
          <w:iCs/>
        </w:rPr>
        <w:t>-0-0</w:t>
      </w:r>
    </w:p>
    <w:p w14:paraId="2C1C69C8" w14:textId="63511243" w:rsidR="00E27BB0" w:rsidRDefault="00E27BB0" w:rsidP="00D234D3">
      <w:pPr>
        <w:pStyle w:val="ListParagraph"/>
        <w:numPr>
          <w:ilvl w:val="0"/>
          <w:numId w:val="14"/>
        </w:numPr>
        <w:rPr>
          <w:rFonts w:ascii="Times New Roman" w:hAnsi="Times New Roman"/>
          <w:iCs/>
        </w:rPr>
      </w:pPr>
      <w:r w:rsidRPr="00D234D3">
        <w:rPr>
          <w:rFonts w:ascii="Times New Roman" w:hAnsi="Times New Roman"/>
          <w:iCs/>
        </w:rPr>
        <w:t>Political Science $700</w:t>
      </w:r>
      <w:r w:rsidR="00D234D3" w:rsidRPr="00D234D3">
        <w:rPr>
          <w:rFonts w:ascii="Times New Roman" w:hAnsi="Times New Roman"/>
          <w:iCs/>
        </w:rPr>
        <w:t xml:space="preserve">: Students will be attending conference to build networks and participate on panels. </w:t>
      </w:r>
    </w:p>
    <w:p w14:paraId="38367BAB" w14:textId="5B667449" w:rsidR="00F55809" w:rsidRDefault="00F55809" w:rsidP="00F55809">
      <w:pPr>
        <w:rPr>
          <w:iCs/>
        </w:rPr>
      </w:pPr>
    </w:p>
    <w:p w14:paraId="0D63E16C" w14:textId="5EDDD3F9" w:rsidR="00F55809" w:rsidRPr="00AF2330" w:rsidRDefault="00F55809" w:rsidP="00F55809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b/>
          <w:iCs/>
        </w:rPr>
        <w:t>History</w:t>
      </w:r>
      <w:r w:rsidRPr="00AF2330">
        <w:rPr>
          <w:rFonts w:ascii="Times New Roman" w:hAnsi="Times New Roman"/>
          <w:iCs/>
        </w:rPr>
        <w:t xml:space="preserve"> motion</w:t>
      </w:r>
      <w:r>
        <w:rPr>
          <w:rFonts w:ascii="Times New Roman" w:hAnsi="Times New Roman"/>
          <w:iCs/>
        </w:rPr>
        <w:t>s</w:t>
      </w:r>
      <w:r>
        <w:rPr>
          <w:rFonts w:ascii="Times New Roman" w:hAnsi="Times New Roman"/>
          <w:iCs/>
        </w:rPr>
        <w:t xml:space="preserve"> to suspend bylaws from $1500 max to $1600 for the Political Science department.</w:t>
      </w:r>
    </w:p>
    <w:p w14:paraId="4BCB954B" w14:textId="406CB164" w:rsidR="00F55809" w:rsidRPr="00AF2330" w:rsidRDefault="00F55809" w:rsidP="00F55809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Political Science </w:t>
      </w:r>
      <w:r w:rsidRPr="00AF2330">
        <w:rPr>
          <w:rFonts w:ascii="Times New Roman" w:hAnsi="Times New Roman"/>
          <w:iCs/>
        </w:rPr>
        <w:t>seconds</w:t>
      </w:r>
    </w:p>
    <w:p w14:paraId="38CDC452" w14:textId="73C75259" w:rsidR="00F55809" w:rsidRDefault="00F55809" w:rsidP="00F55809">
      <w:pPr>
        <w:pStyle w:val="Body"/>
        <w:spacing w:line="276" w:lineRule="auto"/>
        <w:ind w:left="1080"/>
        <w:contextualSpacing/>
        <w:rPr>
          <w:rFonts w:ascii="Times New Roman" w:hAnsi="Times New Roman"/>
          <w:b/>
          <w:iCs/>
        </w:rPr>
      </w:pPr>
      <w:r w:rsidRPr="00AF2330">
        <w:rPr>
          <w:rFonts w:ascii="Times New Roman" w:hAnsi="Times New Roman"/>
          <w:iCs/>
        </w:rPr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 w:rsidRPr="00AF2330">
        <w:rPr>
          <w:rFonts w:ascii="Times New Roman" w:hAnsi="Times New Roman"/>
          <w:b/>
          <w:iCs/>
        </w:rPr>
        <w:t>20-0-0</w:t>
      </w:r>
    </w:p>
    <w:p w14:paraId="40AF1898" w14:textId="77777777" w:rsidR="00F55809" w:rsidRPr="00F55809" w:rsidRDefault="00F55809" w:rsidP="00F55809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</w:p>
    <w:p w14:paraId="76542818" w14:textId="308EDB36" w:rsidR="006E48AB" w:rsidRPr="00AF2330" w:rsidRDefault="006E48AB" w:rsidP="006E48AB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PESHMS</w:t>
      </w:r>
      <w:r w:rsidRPr="00AF2330">
        <w:rPr>
          <w:rFonts w:ascii="Times New Roman" w:hAnsi="Times New Roman"/>
          <w:iCs/>
        </w:rPr>
        <w:t xml:space="preserve"> motion</w:t>
      </w:r>
      <w:r>
        <w:rPr>
          <w:rFonts w:ascii="Times New Roman" w:hAnsi="Times New Roman"/>
          <w:iCs/>
        </w:rPr>
        <w:t>s to approve funds</w:t>
      </w:r>
    </w:p>
    <w:p w14:paraId="15930E7E" w14:textId="4A4901A3" w:rsidR="006E48AB" w:rsidRPr="00AF2330" w:rsidRDefault="002E0E7F" w:rsidP="006E48AB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Finance and Supply Chain</w:t>
      </w:r>
      <w:r w:rsidR="006E48AB" w:rsidRPr="00AF2330">
        <w:rPr>
          <w:rFonts w:ascii="Times New Roman" w:hAnsi="Times New Roman"/>
          <w:b/>
          <w:iCs/>
        </w:rPr>
        <w:t xml:space="preserve"> </w:t>
      </w:r>
      <w:r w:rsidR="006E48AB" w:rsidRPr="00AF2330">
        <w:rPr>
          <w:rFonts w:ascii="Times New Roman" w:hAnsi="Times New Roman"/>
          <w:iCs/>
        </w:rPr>
        <w:t>seconds</w:t>
      </w:r>
    </w:p>
    <w:p w14:paraId="266C29C4" w14:textId="58DBBC11" w:rsidR="006E48AB" w:rsidRPr="006E48AB" w:rsidRDefault="006E48AB" w:rsidP="006E48AB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iCs/>
        </w:rPr>
        <w:lastRenderedPageBreak/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 w:rsidRPr="00AF2330">
        <w:rPr>
          <w:rFonts w:ascii="Times New Roman" w:hAnsi="Times New Roman"/>
          <w:b/>
          <w:iCs/>
        </w:rPr>
        <w:t>20-0-0</w:t>
      </w:r>
    </w:p>
    <w:p w14:paraId="331A02E0" w14:textId="3D73B5A9" w:rsidR="00571064" w:rsidRPr="00571064" w:rsidRDefault="00E27BB0" w:rsidP="00571064">
      <w:pPr>
        <w:pStyle w:val="ListParagraph"/>
        <w:numPr>
          <w:ilvl w:val="0"/>
          <w:numId w:val="14"/>
        </w:numPr>
        <w:rPr>
          <w:rFonts w:ascii="Times New Roman" w:hAnsi="Times New Roman"/>
          <w:iCs/>
        </w:rPr>
      </w:pPr>
      <w:r w:rsidRPr="00571064">
        <w:rPr>
          <w:rFonts w:ascii="Times New Roman" w:hAnsi="Times New Roman"/>
          <w:iCs/>
        </w:rPr>
        <w:t>Political Science $900</w:t>
      </w:r>
      <w:r w:rsidR="00571064">
        <w:rPr>
          <w:rFonts w:ascii="Times New Roman" w:hAnsi="Times New Roman"/>
          <w:iCs/>
        </w:rPr>
        <w:t xml:space="preserve">: </w:t>
      </w:r>
      <w:r w:rsidR="00571064" w:rsidRPr="00571064">
        <w:rPr>
          <w:rFonts w:ascii="Times New Roman" w:hAnsi="Times New Roman"/>
          <w:iCs/>
        </w:rPr>
        <w:t xml:space="preserve">Students will be attending conference to build networks and participate on panel discussions. </w:t>
      </w:r>
    </w:p>
    <w:p w14:paraId="58167F5F" w14:textId="2ADB7111" w:rsidR="002E0E7F" w:rsidRPr="00AF2330" w:rsidRDefault="002E0E7F" w:rsidP="002E0E7F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PESHMS</w:t>
      </w:r>
      <w:r w:rsidRPr="00AF2330">
        <w:rPr>
          <w:rFonts w:ascii="Times New Roman" w:hAnsi="Times New Roman"/>
          <w:iCs/>
        </w:rPr>
        <w:t xml:space="preserve"> motion</w:t>
      </w:r>
      <w:r>
        <w:rPr>
          <w:rFonts w:ascii="Times New Roman" w:hAnsi="Times New Roman"/>
          <w:iCs/>
        </w:rPr>
        <w:t>s to approve funds</w:t>
      </w:r>
    </w:p>
    <w:p w14:paraId="7221573F" w14:textId="252A1326" w:rsidR="002E0E7F" w:rsidRPr="00AF2330" w:rsidRDefault="002E0E7F" w:rsidP="002E0E7F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Computer Science </w:t>
      </w:r>
      <w:r w:rsidRPr="00AF2330">
        <w:rPr>
          <w:rFonts w:ascii="Times New Roman" w:hAnsi="Times New Roman"/>
          <w:iCs/>
        </w:rPr>
        <w:t>seconds</w:t>
      </w:r>
    </w:p>
    <w:p w14:paraId="041CEFC5" w14:textId="77777777" w:rsidR="002E0E7F" w:rsidRPr="00AF2330" w:rsidRDefault="002E0E7F" w:rsidP="002E0E7F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iCs/>
        </w:rPr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 w:rsidRPr="00AF2330">
        <w:rPr>
          <w:rFonts w:ascii="Times New Roman" w:hAnsi="Times New Roman"/>
          <w:b/>
          <w:iCs/>
        </w:rPr>
        <w:t>20-0-0</w:t>
      </w:r>
    </w:p>
    <w:p w14:paraId="31964A4D" w14:textId="719583AF" w:rsidR="00E27BB0" w:rsidRDefault="00E27BB0" w:rsidP="002E0E7F">
      <w:pPr>
        <w:pStyle w:val="Body"/>
        <w:tabs>
          <w:tab w:val="left" w:pos="1245"/>
        </w:tabs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02A3EBEE" w14:textId="2122715D" w:rsidR="00E27BB0" w:rsidRDefault="00E27BB0" w:rsidP="00571064">
      <w:pPr>
        <w:pStyle w:val="Body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Anthropology $750</w:t>
      </w:r>
      <w:r w:rsidR="00571064">
        <w:rPr>
          <w:rFonts w:ascii="Times New Roman" w:hAnsi="Times New Roman"/>
          <w:iCs/>
        </w:rPr>
        <w:t xml:space="preserve">: </w:t>
      </w:r>
      <w:r w:rsidR="00571064" w:rsidRPr="00571064">
        <w:rPr>
          <w:rFonts w:ascii="Times New Roman" w:hAnsi="Times New Roman"/>
          <w:iCs/>
        </w:rPr>
        <w:t>20 students will be driving to Idaho to attend the NWAC conference. Students will have the opportunity to present their work and network with professionals.</w:t>
      </w:r>
    </w:p>
    <w:p w14:paraId="4212EF73" w14:textId="77777777" w:rsidR="007158EA" w:rsidRDefault="007158EA" w:rsidP="007158EA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</w:p>
    <w:p w14:paraId="11A41285" w14:textId="2E0847F2" w:rsidR="007158EA" w:rsidRPr="00AF2330" w:rsidRDefault="0098428A" w:rsidP="007158EA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PESHMS</w:t>
      </w:r>
      <w:r w:rsidR="007158EA" w:rsidRPr="00AF2330">
        <w:rPr>
          <w:rFonts w:ascii="Times New Roman" w:hAnsi="Times New Roman"/>
          <w:iCs/>
        </w:rPr>
        <w:t xml:space="preserve"> motion</w:t>
      </w:r>
      <w:r w:rsidR="007158EA">
        <w:rPr>
          <w:rFonts w:ascii="Times New Roman" w:hAnsi="Times New Roman"/>
          <w:iCs/>
        </w:rPr>
        <w:t>s to approve funds</w:t>
      </w:r>
    </w:p>
    <w:p w14:paraId="5E6744BE" w14:textId="3758CCC2" w:rsidR="007158EA" w:rsidRPr="00AF2330" w:rsidRDefault="0098428A" w:rsidP="007158EA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Art</w:t>
      </w:r>
      <w:r w:rsidR="007158EA" w:rsidRPr="00AF2330">
        <w:rPr>
          <w:rFonts w:ascii="Times New Roman" w:hAnsi="Times New Roman"/>
          <w:b/>
          <w:iCs/>
        </w:rPr>
        <w:t xml:space="preserve"> </w:t>
      </w:r>
      <w:r w:rsidR="007158EA" w:rsidRPr="00AF2330">
        <w:rPr>
          <w:rFonts w:ascii="Times New Roman" w:hAnsi="Times New Roman"/>
          <w:iCs/>
        </w:rPr>
        <w:t>seconds</w:t>
      </w:r>
    </w:p>
    <w:p w14:paraId="3AC5115A" w14:textId="77777777" w:rsidR="007158EA" w:rsidRPr="00AF2330" w:rsidRDefault="007158EA" w:rsidP="007158EA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iCs/>
        </w:rPr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 w:rsidRPr="00AF2330">
        <w:rPr>
          <w:rFonts w:ascii="Times New Roman" w:hAnsi="Times New Roman"/>
          <w:b/>
          <w:iCs/>
        </w:rPr>
        <w:t>20-0-0</w:t>
      </w:r>
    </w:p>
    <w:p w14:paraId="4163C308" w14:textId="2F1D1E0B" w:rsidR="000A0D1C" w:rsidRPr="00571064" w:rsidRDefault="000A0D1C" w:rsidP="0098428A">
      <w:pPr>
        <w:pStyle w:val="Body"/>
        <w:spacing w:line="276" w:lineRule="auto"/>
        <w:contextualSpacing/>
        <w:rPr>
          <w:rFonts w:ascii="Times New Roman" w:hAnsi="Times New Roman"/>
          <w:iCs/>
        </w:rPr>
      </w:pPr>
    </w:p>
    <w:p w14:paraId="5C5E4F42" w14:textId="29F3C76C" w:rsidR="00E27BB0" w:rsidRDefault="00E27BB0" w:rsidP="00E27BB0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Senators in bad standing</w:t>
      </w:r>
      <w:r w:rsidR="00ED3D70">
        <w:rPr>
          <w:rFonts w:ascii="Times New Roman" w:hAnsi="Times New Roman"/>
          <w:iCs/>
        </w:rPr>
        <w:t>: Management and Chemistry</w:t>
      </w:r>
      <w:r w:rsidR="00083EB8">
        <w:rPr>
          <w:rFonts w:ascii="Times New Roman" w:hAnsi="Times New Roman"/>
          <w:iCs/>
        </w:rPr>
        <w:t xml:space="preserve"> (missed more than two SAS meetings Winter quarter)</w:t>
      </w:r>
      <w:bookmarkStart w:id="0" w:name="_GoBack"/>
      <w:bookmarkEnd w:id="0"/>
    </w:p>
    <w:p w14:paraId="48B3B103" w14:textId="77777777" w:rsidR="00ED3D70" w:rsidRDefault="00ED3D70" w:rsidP="00ED3D7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0AC46880" w14:textId="441FC59C" w:rsidR="00ED3D70" w:rsidRPr="00AF2330" w:rsidRDefault="00ED3D70" w:rsidP="00ED3D7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Geology</w:t>
      </w:r>
      <w:r w:rsidRPr="00AF2330">
        <w:rPr>
          <w:rFonts w:ascii="Times New Roman" w:hAnsi="Times New Roman"/>
          <w:iCs/>
        </w:rPr>
        <w:t xml:space="preserve"> motion</w:t>
      </w:r>
      <w:r>
        <w:rPr>
          <w:rFonts w:ascii="Times New Roman" w:hAnsi="Times New Roman"/>
          <w:iCs/>
        </w:rPr>
        <w:t>s</w:t>
      </w:r>
      <w:r>
        <w:rPr>
          <w:rFonts w:ascii="Times New Roman" w:hAnsi="Times New Roman"/>
          <w:iCs/>
        </w:rPr>
        <w:t xml:space="preserve"> a Vote of Confidence for both Management and Chemistry senators</w:t>
      </w:r>
    </w:p>
    <w:p w14:paraId="2BE99ED0" w14:textId="357AAF3A" w:rsidR="00ED3D70" w:rsidRPr="00AF2330" w:rsidRDefault="00ED3D70" w:rsidP="00ED3D7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Political Science </w:t>
      </w:r>
      <w:r w:rsidRPr="00AF2330">
        <w:rPr>
          <w:rFonts w:ascii="Times New Roman" w:hAnsi="Times New Roman"/>
          <w:iCs/>
        </w:rPr>
        <w:t>seconds</w:t>
      </w:r>
    </w:p>
    <w:p w14:paraId="3C7E60C3" w14:textId="56518F40" w:rsidR="00ED3D70" w:rsidRPr="00AF2330" w:rsidRDefault="00ED3D70" w:rsidP="00ED3D70">
      <w:pPr>
        <w:pStyle w:val="Body"/>
        <w:spacing w:line="276" w:lineRule="auto"/>
        <w:ind w:left="1080"/>
        <w:contextualSpacing/>
        <w:rPr>
          <w:rFonts w:ascii="Times New Roman" w:hAnsi="Times New Roman"/>
          <w:iCs/>
        </w:rPr>
      </w:pPr>
      <w:r w:rsidRPr="00AF2330">
        <w:rPr>
          <w:rFonts w:ascii="Times New Roman" w:hAnsi="Times New Roman"/>
          <w:iCs/>
        </w:rPr>
        <w:t xml:space="preserve">Motion </w:t>
      </w:r>
      <w:r w:rsidRPr="00AF2330">
        <w:rPr>
          <w:rFonts w:ascii="Times New Roman" w:hAnsi="Times New Roman"/>
          <w:b/>
          <w:iCs/>
        </w:rPr>
        <w:t>PASSED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iCs/>
        </w:rPr>
        <w:t>19-0-1</w:t>
      </w:r>
    </w:p>
    <w:p w14:paraId="71E47620" w14:textId="77777777" w:rsidR="00ED3D70" w:rsidRPr="00E27BB0" w:rsidRDefault="00ED3D70" w:rsidP="00ED3D7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3CE39439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</w:p>
    <w:p w14:paraId="07F97DAC" w14:textId="44988BF1" w:rsidR="00E05C02" w:rsidRPr="00E27BB0" w:rsidRDefault="004415FA" w:rsidP="00E27BB0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Old Business</w:t>
      </w:r>
    </w:p>
    <w:p w14:paraId="651FCB1B" w14:textId="6EC8BD53" w:rsidR="00D97BCA" w:rsidRPr="00E27BB0" w:rsidRDefault="004415FA" w:rsidP="00E27BB0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Issues and Concerns</w:t>
      </w:r>
    </w:p>
    <w:p w14:paraId="0FBFBFC6" w14:textId="77777777" w:rsidR="00E05C02" w:rsidRDefault="00E05C0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4A2CD729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Adjourn</w:t>
      </w:r>
    </w:p>
    <w:p w14:paraId="35471DA1" w14:textId="615A7A3E" w:rsidR="009A36AA" w:rsidRPr="009C0C14" w:rsidRDefault="009C0C14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Cs/>
          <w:color w:val="auto"/>
        </w:rPr>
      </w:pPr>
      <w:r w:rsidRPr="009C0C14">
        <w:rPr>
          <w:rFonts w:ascii="Times New Roman" w:hAnsi="Times New Roman"/>
          <w:b/>
          <w:bCs/>
          <w:iCs/>
          <w:color w:val="auto"/>
        </w:rPr>
        <w:t>Edith</w:t>
      </w:r>
      <w:r w:rsidR="009A36AA" w:rsidRPr="009C0C14">
        <w:rPr>
          <w:rFonts w:ascii="Times New Roman" w:hAnsi="Times New Roman"/>
          <w:iCs/>
          <w:color w:val="auto"/>
          <w:lang w:val="fr-FR"/>
        </w:rPr>
        <w:t xml:space="preserve"> entertains a motion to adjourn</w:t>
      </w:r>
    </w:p>
    <w:p w14:paraId="04488C3F" w14:textId="46FAAEF9" w:rsidR="00E05C02" w:rsidRPr="009C0C14" w:rsidRDefault="009C0C14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9C0C14">
        <w:rPr>
          <w:rFonts w:ascii="Times New Roman" w:hAnsi="Times New Roman"/>
          <w:b/>
          <w:bCs/>
          <w:iCs/>
          <w:color w:val="auto"/>
        </w:rPr>
        <w:t>History</w:t>
      </w:r>
      <w:r w:rsidR="004415FA" w:rsidRPr="009C0C14">
        <w:rPr>
          <w:rFonts w:ascii="Times New Roman" w:hAnsi="Times New Roman"/>
          <w:color w:val="auto"/>
        </w:rPr>
        <w:t xml:space="preserve"> so moves</w:t>
      </w:r>
    </w:p>
    <w:p w14:paraId="6E390FCC" w14:textId="7C123B2C" w:rsidR="00E05C02" w:rsidRPr="009C0C14" w:rsidRDefault="009C0C14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9C0C14">
        <w:rPr>
          <w:rFonts w:ascii="Times New Roman" w:hAnsi="Times New Roman"/>
          <w:b/>
          <w:bCs/>
          <w:iCs/>
          <w:color w:val="auto"/>
        </w:rPr>
        <w:t>Computer Science</w:t>
      </w:r>
      <w:r w:rsidR="009C0D34" w:rsidRPr="009C0C14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9C0C14">
        <w:rPr>
          <w:rFonts w:ascii="Times New Roman" w:hAnsi="Times New Roman"/>
          <w:color w:val="auto"/>
        </w:rPr>
        <w:t>seconds</w:t>
      </w:r>
    </w:p>
    <w:p w14:paraId="1E1FE6D1" w14:textId="6B0F3F6B" w:rsidR="00E05C02" w:rsidRPr="009C0C14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9C0C14">
        <w:rPr>
          <w:rFonts w:ascii="Times New Roman" w:hAnsi="Times New Roman"/>
          <w:color w:val="auto"/>
          <w:lang w:val="fr-FR"/>
        </w:rPr>
        <w:t xml:space="preserve">Motion </w:t>
      </w:r>
      <w:r w:rsidRPr="009C0C14">
        <w:rPr>
          <w:rFonts w:ascii="Times New Roman" w:hAnsi="Times New Roman"/>
          <w:b/>
          <w:bCs/>
          <w:color w:val="auto"/>
        </w:rPr>
        <w:t>PASSED</w:t>
      </w:r>
      <w:r w:rsidRPr="009C0C14">
        <w:rPr>
          <w:rFonts w:ascii="Times New Roman" w:hAnsi="Times New Roman"/>
          <w:color w:val="auto"/>
        </w:rPr>
        <w:t xml:space="preserve"> </w:t>
      </w:r>
      <w:r w:rsidR="009C0C14" w:rsidRPr="009C0C14">
        <w:rPr>
          <w:rFonts w:ascii="Times New Roman" w:hAnsi="Times New Roman"/>
          <w:color w:val="auto"/>
        </w:rPr>
        <w:t>22</w:t>
      </w:r>
      <w:r w:rsidRPr="009C0C14">
        <w:rPr>
          <w:rFonts w:ascii="Times New Roman" w:hAnsi="Times New Roman"/>
          <w:color w:val="auto"/>
        </w:rPr>
        <w:t xml:space="preserve">-0-0 </w:t>
      </w:r>
    </w:p>
    <w:sectPr w:rsidR="00E05C02" w:rsidRPr="009C0C1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911C7" w14:textId="77777777" w:rsidR="00FF48C3" w:rsidRDefault="00FF48C3">
      <w:r>
        <w:separator/>
      </w:r>
    </w:p>
  </w:endnote>
  <w:endnote w:type="continuationSeparator" w:id="0">
    <w:p w14:paraId="6F1A64E6" w14:textId="77777777" w:rsidR="00FF48C3" w:rsidRDefault="00FF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510B" w14:textId="77777777" w:rsidR="00E05C02" w:rsidRDefault="00007639">
    <w:pPr>
      <w:pStyle w:val="Footer"/>
      <w:tabs>
        <w:tab w:val="clear" w:pos="9360"/>
        <w:tab w:val="right" w:pos="934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1F32CDD6" wp14:editId="7B0F427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33557972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6EEE9C8" w14:textId="77777777" w:rsidR="00007639" w:rsidRDefault="0000763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768B82BC" w14:textId="77777777" w:rsidR="00007639" w:rsidRDefault="0000763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2CDD6" id="Group 1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staAMAAIc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">
              <v:rect id="Rectangle 2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33557972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6EEE9C8" w14:textId="77777777" w:rsidR="00007639" w:rsidRDefault="0000763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768B82BC" w14:textId="77777777" w:rsidR="00007639" w:rsidRDefault="0000763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7694A6" wp14:editId="473152A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B9155C" w14:textId="74E33C2E" w:rsidR="00007639" w:rsidRDefault="0000763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83EB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694A6" id="Rectangle 4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AzBRRZ8CAACd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22B9155C" w14:textId="74E33C2E" w:rsidR="00007639" w:rsidRDefault="0000763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83EB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BDEC" w14:textId="77777777" w:rsidR="00E05C02" w:rsidRDefault="00025065" w:rsidP="00025065">
    <w:pPr>
      <w:pStyle w:val="Footer"/>
      <w:tabs>
        <w:tab w:val="clear" w:pos="4680"/>
        <w:tab w:val="left" w:pos="8652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4AE4B8" wp14:editId="74353B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81F4EA9" w14:textId="77777777" w:rsidR="00025065" w:rsidRDefault="0002506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64199464" w14:textId="77777777" w:rsidR="00025065" w:rsidRDefault="0002506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4AE4B8" id="Group 37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81F4EA9" w14:textId="77777777" w:rsidR="00025065" w:rsidRDefault="0002506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64199464" w14:textId="77777777" w:rsidR="00025065" w:rsidRDefault="0002506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75386" wp14:editId="005C106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09BF1" w14:textId="0986B744" w:rsidR="00025065" w:rsidRDefault="0002506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580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75386" id="Rectangle 40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kLQqw58CAACf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7E809BF1" w14:textId="0986B744" w:rsidR="00025065" w:rsidRDefault="0002506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5580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1F3C" w14:textId="77777777" w:rsidR="00FF48C3" w:rsidRDefault="00FF48C3">
      <w:r>
        <w:separator/>
      </w:r>
    </w:p>
  </w:footnote>
  <w:footnote w:type="continuationSeparator" w:id="0">
    <w:p w14:paraId="59B20B11" w14:textId="77777777" w:rsidR="00FF48C3" w:rsidRDefault="00FF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D113" w14:textId="77777777" w:rsidR="00E05C02" w:rsidRDefault="004415FA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4A3DEE1F" wp14:editId="44E50057">
          <wp:extent cx="5934075" cy="1552575"/>
          <wp:effectExtent l="0" t="0" r="0" b="0"/>
          <wp:docPr id="5" name="officeArt object" descr="C:\Users\BODAcademic\Desktop\SAS 2015-2016\Continuity\Logos\SAS Logo -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C:\Users\BODAcademic\Desktop\SAS 2015-2016\Continuity\Logos\SAS Logo - Horizontal.png" descr="C:\Users\BODAcademic\Desktop\SAS 2015-2016\Continuity\Logos\SAS Logo - Horizonta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552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C92"/>
    <w:multiLevelType w:val="hybridMultilevel"/>
    <w:tmpl w:val="A900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904"/>
    <w:multiLevelType w:val="hybridMultilevel"/>
    <w:tmpl w:val="79F8C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0F97"/>
    <w:multiLevelType w:val="hybridMultilevel"/>
    <w:tmpl w:val="F8DA6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8697D"/>
    <w:multiLevelType w:val="hybridMultilevel"/>
    <w:tmpl w:val="60228FB2"/>
    <w:lvl w:ilvl="0" w:tplc="3318932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38B5"/>
    <w:multiLevelType w:val="hybridMultilevel"/>
    <w:tmpl w:val="581CB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4BE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556C"/>
    <w:multiLevelType w:val="hybridMultilevel"/>
    <w:tmpl w:val="B07C16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C793973"/>
    <w:multiLevelType w:val="hybridMultilevel"/>
    <w:tmpl w:val="4C1053FE"/>
    <w:styleLink w:val="Lettered"/>
    <w:lvl w:ilvl="0" w:tplc="9DAC561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C486A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62BD7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0822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6861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CC1B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AD34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20D90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2DC56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5F0BC3"/>
    <w:multiLevelType w:val="hybridMultilevel"/>
    <w:tmpl w:val="4C1053FE"/>
    <w:numStyleLink w:val="Lettered"/>
  </w:abstractNum>
  <w:abstractNum w:abstractNumId="9" w15:restartNumberingAfterBreak="0">
    <w:nsid w:val="49981925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809F5"/>
    <w:multiLevelType w:val="hybridMultilevel"/>
    <w:tmpl w:val="3224F39A"/>
    <w:lvl w:ilvl="0" w:tplc="5EEE3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865C5"/>
    <w:multiLevelType w:val="hybridMultilevel"/>
    <w:tmpl w:val="FF0C2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1F25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F0B43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02"/>
    <w:rsid w:val="000025D0"/>
    <w:rsid w:val="00007639"/>
    <w:rsid w:val="00022A61"/>
    <w:rsid w:val="00025065"/>
    <w:rsid w:val="00025200"/>
    <w:rsid w:val="0007594E"/>
    <w:rsid w:val="00083EB8"/>
    <w:rsid w:val="000A0D1C"/>
    <w:rsid w:val="0013674B"/>
    <w:rsid w:val="001739EE"/>
    <w:rsid w:val="001A01D6"/>
    <w:rsid w:val="001A2103"/>
    <w:rsid w:val="001A7CEF"/>
    <w:rsid w:val="001B0534"/>
    <w:rsid w:val="00266BD6"/>
    <w:rsid w:val="002E0E7F"/>
    <w:rsid w:val="003020FE"/>
    <w:rsid w:val="00367F19"/>
    <w:rsid w:val="003A55DC"/>
    <w:rsid w:val="003B5A01"/>
    <w:rsid w:val="003B661D"/>
    <w:rsid w:val="003B7869"/>
    <w:rsid w:val="003F4449"/>
    <w:rsid w:val="00405956"/>
    <w:rsid w:val="004309FD"/>
    <w:rsid w:val="004415FA"/>
    <w:rsid w:val="00447FDF"/>
    <w:rsid w:val="0050447B"/>
    <w:rsid w:val="00571064"/>
    <w:rsid w:val="0057626F"/>
    <w:rsid w:val="00593F64"/>
    <w:rsid w:val="005B59F9"/>
    <w:rsid w:val="005C59B3"/>
    <w:rsid w:val="005D2AAA"/>
    <w:rsid w:val="005F0F6B"/>
    <w:rsid w:val="00621AA5"/>
    <w:rsid w:val="0067783B"/>
    <w:rsid w:val="006B10CC"/>
    <w:rsid w:val="006C26FD"/>
    <w:rsid w:val="006D6E72"/>
    <w:rsid w:val="006E48AB"/>
    <w:rsid w:val="006F4AF1"/>
    <w:rsid w:val="00703689"/>
    <w:rsid w:val="007158EA"/>
    <w:rsid w:val="00745F9A"/>
    <w:rsid w:val="00757079"/>
    <w:rsid w:val="0077745E"/>
    <w:rsid w:val="007D350A"/>
    <w:rsid w:val="007D3577"/>
    <w:rsid w:val="00827749"/>
    <w:rsid w:val="00832FFC"/>
    <w:rsid w:val="00852B66"/>
    <w:rsid w:val="008828EC"/>
    <w:rsid w:val="008A1794"/>
    <w:rsid w:val="008B5766"/>
    <w:rsid w:val="008B5B4C"/>
    <w:rsid w:val="008E1492"/>
    <w:rsid w:val="00906977"/>
    <w:rsid w:val="00915A35"/>
    <w:rsid w:val="00917EF6"/>
    <w:rsid w:val="00955A59"/>
    <w:rsid w:val="0098428A"/>
    <w:rsid w:val="00997F8E"/>
    <w:rsid w:val="009A36AA"/>
    <w:rsid w:val="009C0C14"/>
    <w:rsid w:val="009C0D34"/>
    <w:rsid w:val="00A10EAE"/>
    <w:rsid w:val="00A943DB"/>
    <w:rsid w:val="00A95D51"/>
    <w:rsid w:val="00AF2330"/>
    <w:rsid w:val="00B43A2A"/>
    <w:rsid w:val="00BA1CAC"/>
    <w:rsid w:val="00BB039D"/>
    <w:rsid w:val="00C437E9"/>
    <w:rsid w:val="00C45A10"/>
    <w:rsid w:val="00C7512D"/>
    <w:rsid w:val="00CB5BB4"/>
    <w:rsid w:val="00CF5338"/>
    <w:rsid w:val="00D0243A"/>
    <w:rsid w:val="00D113A2"/>
    <w:rsid w:val="00D234D3"/>
    <w:rsid w:val="00D97BCA"/>
    <w:rsid w:val="00DA3520"/>
    <w:rsid w:val="00DD12AE"/>
    <w:rsid w:val="00E05C02"/>
    <w:rsid w:val="00E27BB0"/>
    <w:rsid w:val="00E6697B"/>
    <w:rsid w:val="00E6717D"/>
    <w:rsid w:val="00E77191"/>
    <w:rsid w:val="00E91403"/>
    <w:rsid w:val="00ED3D70"/>
    <w:rsid w:val="00ED6C4E"/>
    <w:rsid w:val="00F37275"/>
    <w:rsid w:val="00F5197E"/>
    <w:rsid w:val="00F55809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E65E"/>
  <w15:docId w15:val="{A937C0A3-93C0-4662-B81E-6010F23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02506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 Cruspero</dc:creator>
  <cp:lastModifiedBy>ASCWU Academic</cp:lastModifiedBy>
  <cp:revision>97</cp:revision>
  <cp:lastPrinted>2017-10-02T05:16:00Z</cp:lastPrinted>
  <dcterms:created xsi:type="dcterms:W3CDTF">2017-09-27T22:59:00Z</dcterms:created>
  <dcterms:modified xsi:type="dcterms:W3CDTF">2018-03-20T22:52:00Z</dcterms:modified>
</cp:coreProperties>
</file>