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A3F3817" wp14:paraId="2C078E63" wp14:textId="60AE7918">
      <w:pPr>
        <w:pStyle w:val="Normal"/>
        <w:jc w:val="center"/>
        <w:rPr>
          <w:rFonts w:ascii="Times New Roman" w:hAnsi="Times New Roman" w:eastAsia="Times New Roman" w:cs="Times New Roman"/>
          <w:sz w:val="24"/>
          <w:szCs w:val="24"/>
        </w:rPr>
      </w:pPr>
      <w:r w:rsidRPr="4A3F3817" w:rsidR="1D8A1D58">
        <w:rPr>
          <w:rFonts w:ascii="Times New Roman" w:hAnsi="Times New Roman" w:eastAsia="Times New Roman" w:cs="Times New Roman"/>
          <w:sz w:val="24"/>
          <w:szCs w:val="24"/>
        </w:rPr>
        <w:t xml:space="preserve">Executive Board Public Meeting Agenda </w:t>
      </w:r>
    </w:p>
    <w:p w:rsidR="1D8A1D58" w:rsidP="012ADDBF" w:rsidRDefault="1D8A1D58" w14:paraId="24FFDB99" w14:textId="4C693BED">
      <w:pPr>
        <w:pStyle w:val="Normal"/>
        <w:jc w:val="center"/>
        <w:rPr>
          <w:rFonts w:ascii="Times New Roman" w:hAnsi="Times New Roman" w:eastAsia="Times New Roman" w:cs="Times New Roman"/>
          <w:sz w:val="24"/>
          <w:szCs w:val="24"/>
        </w:rPr>
      </w:pPr>
      <w:r w:rsidRPr="012ADDBF" w:rsidR="1D8A1D58">
        <w:rPr>
          <w:rFonts w:ascii="Times New Roman" w:hAnsi="Times New Roman" w:eastAsia="Times New Roman" w:cs="Times New Roman"/>
          <w:sz w:val="24"/>
          <w:szCs w:val="24"/>
        </w:rPr>
        <w:t>02.13.24 | SURC 236</w:t>
      </w:r>
    </w:p>
    <w:p w:rsidR="1D8A1D58" w:rsidP="012ADDBF" w:rsidRDefault="1D8A1D58" w14:paraId="30E5ED04" w14:textId="20CCDC63">
      <w:pPr>
        <w:pStyle w:val="ListParagraph"/>
        <w:numPr>
          <w:ilvl w:val="0"/>
          <w:numId w:val="1"/>
        </w:numPr>
        <w:jc w:val="left"/>
        <w:rPr>
          <w:rFonts w:ascii="Times New Roman" w:hAnsi="Times New Roman" w:eastAsia="Times New Roman" w:cs="Times New Roman"/>
          <w:sz w:val="24"/>
          <w:szCs w:val="24"/>
        </w:rPr>
      </w:pPr>
      <w:r w:rsidRPr="012ADDBF" w:rsidR="1D8A1D58">
        <w:rPr>
          <w:rFonts w:ascii="Times New Roman" w:hAnsi="Times New Roman" w:eastAsia="Times New Roman" w:cs="Times New Roman"/>
          <w:sz w:val="24"/>
          <w:szCs w:val="24"/>
        </w:rPr>
        <w:t xml:space="preserve">Call to Order: </w:t>
      </w:r>
    </w:p>
    <w:p w:rsidR="1D8A1D58" w:rsidP="012ADDBF" w:rsidRDefault="1D8A1D58" w14:paraId="21F9714D" w14:textId="220514FC">
      <w:pPr>
        <w:pStyle w:val="ListParagraph"/>
        <w:numPr>
          <w:ilvl w:val="0"/>
          <w:numId w:val="1"/>
        </w:numPr>
        <w:jc w:val="left"/>
        <w:rPr>
          <w:rFonts w:ascii="Times New Roman" w:hAnsi="Times New Roman" w:eastAsia="Times New Roman" w:cs="Times New Roman"/>
          <w:sz w:val="24"/>
          <w:szCs w:val="24"/>
        </w:rPr>
      </w:pPr>
      <w:r w:rsidRPr="2E70C1AC" w:rsidR="1D8A1D58">
        <w:rPr>
          <w:rFonts w:ascii="Times New Roman" w:hAnsi="Times New Roman" w:eastAsia="Times New Roman" w:cs="Times New Roman"/>
          <w:sz w:val="24"/>
          <w:szCs w:val="24"/>
        </w:rPr>
        <w:t>Roll Call</w:t>
      </w:r>
    </w:p>
    <w:p w:rsidR="7AB6E9CB" w:rsidP="2E70C1AC" w:rsidRDefault="7AB6E9CB" w14:paraId="60080B84" w14:textId="529CCA48">
      <w:pPr>
        <w:pStyle w:val="Normal"/>
        <w:ind w:left="0"/>
        <w:jc w:val="center"/>
        <w:rPr>
          <w:rFonts w:ascii="Times New Roman" w:hAnsi="Times New Roman" w:eastAsia="Times New Roman" w:cs="Times New Roman"/>
          <w:sz w:val="24"/>
          <w:szCs w:val="24"/>
        </w:rPr>
      </w:pPr>
      <w:r w:rsidRPr="2E70C1AC" w:rsidR="7AB6E9CB">
        <w:rPr>
          <w:rFonts w:ascii="Times New Roman" w:hAnsi="Times New Roman" w:eastAsia="Times New Roman" w:cs="Times New Roman"/>
          <w:sz w:val="24"/>
          <w:szCs w:val="24"/>
        </w:rPr>
        <w:t xml:space="preserve">President </w:t>
      </w:r>
    </w:p>
    <w:p w:rsidR="7AB6E9CB" w:rsidP="2E70C1AC" w:rsidRDefault="7AB6E9CB" w14:paraId="02D0A345" w14:textId="1B55DC3D">
      <w:pPr>
        <w:pStyle w:val="Normal"/>
        <w:ind w:left="0"/>
        <w:jc w:val="center"/>
        <w:rPr>
          <w:rFonts w:ascii="Times New Roman" w:hAnsi="Times New Roman" w:eastAsia="Times New Roman" w:cs="Times New Roman"/>
          <w:sz w:val="24"/>
          <w:szCs w:val="24"/>
        </w:rPr>
      </w:pPr>
      <w:r w:rsidRPr="2E70C1AC" w:rsidR="7AB6E9CB">
        <w:rPr>
          <w:rFonts w:ascii="Times New Roman" w:hAnsi="Times New Roman" w:eastAsia="Times New Roman" w:cs="Times New Roman"/>
          <w:sz w:val="24"/>
          <w:szCs w:val="24"/>
        </w:rPr>
        <w:t xml:space="preserve">Executive Vice President </w:t>
      </w:r>
    </w:p>
    <w:p w:rsidR="7AB6E9CB" w:rsidP="2E70C1AC" w:rsidRDefault="7AB6E9CB" w14:paraId="409A3E83" w14:textId="26FF0FD3">
      <w:pPr>
        <w:pStyle w:val="Normal"/>
        <w:ind w:left="0"/>
        <w:jc w:val="center"/>
        <w:rPr>
          <w:rFonts w:ascii="Times New Roman" w:hAnsi="Times New Roman" w:eastAsia="Times New Roman" w:cs="Times New Roman"/>
          <w:sz w:val="24"/>
          <w:szCs w:val="24"/>
        </w:rPr>
      </w:pPr>
      <w:r w:rsidRPr="2E70C1AC" w:rsidR="7AB6E9CB">
        <w:rPr>
          <w:rFonts w:ascii="Times New Roman" w:hAnsi="Times New Roman" w:eastAsia="Times New Roman" w:cs="Times New Roman"/>
          <w:sz w:val="24"/>
          <w:szCs w:val="24"/>
        </w:rPr>
        <w:t>Senate Speaker</w:t>
      </w:r>
    </w:p>
    <w:p w:rsidR="7AB6E9CB" w:rsidP="2E70C1AC" w:rsidRDefault="7AB6E9CB" w14:paraId="4AC28BA7" w14:textId="6ABA7C09">
      <w:pPr>
        <w:pStyle w:val="Normal"/>
        <w:ind w:left="0"/>
        <w:jc w:val="center"/>
        <w:rPr>
          <w:rFonts w:ascii="Times New Roman" w:hAnsi="Times New Roman" w:eastAsia="Times New Roman" w:cs="Times New Roman"/>
          <w:sz w:val="24"/>
          <w:szCs w:val="24"/>
        </w:rPr>
      </w:pPr>
      <w:r w:rsidRPr="2E70C1AC" w:rsidR="7AB6E9CB">
        <w:rPr>
          <w:rFonts w:ascii="Times New Roman" w:hAnsi="Times New Roman" w:eastAsia="Times New Roman" w:cs="Times New Roman"/>
          <w:sz w:val="24"/>
          <w:szCs w:val="24"/>
        </w:rPr>
        <w:t xml:space="preserve">Director of Equity &amp; Multicultural Affairs </w:t>
      </w:r>
    </w:p>
    <w:p w:rsidR="7AB6E9CB" w:rsidP="2E70C1AC" w:rsidRDefault="7AB6E9CB" w14:paraId="17E91428" w14:textId="0AEA405E">
      <w:pPr>
        <w:pStyle w:val="Normal"/>
        <w:ind w:left="0"/>
        <w:jc w:val="center"/>
        <w:rPr>
          <w:rFonts w:ascii="Times New Roman" w:hAnsi="Times New Roman" w:eastAsia="Times New Roman" w:cs="Times New Roman"/>
          <w:sz w:val="24"/>
          <w:szCs w:val="24"/>
        </w:rPr>
      </w:pPr>
      <w:r w:rsidRPr="2E70C1AC" w:rsidR="7AB6E9CB">
        <w:rPr>
          <w:rFonts w:ascii="Times New Roman" w:hAnsi="Times New Roman" w:eastAsia="Times New Roman" w:cs="Times New Roman"/>
          <w:sz w:val="24"/>
          <w:szCs w:val="24"/>
        </w:rPr>
        <w:t xml:space="preserve">Director of Governmental Affairs </w:t>
      </w:r>
    </w:p>
    <w:p w:rsidR="7AB6E9CB" w:rsidP="2E70C1AC" w:rsidRDefault="7AB6E9CB" w14:paraId="6C61993B" w14:textId="03CE9784">
      <w:pPr>
        <w:pStyle w:val="Normal"/>
        <w:ind w:left="0"/>
        <w:jc w:val="center"/>
        <w:rPr>
          <w:rFonts w:ascii="Times New Roman" w:hAnsi="Times New Roman" w:eastAsia="Times New Roman" w:cs="Times New Roman"/>
          <w:sz w:val="24"/>
          <w:szCs w:val="24"/>
        </w:rPr>
      </w:pPr>
      <w:r w:rsidRPr="2E70C1AC" w:rsidR="7AB6E9CB">
        <w:rPr>
          <w:rFonts w:ascii="Times New Roman" w:hAnsi="Times New Roman" w:eastAsia="Times New Roman" w:cs="Times New Roman"/>
          <w:sz w:val="24"/>
          <w:szCs w:val="24"/>
        </w:rPr>
        <w:t xml:space="preserve">Director of Student Life &amp; Facilities </w:t>
      </w:r>
    </w:p>
    <w:p w:rsidR="7AB6E9CB" w:rsidP="2E70C1AC" w:rsidRDefault="7AB6E9CB" w14:paraId="33FCC9BA" w14:textId="5D4CD751">
      <w:pPr>
        <w:pStyle w:val="Normal"/>
        <w:ind w:left="0"/>
        <w:jc w:val="center"/>
        <w:rPr>
          <w:rFonts w:ascii="Times New Roman" w:hAnsi="Times New Roman" w:eastAsia="Times New Roman" w:cs="Times New Roman"/>
          <w:sz w:val="24"/>
          <w:szCs w:val="24"/>
        </w:rPr>
      </w:pPr>
      <w:r w:rsidRPr="2E70C1AC" w:rsidR="7AB6E9CB">
        <w:rPr>
          <w:rFonts w:ascii="Times New Roman" w:hAnsi="Times New Roman" w:eastAsia="Times New Roman" w:cs="Times New Roman"/>
          <w:sz w:val="24"/>
          <w:szCs w:val="24"/>
        </w:rPr>
        <w:t>ASCWU Advisor</w:t>
      </w:r>
    </w:p>
    <w:p w:rsidR="1D8A1D58" w:rsidP="012ADDBF" w:rsidRDefault="1D8A1D58" w14:paraId="580B8734" w14:textId="440B77DB">
      <w:pPr>
        <w:pStyle w:val="ListParagraph"/>
        <w:numPr>
          <w:ilvl w:val="0"/>
          <w:numId w:val="1"/>
        </w:numPr>
        <w:jc w:val="left"/>
        <w:rPr>
          <w:rFonts w:ascii="Times New Roman" w:hAnsi="Times New Roman" w:eastAsia="Times New Roman" w:cs="Times New Roman"/>
          <w:sz w:val="24"/>
          <w:szCs w:val="24"/>
        </w:rPr>
      </w:pPr>
      <w:r w:rsidRPr="2E70C1AC" w:rsidR="1D8A1D58">
        <w:rPr>
          <w:rFonts w:ascii="Times New Roman" w:hAnsi="Times New Roman" w:eastAsia="Times New Roman" w:cs="Times New Roman"/>
          <w:sz w:val="24"/>
          <w:szCs w:val="24"/>
        </w:rPr>
        <w:t xml:space="preserve">Land </w:t>
      </w:r>
      <w:r w:rsidRPr="2E70C1AC" w:rsidR="1D8A1D58">
        <w:rPr>
          <w:rFonts w:ascii="Times New Roman" w:hAnsi="Times New Roman" w:eastAsia="Times New Roman" w:cs="Times New Roman"/>
          <w:sz w:val="24"/>
          <w:szCs w:val="24"/>
        </w:rPr>
        <w:t>Acknowledgement</w:t>
      </w:r>
    </w:p>
    <w:p w:rsidR="292F5E25" w:rsidP="2E70C1AC" w:rsidRDefault="292F5E25" w14:paraId="0075B434" w14:textId="78D007C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2E70C1AC" w:rsidR="292F5E25">
        <w:rPr>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2E70C1AC" w:rsidR="292F5E25">
        <w:rPr>
          <w:rFonts w:ascii="Times New Roman" w:hAnsi="Times New Roman" w:eastAsia="Times New Roman" w:cs="Times New Roman"/>
          <w:b w:val="0"/>
          <w:bCs w:val="0"/>
          <w:i w:val="0"/>
          <w:iCs w:val="0"/>
          <w:caps w:val="0"/>
          <w:smallCaps w:val="0"/>
          <w:noProof w:val="0"/>
          <w:color w:val="0A0A0A"/>
          <w:sz w:val="24"/>
          <w:szCs w:val="24"/>
          <w:lang w:val="en-US"/>
        </w:rPr>
        <w:t> </w:t>
      </w:r>
    </w:p>
    <w:p w:rsidR="2E70C1AC" w:rsidP="2E70C1AC" w:rsidRDefault="2E70C1AC" w14:paraId="50BEAEB3" w14:textId="2E07048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92F5E25" w:rsidP="2E70C1AC" w:rsidRDefault="292F5E25" w14:paraId="7A422E15" w14:textId="32289B60">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2E70C1AC" w:rsidR="292F5E25">
        <w:rPr>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2E70C1AC" w:rsidR="292F5E25">
        <w:rPr>
          <w:rFonts w:ascii="Times New Roman" w:hAnsi="Times New Roman" w:eastAsia="Times New Roman" w:cs="Times New Roman"/>
          <w:b w:val="0"/>
          <w:bCs w:val="0"/>
          <w:i w:val="0"/>
          <w:iCs w:val="0"/>
          <w:caps w:val="0"/>
          <w:smallCaps w:val="0"/>
          <w:noProof w:val="0"/>
          <w:color w:val="0A0A0A"/>
          <w:sz w:val="24"/>
          <w:szCs w:val="24"/>
          <w:lang w:val="en-US"/>
        </w:rPr>
        <w:t> </w:t>
      </w:r>
    </w:p>
    <w:p w:rsidR="2E70C1AC" w:rsidP="2E70C1AC" w:rsidRDefault="2E70C1AC" w14:paraId="3AA3FE00" w14:textId="649DE708">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92F5E25" w:rsidP="2E70C1AC" w:rsidRDefault="292F5E25" w14:paraId="775CD39C" w14:textId="491D65C3">
      <w:pPr>
        <w:spacing w:after="160" w:line="259" w:lineRule="auto"/>
        <w:ind w:left="0"/>
        <w:jc w:val="left"/>
        <w:rPr>
          <w:rFonts w:ascii="Times New Roman" w:hAnsi="Times New Roman" w:eastAsia="Times New Roman" w:cs="Times New Roman"/>
          <w:b w:val="0"/>
          <w:bCs w:val="0"/>
          <w:i w:val="0"/>
          <w:iCs w:val="0"/>
          <w:caps w:val="0"/>
          <w:smallCaps w:val="0"/>
          <w:noProof w:val="0"/>
          <w:color w:val="0A0A0A"/>
          <w:sz w:val="24"/>
          <w:szCs w:val="24"/>
          <w:lang w:val="en-US"/>
        </w:rPr>
      </w:pPr>
      <w:r w:rsidRPr="2E70C1AC" w:rsidR="292F5E25">
        <w:rPr>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1D8A1D58" w:rsidP="012ADDBF" w:rsidRDefault="1D8A1D58" w14:paraId="5704FCAF" w14:textId="7DCAEB12">
      <w:pPr>
        <w:pStyle w:val="ListParagraph"/>
        <w:numPr>
          <w:ilvl w:val="0"/>
          <w:numId w:val="1"/>
        </w:numPr>
        <w:jc w:val="left"/>
        <w:rPr>
          <w:rFonts w:ascii="Times New Roman" w:hAnsi="Times New Roman" w:eastAsia="Times New Roman" w:cs="Times New Roman"/>
          <w:sz w:val="24"/>
          <w:szCs w:val="24"/>
        </w:rPr>
      </w:pPr>
      <w:r w:rsidRPr="2E70C1AC" w:rsidR="1D8A1D58">
        <w:rPr>
          <w:rFonts w:ascii="Times New Roman" w:hAnsi="Times New Roman" w:eastAsia="Times New Roman" w:cs="Times New Roman"/>
          <w:sz w:val="24"/>
          <w:szCs w:val="24"/>
        </w:rPr>
        <w:t xml:space="preserve">Approval of Minutes </w:t>
      </w:r>
    </w:p>
    <w:p w:rsidR="1D8A1D58" w:rsidP="012ADDBF" w:rsidRDefault="1D8A1D58" w14:paraId="468B4D12" w14:textId="41F39A27">
      <w:pPr>
        <w:pStyle w:val="ListParagraph"/>
        <w:numPr>
          <w:ilvl w:val="0"/>
          <w:numId w:val="1"/>
        </w:numPr>
        <w:jc w:val="left"/>
        <w:rPr>
          <w:rFonts w:ascii="Times New Roman" w:hAnsi="Times New Roman" w:eastAsia="Times New Roman" w:cs="Times New Roman"/>
          <w:sz w:val="24"/>
          <w:szCs w:val="24"/>
        </w:rPr>
      </w:pPr>
      <w:r w:rsidRPr="2E70C1AC" w:rsidR="1D8A1D58">
        <w:rPr>
          <w:rFonts w:ascii="Times New Roman" w:hAnsi="Times New Roman" w:eastAsia="Times New Roman" w:cs="Times New Roman"/>
          <w:sz w:val="24"/>
          <w:szCs w:val="24"/>
        </w:rPr>
        <w:t xml:space="preserve">Approval of Agenda </w:t>
      </w:r>
    </w:p>
    <w:p w:rsidR="1D8A1D58" w:rsidP="012ADDBF" w:rsidRDefault="1D8A1D58" w14:paraId="7E3A45E4" w14:textId="66B1221D">
      <w:pPr>
        <w:pStyle w:val="ListParagraph"/>
        <w:numPr>
          <w:ilvl w:val="0"/>
          <w:numId w:val="1"/>
        </w:numPr>
        <w:jc w:val="left"/>
        <w:rPr>
          <w:rFonts w:ascii="Times New Roman" w:hAnsi="Times New Roman" w:eastAsia="Times New Roman" w:cs="Times New Roman"/>
          <w:sz w:val="24"/>
          <w:szCs w:val="24"/>
        </w:rPr>
      </w:pPr>
      <w:r w:rsidRPr="2E70C1AC" w:rsidR="1D8A1D58">
        <w:rPr>
          <w:rFonts w:ascii="Times New Roman" w:hAnsi="Times New Roman" w:eastAsia="Times New Roman" w:cs="Times New Roman"/>
          <w:sz w:val="24"/>
          <w:szCs w:val="24"/>
        </w:rPr>
        <w:t xml:space="preserve">Reports </w:t>
      </w:r>
    </w:p>
    <w:p w:rsidR="4A943319" w:rsidP="2E70C1AC" w:rsidRDefault="4A943319" w14:paraId="24DCBA27" w14:textId="79472813">
      <w:pPr>
        <w:pStyle w:val="ListParagraph"/>
        <w:numPr>
          <w:ilvl w:val="1"/>
          <w:numId w:val="1"/>
        </w:numPr>
        <w:jc w:val="left"/>
        <w:rPr>
          <w:rFonts w:ascii="Times New Roman" w:hAnsi="Times New Roman" w:eastAsia="Times New Roman" w:cs="Times New Roman"/>
          <w:sz w:val="24"/>
          <w:szCs w:val="24"/>
        </w:rPr>
      </w:pPr>
      <w:r w:rsidRPr="2E70C1AC" w:rsidR="4A943319">
        <w:rPr>
          <w:rFonts w:ascii="Times New Roman" w:hAnsi="Times New Roman" w:eastAsia="Times New Roman" w:cs="Times New Roman"/>
          <w:sz w:val="24"/>
          <w:szCs w:val="24"/>
        </w:rPr>
        <w:t xml:space="preserve">President </w:t>
      </w:r>
    </w:p>
    <w:p w:rsidR="4A943319" w:rsidP="2E70C1AC" w:rsidRDefault="4A943319" w14:paraId="7DBA80ED" w14:textId="092F5811">
      <w:pPr>
        <w:pStyle w:val="ListParagraph"/>
        <w:numPr>
          <w:ilvl w:val="1"/>
          <w:numId w:val="1"/>
        </w:numPr>
        <w:jc w:val="left"/>
        <w:rPr>
          <w:rFonts w:ascii="Times New Roman" w:hAnsi="Times New Roman" w:eastAsia="Times New Roman" w:cs="Times New Roman"/>
          <w:sz w:val="24"/>
          <w:szCs w:val="24"/>
        </w:rPr>
      </w:pPr>
      <w:r w:rsidRPr="2E70C1AC" w:rsidR="4A943319">
        <w:rPr>
          <w:rFonts w:ascii="Times New Roman" w:hAnsi="Times New Roman" w:eastAsia="Times New Roman" w:cs="Times New Roman"/>
          <w:sz w:val="24"/>
          <w:szCs w:val="24"/>
        </w:rPr>
        <w:t>Exec. Vice President</w:t>
      </w:r>
    </w:p>
    <w:p w:rsidR="4A943319" w:rsidP="2E70C1AC" w:rsidRDefault="4A943319" w14:paraId="2CC41FA2" w14:textId="75BDC96D">
      <w:pPr>
        <w:pStyle w:val="ListParagraph"/>
        <w:numPr>
          <w:ilvl w:val="1"/>
          <w:numId w:val="1"/>
        </w:numPr>
        <w:jc w:val="left"/>
        <w:rPr>
          <w:rFonts w:ascii="Times New Roman" w:hAnsi="Times New Roman" w:eastAsia="Times New Roman" w:cs="Times New Roman"/>
          <w:sz w:val="24"/>
          <w:szCs w:val="24"/>
        </w:rPr>
      </w:pPr>
      <w:r w:rsidRPr="2E70C1AC" w:rsidR="4A943319">
        <w:rPr>
          <w:rFonts w:ascii="Times New Roman" w:hAnsi="Times New Roman" w:eastAsia="Times New Roman" w:cs="Times New Roman"/>
          <w:sz w:val="24"/>
          <w:szCs w:val="24"/>
        </w:rPr>
        <w:t xml:space="preserve">Senate Speaker </w:t>
      </w:r>
    </w:p>
    <w:p w:rsidR="4A943319" w:rsidP="2E70C1AC" w:rsidRDefault="4A943319" w14:paraId="71EF3B64" w14:textId="04B5F411">
      <w:pPr>
        <w:pStyle w:val="ListParagraph"/>
        <w:numPr>
          <w:ilvl w:val="1"/>
          <w:numId w:val="1"/>
        </w:numPr>
        <w:jc w:val="left"/>
        <w:rPr>
          <w:rFonts w:ascii="Times New Roman" w:hAnsi="Times New Roman" w:eastAsia="Times New Roman" w:cs="Times New Roman"/>
          <w:sz w:val="24"/>
          <w:szCs w:val="24"/>
        </w:rPr>
      </w:pPr>
      <w:r w:rsidRPr="2E70C1AC" w:rsidR="4A943319">
        <w:rPr>
          <w:rFonts w:ascii="Times New Roman" w:hAnsi="Times New Roman" w:eastAsia="Times New Roman" w:cs="Times New Roman"/>
          <w:sz w:val="24"/>
          <w:szCs w:val="24"/>
        </w:rPr>
        <w:t xml:space="preserve">Dir. Equity &amp; Multicultural Affairs </w:t>
      </w:r>
    </w:p>
    <w:p w:rsidR="4A943319" w:rsidP="2E70C1AC" w:rsidRDefault="4A943319" w14:paraId="38D64CB3" w14:textId="09B144E0">
      <w:pPr>
        <w:pStyle w:val="ListParagraph"/>
        <w:numPr>
          <w:ilvl w:val="1"/>
          <w:numId w:val="1"/>
        </w:numPr>
        <w:jc w:val="left"/>
        <w:rPr>
          <w:rFonts w:ascii="Times New Roman" w:hAnsi="Times New Roman" w:eastAsia="Times New Roman" w:cs="Times New Roman"/>
          <w:sz w:val="24"/>
          <w:szCs w:val="24"/>
        </w:rPr>
      </w:pPr>
      <w:r w:rsidRPr="2E70C1AC" w:rsidR="4A943319">
        <w:rPr>
          <w:rFonts w:ascii="Times New Roman" w:hAnsi="Times New Roman" w:eastAsia="Times New Roman" w:cs="Times New Roman"/>
          <w:sz w:val="24"/>
          <w:szCs w:val="24"/>
        </w:rPr>
        <w:t>Dir. Governmental Affairs</w:t>
      </w:r>
    </w:p>
    <w:p w:rsidR="4A943319" w:rsidP="2E70C1AC" w:rsidRDefault="4A943319" w14:paraId="665BA03D" w14:textId="2E6AD01D">
      <w:pPr>
        <w:pStyle w:val="ListParagraph"/>
        <w:numPr>
          <w:ilvl w:val="1"/>
          <w:numId w:val="1"/>
        </w:numPr>
        <w:jc w:val="left"/>
        <w:rPr>
          <w:rFonts w:ascii="Times New Roman" w:hAnsi="Times New Roman" w:eastAsia="Times New Roman" w:cs="Times New Roman"/>
          <w:sz w:val="24"/>
          <w:szCs w:val="24"/>
        </w:rPr>
      </w:pPr>
      <w:r w:rsidRPr="2E70C1AC" w:rsidR="4A943319">
        <w:rPr>
          <w:rFonts w:ascii="Times New Roman" w:hAnsi="Times New Roman" w:eastAsia="Times New Roman" w:cs="Times New Roman"/>
          <w:sz w:val="24"/>
          <w:szCs w:val="24"/>
        </w:rPr>
        <w:t>Dir. Student Life &amp; Facilities</w:t>
      </w:r>
    </w:p>
    <w:p w:rsidR="4A943319" w:rsidP="2E70C1AC" w:rsidRDefault="4A943319" w14:paraId="3020DC4F" w14:textId="45C91083">
      <w:pPr>
        <w:pStyle w:val="ListParagraph"/>
        <w:numPr>
          <w:ilvl w:val="1"/>
          <w:numId w:val="1"/>
        </w:numPr>
        <w:jc w:val="left"/>
        <w:rPr>
          <w:rFonts w:ascii="Times New Roman" w:hAnsi="Times New Roman" w:eastAsia="Times New Roman" w:cs="Times New Roman"/>
          <w:sz w:val="24"/>
          <w:szCs w:val="24"/>
        </w:rPr>
      </w:pPr>
      <w:r w:rsidRPr="2E70C1AC" w:rsidR="4A943319">
        <w:rPr>
          <w:rFonts w:ascii="Times New Roman" w:hAnsi="Times New Roman" w:eastAsia="Times New Roman" w:cs="Times New Roman"/>
          <w:sz w:val="24"/>
          <w:szCs w:val="24"/>
        </w:rPr>
        <w:t>ASCWU Advisor</w:t>
      </w:r>
    </w:p>
    <w:p w:rsidR="1D8A1D58" w:rsidP="012ADDBF" w:rsidRDefault="1D8A1D58" w14:paraId="53E3F36E" w14:textId="38C54801">
      <w:pPr>
        <w:pStyle w:val="ListParagraph"/>
        <w:numPr>
          <w:ilvl w:val="0"/>
          <w:numId w:val="1"/>
        </w:numPr>
        <w:jc w:val="left"/>
        <w:rPr>
          <w:rFonts w:ascii="Times New Roman" w:hAnsi="Times New Roman" w:eastAsia="Times New Roman" w:cs="Times New Roman"/>
          <w:sz w:val="24"/>
          <w:szCs w:val="24"/>
        </w:rPr>
      </w:pPr>
      <w:r w:rsidRPr="2E70C1AC" w:rsidR="1D8A1D58">
        <w:rPr>
          <w:rFonts w:ascii="Times New Roman" w:hAnsi="Times New Roman" w:eastAsia="Times New Roman" w:cs="Times New Roman"/>
          <w:sz w:val="24"/>
          <w:szCs w:val="24"/>
        </w:rPr>
        <w:t>Unfinished Business</w:t>
      </w:r>
    </w:p>
    <w:p w:rsidR="5EF8C5DA" w:rsidP="2E70C1AC" w:rsidRDefault="5EF8C5DA" w14:paraId="5643D017" w14:textId="349C3ED7">
      <w:pPr>
        <w:pStyle w:val="ListParagraph"/>
        <w:numPr>
          <w:ilvl w:val="1"/>
          <w:numId w:val="1"/>
        </w:numPr>
        <w:jc w:val="left"/>
        <w:rPr>
          <w:rFonts w:ascii="Times New Roman" w:hAnsi="Times New Roman" w:eastAsia="Times New Roman" w:cs="Times New Roman"/>
          <w:sz w:val="24"/>
          <w:szCs w:val="24"/>
        </w:rPr>
      </w:pPr>
      <w:r w:rsidRPr="2E70C1AC" w:rsidR="5EF8C5DA">
        <w:rPr>
          <w:rFonts w:ascii="Times New Roman" w:hAnsi="Times New Roman" w:eastAsia="Times New Roman" w:cs="Times New Roman"/>
          <w:sz w:val="24"/>
          <w:szCs w:val="24"/>
        </w:rPr>
        <w:t>ESC X ASCWU Gala Discussion</w:t>
      </w:r>
    </w:p>
    <w:p w:rsidR="1D8A1D58" w:rsidP="012ADDBF" w:rsidRDefault="1D8A1D58" w14:paraId="36A5DDB5" w14:textId="3AE87FDF">
      <w:pPr>
        <w:pStyle w:val="ListParagraph"/>
        <w:numPr>
          <w:ilvl w:val="0"/>
          <w:numId w:val="1"/>
        </w:numPr>
        <w:jc w:val="left"/>
        <w:rPr>
          <w:rFonts w:ascii="Times New Roman" w:hAnsi="Times New Roman" w:eastAsia="Times New Roman" w:cs="Times New Roman"/>
          <w:sz w:val="24"/>
          <w:szCs w:val="24"/>
        </w:rPr>
      </w:pPr>
      <w:r w:rsidRPr="2E70C1AC" w:rsidR="1D8A1D58">
        <w:rPr>
          <w:rFonts w:ascii="Times New Roman" w:hAnsi="Times New Roman" w:eastAsia="Times New Roman" w:cs="Times New Roman"/>
          <w:sz w:val="24"/>
          <w:szCs w:val="24"/>
        </w:rPr>
        <w:t>New Business</w:t>
      </w:r>
    </w:p>
    <w:p w:rsidR="7FA65341" w:rsidP="2E70C1AC" w:rsidRDefault="7FA65341" w14:paraId="20A4AC99" w14:textId="4C9FD842">
      <w:pPr>
        <w:pStyle w:val="ListParagraph"/>
        <w:numPr>
          <w:ilvl w:val="1"/>
          <w:numId w:val="1"/>
        </w:numPr>
        <w:jc w:val="left"/>
        <w:rPr>
          <w:rFonts w:ascii="Times New Roman" w:hAnsi="Times New Roman" w:eastAsia="Times New Roman" w:cs="Times New Roman"/>
          <w:sz w:val="24"/>
          <w:szCs w:val="24"/>
        </w:rPr>
      </w:pPr>
      <w:r w:rsidRPr="2E70C1AC" w:rsidR="7FA65341">
        <w:rPr>
          <w:rFonts w:ascii="Times New Roman" w:hAnsi="Times New Roman" w:eastAsia="Times New Roman" w:cs="Times New Roman"/>
          <w:sz w:val="24"/>
          <w:szCs w:val="24"/>
        </w:rPr>
        <w:t>Election Commission Appointments</w:t>
      </w:r>
    </w:p>
    <w:p w:rsidR="7FA65341" w:rsidP="2E70C1AC" w:rsidRDefault="7FA65341" w14:paraId="536494D2" w14:textId="1269D058">
      <w:pPr>
        <w:pStyle w:val="ListParagraph"/>
        <w:numPr>
          <w:ilvl w:val="1"/>
          <w:numId w:val="1"/>
        </w:numPr>
        <w:jc w:val="left"/>
        <w:rPr>
          <w:rFonts w:ascii="Times New Roman" w:hAnsi="Times New Roman" w:eastAsia="Times New Roman" w:cs="Times New Roman"/>
          <w:sz w:val="24"/>
          <w:szCs w:val="24"/>
        </w:rPr>
      </w:pPr>
      <w:r w:rsidRPr="2E70C1AC" w:rsidR="7FA65341">
        <w:rPr>
          <w:rFonts w:ascii="Times New Roman" w:hAnsi="Times New Roman" w:eastAsia="Times New Roman" w:cs="Times New Roman"/>
          <w:sz w:val="24"/>
          <w:szCs w:val="24"/>
        </w:rPr>
        <w:t>MCC Discussion</w:t>
      </w:r>
    </w:p>
    <w:p w:rsidR="66CB7C9E" w:rsidP="012ADDBF" w:rsidRDefault="66CB7C9E" w14:paraId="4DC5E68C" w14:textId="17A67D3C">
      <w:pPr>
        <w:pStyle w:val="ListParagraph"/>
        <w:numPr>
          <w:ilvl w:val="0"/>
          <w:numId w:val="1"/>
        </w:numPr>
        <w:jc w:val="left"/>
        <w:rPr>
          <w:rFonts w:ascii="Times New Roman" w:hAnsi="Times New Roman" w:eastAsia="Times New Roman" w:cs="Times New Roman"/>
          <w:sz w:val="24"/>
          <w:szCs w:val="24"/>
        </w:rPr>
      </w:pPr>
      <w:r w:rsidRPr="2E70C1AC" w:rsidR="66CB7C9E">
        <w:rPr>
          <w:rFonts w:ascii="Times New Roman" w:hAnsi="Times New Roman" w:eastAsia="Times New Roman" w:cs="Times New Roman"/>
          <w:sz w:val="24"/>
          <w:szCs w:val="24"/>
        </w:rPr>
        <w:t>Public Comment</w:t>
      </w:r>
    </w:p>
    <w:p w:rsidR="66CB7C9E" w:rsidP="012ADDBF" w:rsidRDefault="66CB7C9E" w14:paraId="05436E0D" w14:textId="0F51B24D">
      <w:pPr>
        <w:pStyle w:val="ListParagraph"/>
        <w:numPr>
          <w:ilvl w:val="0"/>
          <w:numId w:val="1"/>
        </w:numPr>
        <w:jc w:val="left"/>
        <w:rPr>
          <w:rFonts w:ascii="Times New Roman" w:hAnsi="Times New Roman" w:eastAsia="Times New Roman" w:cs="Times New Roman"/>
          <w:sz w:val="24"/>
          <w:szCs w:val="24"/>
        </w:rPr>
      </w:pPr>
      <w:r w:rsidRPr="2E70C1AC" w:rsidR="66CB7C9E">
        <w:rPr>
          <w:rFonts w:ascii="Times New Roman" w:hAnsi="Times New Roman" w:eastAsia="Times New Roman" w:cs="Times New Roman"/>
          <w:sz w:val="24"/>
          <w:szCs w:val="24"/>
        </w:rPr>
        <w:t xml:space="preserve">Announcements </w:t>
      </w:r>
    </w:p>
    <w:p w:rsidR="66CB7C9E" w:rsidP="012ADDBF" w:rsidRDefault="66CB7C9E" w14:paraId="75E49489" w14:textId="464D31C1">
      <w:pPr>
        <w:pStyle w:val="ListParagraph"/>
        <w:numPr>
          <w:ilvl w:val="0"/>
          <w:numId w:val="1"/>
        </w:numPr>
        <w:jc w:val="left"/>
        <w:rPr>
          <w:rFonts w:ascii="Times New Roman" w:hAnsi="Times New Roman" w:eastAsia="Times New Roman" w:cs="Times New Roman"/>
          <w:sz w:val="24"/>
          <w:szCs w:val="24"/>
        </w:rPr>
      </w:pPr>
      <w:r w:rsidRPr="2E70C1AC" w:rsidR="66CB7C9E">
        <w:rPr>
          <w:rFonts w:ascii="Times New Roman" w:hAnsi="Times New Roman" w:eastAsia="Times New Roman" w:cs="Times New Roman"/>
          <w:sz w:val="24"/>
          <w:szCs w:val="24"/>
        </w:rPr>
        <w:t xml:space="preserve">Adjournment: </w:t>
      </w:r>
    </w:p>
    <w:sectPr>
      <w:pgSz w:w="12240" w:h="15840" w:orient="portrait"/>
      <w:pgMar w:top="1440" w:right="1440" w:bottom="1440" w:left="1440" w:header="720" w:footer="720" w:gutter="0"/>
      <w:cols w:space="720"/>
      <w:docGrid w:linePitch="360"/>
      <w:headerReference w:type="default" r:id="R2ce6b0a33a9c4432"/>
      <w:footerReference w:type="default" r:id="Rf50e5be1bae843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A3F3817" w:rsidTr="4A3F3817" w14:paraId="5924DF1D">
      <w:trPr>
        <w:trHeight w:val="300"/>
      </w:trPr>
      <w:tc>
        <w:tcPr>
          <w:tcW w:w="3120" w:type="dxa"/>
          <w:tcMar/>
        </w:tcPr>
        <w:p w:rsidR="4A3F3817" w:rsidP="4A3F3817" w:rsidRDefault="4A3F3817" w14:paraId="2D5D3B79" w14:textId="56A92645">
          <w:pPr>
            <w:pStyle w:val="Header"/>
            <w:bidi w:val="0"/>
            <w:ind w:left="-115"/>
            <w:jc w:val="left"/>
          </w:pPr>
        </w:p>
      </w:tc>
      <w:tc>
        <w:tcPr>
          <w:tcW w:w="3120" w:type="dxa"/>
          <w:tcMar/>
        </w:tcPr>
        <w:p w:rsidR="4A3F3817" w:rsidP="4A3F3817" w:rsidRDefault="4A3F3817" w14:paraId="1AA6BCE3" w14:textId="52844FEB">
          <w:pPr>
            <w:pStyle w:val="Header"/>
            <w:bidi w:val="0"/>
            <w:jc w:val="center"/>
          </w:pPr>
        </w:p>
      </w:tc>
      <w:tc>
        <w:tcPr>
          <w:tcW w:w="3120" w:type="dxa"/>
          <w:tcMar/>
        </w:tcPr>
        <w:p w:rsidR="4A3F3817" w:rsidP="4A3F3817" w:rsidRDefault="4A3F3817" w14:paraId="557B7EAB" w14:textId="03E0AC0A">
          <w:pPr>
            <w:pStyle w:val="Header"/>
            <w:bidi w:val="0"/>
            <w:ind w:right="-115"/>
            <w:jc w:val="right"/>
          </w:pPr>
        </w:p>
      </w:tc>
    </w:tr>
  </w:tbl>
  <w:p w:rsidR="4A3F3817" w:rsidP="4A3F3817" w:rsidRDefault="4A3F3817" w14:paraId="57B4A784" w14:textId="444B400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A3F3817" w:rsidTr="4A3F3817" w14:paraId="4240873B">
      <w:trPr>
        <w:trHeight w:val="300"/>
      </w:trPr>
      <w:tc>
        <w:tcPr>
          <w:tcW w:w="3120" w:type="dxa"/>
          <w:tcMar/>
        </w:tcPr>
        <w:p w:rsidR="4A3F3817" w:rsidP="4A3F3817" w:rsidRDefault="4A3F3817" w14:paraId="618B2A7E" w14:textId="217F4506">
          <w:pPr>
            <w:pStyle w:val="Header"/>
            <w:bidi w:val="0"/>
            <w:ind w:left="-115"/>
            <w:jc w:val="left"/>
          </w:pPr>
        </w:p>
      </w:tc>
      <w:tc>
        <w:tcPr>
          <w:tcW w:w="3120" w:type="dxa"/>
          <w:tcMar/>
        </w:tcPr>
        <w:p w:rsidR="4A3F3817" w:rsidP="4A3F3817" w:rsidRDefault="4A3F3817" w14:paraId="1001A277" w14:textId="3824AA6D">
          <w:pPr>
            <w:pStyle w:val="Header"/>
            <w:jc w:val="center"/>
            <w:rPr>
              <w:rFonts w:ascii="Times New Roman" w:hAnsi="Times New Roman" w:eastAsia="Times New Roman" w:cs="Times New Roman"/>
              <w:sz w:val="24"/>
              <w:szCs w:val="24"/>
            </w:rPr>
          </w:pPr>
          <w:r w:rsidR="4A3F3817">
            <w:drawing>
              <wp:inline wp14:editId="5DBA9E05" wp14:anchorId="44DA2438">
                <wp:extent cx="1838325" cy="1048229"/>
                <wp:effectExtent l="0" t="0" r="0" b="0"/>
                <wp:docPr id="595707586" name="" title=""/>
                <wp:cNvGraphicFramePr>
                  <a:graphicFrameLocks noChangeAspect="1"/>
                </wp:cNvGraphicFramePr>
                <a:graphic>
                  <a:graphicData uri="http://schemas.openxmlformats.org/drawingml/2006/picture">
                    <pic:pic>
                      <pic:nvPicPr>
                        <pic:cNvPr id="0" name=""/>
                        <pic:cNvPicPr/>
                      </pic:nvPicPr>
                      <pic:blipFill>
                        <a:blip r:embed="Rdb0b1160633f4f79">
                          <a:extLst>
                            <a:ext xmlns:a="http://schemas.openxmlformats.org/drawingml/2006/main" uri="{28A0092B-C50C-407E-A947-70E740481C1C}">
                              <a14:useLocalDpi val="0"/>
                            </a:ext>
                          </a:extLst>
                        </a:blip>
                        <a:stretch>
                          <a:fillRect/>
                        </a:stretch>
                      </pic:blipFill>
                      <pic:spPr>
                        <a:xfrm>
                          <a:off x="0" y="0"/>
                          <a:ext cx="1838325" cy="1048229"/>
                        </a:xfrm>
                        <a:prstGeom prst="rect">
                          <a:avLst/>
                        </a:prstGeom>
                      </pic:spPr>
                    </pic:pic>
                  </a:graphicData>
                </a:graphic>
              </wp:inline>
            </w:drawing>
          </w:r>
        </w:p>
      </w:tc>
      <w:tc>
        <w:tcPr>
          <w:tcW w:w="3120" w:type="dxa"/>
          <w:tcMar/>
        </w:tcPr>
        <w:p w:rsidR="4A3F3817" w:rsidP="4A3F3817" w:rsidRDefault="4A3F3817" w14:paraId="7C30EEB4" w14:textId="47A60715">
          <w:pPr>
            <w:pStyle w:val="Header"/>
            <w:bidi w:val="0"/>
            <w:ind w:right="-115"/>
            <w:jc w:val="right"/>
          </w:pPr>
        </w:p>
      </w:tc>
    </w:tr>
  </w:tbl>
  <w:p w:rsidR="4A3F3817" w:rsidP="4A3F3817" w:rsidRDefault="4A3F3817" w14:paraId="3A9CE667" w14:textId="1FC553D6">
    <w:pPr>
      <w:pStyle w:val="Header"/>
      <w:bidi w:val="0"/>
    </w:pPr>
  </w:p>
</w:hdr>
</file>

<file path=word/numbering.xml><?xml version="1.0" encoding="utf-8"?>
<w:numbering xmlns:w="http://schemas.openxmlformats.org/wordprocessingml/2006/main">
  <w:abstractNum xmlns:w="http://schemas.openxmlformats.org/wordprocessingml/2006/main" w:abstractNumId="1">
    <w:nsid w:val="5890aba3"/>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E62416"/>
    <w:rsid w:val="012ADDBF"/>
    <w:rsid w:val="016F4461"/>
    <w:rsid w:val="021F3F55"/>
    <w:rsid w:val="03BB0FB6"/>
    <w:rsid w:val="1B1B9FE7"/>
    <w:rsid w:val="1CB77048"/>
    <w:rsid w:val="1D8A1D58"/>
    <w:rsid w:val="1E52B05C"/>
    <w:rsid w:val="292F5E25"/>
    <w:rsid w:val="2E70C1AC"/>
    <w:rsid w:val="34E00330"/>
    <w:rsid w:val="49E62416"/>
    <w:rsid w:val="4A3F3817"/>
    <w:rsid w:val="4A943319"/>
    <w:rsid w:val="5EF8C5DA"/>
    <w:rsid w:val="66CB7C9E"/>
    <w:rsid w:val="69F6AC6C"/>
    <w:rsid w:val="7065EDF0"/>
    <w:rsid w:val="7AB6E9CB"/>
    <w:rsid w:val="7C0CCCE3"/>
    <w:rsid w:val="7FA6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16"/>
  <w15:chartTrackingRefBased/>
  <w15:docId w15:val="{1320BBD0-5387-4C5C-9203-C3DC39EBEA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689cd2f994bc4149" /><Relationship Type="http://schemas.openxmlformats.org/officeDocument/2006/relationships/fontTable" Target="fontTable.xml" Id="rId4" /><Relationship Type="http://schemas.openxmlformats.org/officeDocument/2006/relationships/header" Target="header.xml" Id="R2ce6b0a33a9c4432" /><Relationship Type="http://schemas.openxmlformats.org/officeDocument/2006/relationships/footer" Target="footer.xml" Id="Rf50e5be1bae84302" /></Relationships>
</file>

<file path=word/_rels/header.xml.rels>&#65279;<?xml version="1.0" encoding="utf-8"?><Relationships xmlns="http://schemas.openxmlformats.org/package/2006/relationships"><Relationship Type="http://schemas.openxmlformats.org/officeDocument/2006/relationships/image" Target="/media/image.jpg" Id="Rdb0b1160633f4f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67250888-F6EE-4E96-9F4E-07D19EDD9831}"/>
</file>

<file path=customXml/itemProps2.xml><?xml version="1.0" encoding="utf-8"?>
<ds:datastoreItem xmlns:ds="http://schemas.openxmlformats.org/officeDocument/2006/customXml" ds:itemID="{1E6E8F7D-731B-46A3-A7E7-0A51346EF391}"/>
</file>

<file path=customXml/itemProps3.xml><?xml version="1.0" encoding="utf-8"?>
<ds:datastoreItem xmlns:ds="http://schemas.openxmlformats.org/officeDocument/2006/customXml" ds:itemID="{99DA49B6-5658-4B38-A2AE-50B2ECAC95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dcterms:created xsi:type="dcterms:W3CDTF">2024-02-14T01:29:30.0000000Z</dcterms:created>
  <dcterms:modified xsi:type="dcterms:W3CDTF">2024-02-14T01:50:05.2054486Z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